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90B" w:rsidRDefault="005A0467" w:rsidP="00EA0208">
      <w:pPr>
        <w:jc w:val="center"/>
      </w:pPr>
      <w:r>
        <w:rPr>
          <w:rFonts w:ascii="Calibre Light" w:eastAsia="Calibre Light" w:hAnsi="Calibre Light" w:cs="Calibre Light"/>
          <w:noProof/>
          <w:kern w:val="0"/>
          <w:sz w:val="22"/>
          <w:lang w:val="en-GB"/>
        </w:rPr>
      </w:r>
      <w:r>
        <w:rPr>
          <w:rFonts w:ascii="Calibre Light" w:eastAsia="Calibre Light" w:hAnsi="Calibre Light" w:cs="Calibre Light"/>
          <w:noProof/>
          <w:kern w:val="0"/>
          <w:sz w:val="22"/>
          <w:lang w:val="en-GB"/>
        </w:rPr>
        <w:pict>
          <v:group id="Group 2" o:spid="_x0000_s1026" style="width:109.9pt;height:27.35pt;mso-position-horizontal-relative:char;mso-position-vertical-relative:line" coordsize="2198,547">
            <v:shape id="AutoShape 3" o:spid="_x0000_s1027" style="position:absolute;width:2198;height:547;visibility:visible" coordsize="2198,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" adj="0,,0" path="m2167,378r-8,l2159,417r6,l2165,390r6,l2167,378xm2171,390r-6,l2176,417r5,l2185,408r-6,l2171,390xm2198,390r-6,l2192,417r6,l2198,390xm2198,378r-7,l2179,408r6,l2192,390r6,l2198,378xm1966,159r-66,l1997,418r61,l2090,333r-62,l1966,159xm2142,384r-6,l2136,417r6,l2142,384xm2155,378r-32,l2123,384r32,l2155,378xm2155,159r-65,l2028,333r62,l2155,159xm1857,159r-60,l1797,418r60,l1857,159xm1669,214r-60,l1609,418r60,l1669,214xm1748,159r-218,l1530,214r218,l1748,159xm1408,159r-119,l1289,418r60,l1349,335r95,l1438,328r23,-13l1479,296r7,-13l1349,283r,-69l1489,214r-1,-2l1470,184r-28,-18l1408,159xm1444,335r-68,l1432,418r71,l1444,335xm1489,214r-91,l1412,217r11,7l1430,235r3,13l1430,262r-7,11l1412,280r-14,3l1486,283r5,-10l1495,246r-6,-32xm1226,159r-191,l1035,418r191,l1226,363r-131,l1095,312r108,l1203,260r-108,l1095,214r131,l1226,159xm803,159r-67,l833,418r61,l926,333r-62,l803,159xm992,159r-66,l864,333r62,l992,159xm31,159l18,189,8,221,2,254,,288r12,82l44,442r50,60l159,546,288,417,31,159xm546,159l288,417,418,546r65,-44l533,442r32,-72l577,288r-2,-34l569,221,559,189,546,159xm401,159r-225,l288,271,401,159xm288,l207,12,135,44,75,94,31,159r515,l502,94,442,44,370,12,288,xe" fillcolor="#4c4d4f" stroked="f">
              <v:stroke joinstyle="round"/>
              <v:formulas/>
              <v:path arrowok="t" o:connecttype="custom" o:connectlocs="2159,417;2171,390;2165,390;2185,408;2198,390;2198,417;2191,378;2192,390;1966,159;2058,418;1966,159;2136,417;2155,378;2155,384;2090,159;2155,159;1797,418;1669,214;1669,418;1530,159;1748,159;1289,418;1444,335;1479,296;1349,214;1470,184;1444,335;1503,418;1398,214;1430,235;1423,273;1486,283;1489,214;1035,418;1095,363;1203,260;1226,214;736,159;926,333;992,159;926,333;18,189;0,288;94,502;31,159;418,546;565,370;569,221;401,159;401,159;135,44;546,159;370,12" o:connectangles="0,0,0,0,0,0,0,0,0,0,0,0,0,0,0,0,0,0,0,0,0,0,0,0,0,0,0,0,0,0,0,0,0,0,0,0,0,0,0,0,0,0,0,0,0,0,0,0,0,0,0,0,0"/>
            </v:shape>
            <w10:anchorlock/>
          </v:group>
        </w:pict>
      </w:r>
    </w:p>
    <w:p w:rsidR="0087626E" w:rsidRDefault="0087626E" w:rsidP="0087626E">
      <w:pPr>
        <w:rPr>
          <w:noProof/>
          <w:sz w:val="28"/>
          <w:lang w:val="en-GB"/>
        </w:rPr>
      </w:pPr>
      <w:bookmarkStart w:id="0" w:name="_Hlk519605478"/>
      <w:bookmarkEnd w:id="0"/>
    </w:p>
    <w:p w:rsidR="0087626E" w:rsidRPr="0087626E" w:rsidRDefault="0087626E" w:rsidP="0087626E">
      <w:pPr>
        <w:autoSpaceDE w:val="0"/>
        <w:autoSpaceDN w:val="0"/>
        <w:contextualSpacing/>
        <w:jc w:val="left"/>
        <w:rPr>
          <w:rFonts w:ascii="Calibri" w:hAnsi="Calibri" w:cs="Times New Roman"/>
          <w:b/>
          <w:spacing w:val="-10"/>
          <w:kern w:val="28"/>
          <w:sz w:val="40"/>
          <w:szCs w:val="56"/>
          <w:lang w:eastAsia="en-US"/>
        </w:rPr>
      </w:pPr>
      <w:bookmarkStart w:id="1" w:name="_Hlk23875816"/>
      <w:r w:rsidRPr="0087626E">
        <w:rPr>
          <w:rFonts w:ascii="Calibri" w:hAnsi="Calibri" w:cs="Times New Roman"/>
          <w:b/>
          <w:spacing w:val="-10"/>
          <w:kern w:val="28"/>
          <w:sz w:val="40"/>
          <w:szCs w:val="56"/>
          <w:lang w:eastAsia="en-US"/>
        </w:rPr>
        <w:t>VRC Self-Contained Rack Cooler</w:t>
      </w:r>
    </w:p>
    <w:p w:rsidR="0087626E" w:rsidRPr="007A4F7B" w:rsidRDefault="005A0467" w:rsidP="0087626E">
      <w:pPr>
        <w:pStyle w:val="Caption"/>
        <w:rPr>
          <w:rFonts w:ascii="Calibri" w:hAnsi="Calibri" w:cs="Calibri"/>
          <w:sz w:val="40"/>
        </w:rPr>
      </w:pPr>
      <w:r>
        <w:rPr>
          <w:rFonts w:ascii="Calibri" w:hAnsi="Calibri" w:cs="Calibri"/>
          <w:noProof/>
          <w:sz w:val="40"/>
          <w:szCs w:val="32"/>
          <w:lang w:val="en-GB"/>
        </w:rPr>
        <w:pict>
          <v:group id="Group 4" o:spid="_x0000_s1041" style="position:absolute;margin-left:-5.25pt;margin-top:191.25pt;width:600.75pt;height:655.6pt;z-index:-251657216;mso-position-horizontal-relative:page;mso-position-vertical-relative:page" coordorigin="-180,2849" coordsize="12015,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">
            <v:shape id="Freeform 5" o:spid="_x0000_s1042" style="position:absolute;left:-180;top:12018;width:7013;height:3943;visibility:visible;mso-wrap-style:square;v-text-anchor:top" coordsize="7013,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" path="m3070,l,3070r,872l7013,3942,3070,xe" fillcolor="#b3b5b8" stroked="f">
              <v:path arrowok="t" o:connecttype="custom" o:connectlocs="3070,11898;0,14968;0,15840;7013,15840;3070,11898" o:connectangles="0,0,0,0,0"/>
            </v:shape>
            <v:shape id="Freeform 6" o:spid="_x0000_s1028" style="position:absolute;left:-81;top:2849;width:11916;height:13112;visibility:visible;mso-wrap-style:square;v-text-anchor:top" coordsize="12240,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" path="m12240,l3070,9170,,6099r,6141l3070,9170r3943,3942l12240,13112,12240,e" fillcolor="#d7d9da" stroked="f">
              <v:path arrowok="t" o:connecttype="custom" o:connectlocs="11916,2728;2989,11898;0,8827;0,14968;2989,11898;6827,15840;11916,15840;11916,2728" o:connectangles="0,0,0,0,0,0,0,0"/>
            </v:shape>
            <w10:wrap anchorx="page" anchory="page"/>
          </v:group>
        </w:pict>
      </w:r>
      <w:r w:rsidR="00587888">
        <w:rPr>
          <w:rFonts w:ascii="Calibri" w:hAnsi="Calibri" w:cs="Calibri" w:hint="eastAsia"/>
          <w:sz w:val="40"/>
        </w:rPr>
        <w:t>V</w:t>
      </w:r>
      <w:r w:rsidR="00587888">
        <w:rPr>
          <w:rFonts w:ascii="Calibri" w:hAnsi="Calibri" w:cs="Calibri"/>
          <w:sz w:val="40"/>
        </w:rPr>
        <w:t>RC1 S</w:t>
      </w:r>
      <w:r w:rsidR="00587888">
        <w:rPr>
          <w:rFonts w:ascii="Calibri" w:hAnsi="Calibri" w:cs="Calibri" w:hint="eastAsia"/>
          <w:sz w:val="40"/>
        </w:rPr>
        <w:t>er</w:t>
      </w:r>
      <w:r w:rsidR="00587888">
        <w:rPr>
          <w:rFonts w:ascii="Calibri" w:hAnsi="Calibri" w:cs="Calibri"/>
          <w:sz w:val="40"/>
        </w:rPr>
        <w:t>ies</w:t>
      </w:r>
    </w:p>
    <w:bookmarkEnd w:id="1"/>
    <w:p w:rsidR="0087626E" w:rsidRPr="0087626E" w:rsidRDefault="0087626E" w:rsidP="0087626E">
      <w:pPr>
        <w:rPr>
          <w:noProof/>
          <w:sz w:val="28"/>
        </w:rPr>
      </w:pPr>
    </w:p>
    <w:p w:rsidR="0087626E" w:rsidRDefault="0087626E" w:rsidP="0087626E">
      <w:pPr>
        <w:rPr>
          <w:noProof/>
          <w:sz w:val="28"/>
          <w:lang w:val="en-GB"/>
        </w:rPr>
      </w:pPr>
    </w:p>
    <w:p w:rsidR="0087626E" w:rsidRPr="007A4F7B" w:rsidRDefault="0087626E" w:rsidP="0087626E">
      <w:pPr>
        <w:rPr>
          <w:rFonts w:ascii="Calibri" w:hAnsi="Calibri" w:cs="Calibri"/>
          <w:noProof/>
          <w:sz w:val="32"/>
          <w:szCs w:val="32"/>
          <w:lang w:val="en-GB"/>
        </w:rPr>
      </w:pPr>
      <w:r w:rsidRPr="007A4F7B">
        <w:rPr>
          <w:rFonts w:ascii="Calibri" w:hAnsi="Calibri" w:cs="Calibri"/>
          <w:noProof/>
          <w:sz w:val="28"/>
          <w:lang w:val="en-GB"/>
        </w:rPr>
        <w:t>User Manual</w:t>
      </w:r>
    </w:p>
    <w:p w:rsidR="0087626E" w:rsidRDefault="0087626E">
      <w:pPr>
        <w:widowControl/>
        <w:jc w:val="left"/>
        <w:sectPr w:rsidR="0087626E" w:rsidSect="00E16A3A">
          <w:pgSz w:w="11906" w:h="16838"/>
          <w:pgMar w:top="1440" w:right="1157" w:bottom="1440" w:left="1157" w:header="851" w:footer="992" w:gutter="0"/>
          <w:cols w:space="425"/>
          <w:docGrid w:linePitch="312"/>
        </w:sectPr>
      </w:pPr>
      <w:r>
        <w:br w:type="page"/>
      </w:r>
    </w:p>
    <w:p w:rsidR="00F900E4" w:rsidRDefault="00F900E4">
      <w:pPr>
        <w:widowControl/>
        <w:jc w:val="left"/>
        <w:rPr>
          <w:rFonts w:ascii="Arial" w:eastAsia="SimHei" w:hAnsi="Arial" w:cs="Times New Roman"/>
          <w:b/>
          <w:noProof/>
          <w:kern w:val="0"/>
          <w:sz w:val="28"/>
          <w:szCs w:val="20"/>
        </w:rPr>
      </w:pPr>
      <w:r>
        <w:rPr>
          <w:rFonts w:ascii="Arial" w:eastAsia="SimHei" w:hAnsi="Arial" w:cs="Times New Roman"/>
          <w:b/>
          <w:noProof/>
          <w:kern w:val="0"/>
          <w:sz w:val="28"/>
          <w:szCs w:val="20"/>
        </w:rPr>
        <w:lastRenderedPageBreak/>
        <w:br w:type="page"/>
      </w:r>
    </w:p>
    <w:p w:rsidR="003C722B" w:rsidRDefault="003C722B">
      <w:pPr>
        <w:widowControl/>
        <w:jc w:val="left"/>
        <w:rPr>
          <w:rFonts w:ascii="Arial" w:eastAsia="SimHei" w:hAnsi="Arial" w:cs="Times New Roman"/>
          <w:b/>
          <w:noProof/>
          <w:kern w:val="0"/>
          <w:sz w:val="28"/>
          <w:szCs w:val="20"/>
        </w:rPr>
      </w:pPr>
    </w:p>
    <w:p w:rsidR="004B71F6" w:rsidRDefault="004B71F6" w:rsidP="004B71F6">
      <w:pPr>
        <w:pStyle w:val="a2"/>
      </w:pPr>
      <w:r>
        <w:t>VRC Self-Contained Rack Cooler</w:t>
      </w:r>
    </w:p>
    <w:p w:rsidR="004B71F6" w:rsidRPr="000031A8" w:rsidRDefault="00EE6376" w:rsidP="004B71F6">
      <w:pPr>
        <w:pStyle w:val="a2"/>
      </w:pPr>
      <w:r>
        <w:t>User Manual</w:t>
      </w:r>
    </w:p>
    <w:tbl>
      <w:tblPr>
        <w:tblW w:w="0" w:type="auto"/>
        <w:tblLook w:val="0000" w:firstRow="0" w:lastRow="0" w:firstColumn="0" w:lastColumn="0" w:noHBand="0" w:noVBand="0"/>
      </w:tblPr>
      <w:tblGrid>
        <w:gridCol w:w="1788"/>
        <w:gridCol w:w="7980"/>
      </w:tblGrid>
      <w:tr w:rsidR="004B71F6" w:rsidTr="00C16C05">
        <w:trPr>
          <w:cantSplit/>
          <w:trHeight w:val="260"/>
        </w:trPr>
        <w:tc>
          <w:tcPr>
            <w:tcW w:w="1788" w:type="dxa"/>
            <w:vAlign w:val="center"/>
          </w:tcPr>
          <w:p w:rsidR="004B71F6" w:rsidRDefault="004B71F6" w:rsidP="00C16C05">
            <w:pPr>
              <w:pStyle w:val="a3"/>
            </w:pPr>
            <w:r>
              <w:t>Version</w:t>
            </w:r>
          </w:p>
        </w:tc>
        <w:tc>
          <w:tcPr>
            <w:tcW w:w="7980" w:type="dxa"/>
            <w:vAlign w:val="center"/>
          </w:tcPr>
          <w:p w:rsidR="00DA48BC" w:rsidRDefault="004B71F6" w:rsidP="00C16C05">
            <w:pPr>
              <w:pStyle w:val="a3"/>
            </w:pPr>
            <w:r>
              <w:rPr>
                <w:rFonts w:hint="eastAsia"/>
              </w:rPr>
              <w:t>V1.</w:t>
            </w:r>
            <w:r w:rsidR="001C70D7">
              <w:t>4</w:t>
            </w:r>
          </w:p>
        </w:tc>
      </w:tr>
      <w:tr w:rsidR="004B71F6" w:rsidTr="00C16C05">
        <w:trPr>
          <w:cantSplit/>
          <w:trHeight w:val="260"/>
        </w:trPr>
        <w:tc>
          <w:tcPr>
            <w:tcW w:w="1788" w:type="dxa"/>
            <w:vAlign w:val="center"/>
          </w:tcPr>
          <w:p w:rsidR="004B71F6" w:rsidRDefault="004B71F6" w:rsidP="00C16C05">
            <w:pPr>
              <w:pStyle w:val="a3"/>
            </w:pPr>
            <w:r>
              <w:t>Revision date</w:t>
            </w:r>
          </w:p>
        </w:tc>
        <w:tc>
          <w:tcPr>
            <w:tcW w:w="7980" w:type="dxa"/>
            <w:vAlign w:val="center"/>
          </w:tcPr>
          <w:p w:rsidR="004B71F6" w:rsidRDefault="005B0F16" w:rsidP="00C16C05">
            <w:pPr>
              <w:pStyle w:val="a3"/>
            </w:pPr>
            <w:r>
              <w:t xml:space="preserve">Mar </w:t>
            </w:r>
            <w:r w:rsidR="001C70D7">
              <w:t>1</w:t>
            </w:r>
            <w:r w:rsidR="00D10A24">
              <w:rPr>
                <w:rFonts w:hint="eastAsia"/>
              </w:rPr>
              <w:t>8</w:t>
            </w:r>
            <w:r w:rsidR="004B71F6">
              <w:t>, 20</w:t>
            </w:r>
            <w:r w:rsidR="004F4560">
              <w:t>20</w:t>
            </w:r>
          </w:p>
        </w:tc>
      </w:tr>
      <w:tr w:rsidR="004B71F6" w:rsidTr="00C16C05">
        <w:trPr>
          <w:cantSplit/>
          <w:trHeight w:val="260"/>
        </w:trPr>
        <w:tc>
          <w:tcPr>
            <w:tcW w:w="1788" w:type="dxa"/>
            <w:tcBorders>
              <w:bottom w:val="single" w:sz="4" w:space="0" w:color="auto"/>
            </w:tcBorders>
            <w:vAlign w:val="center"/>
          </w:tcPr>
          <w:p w:rsidR="004B71F6" w:rsidRDefault="008E2201" w:rsidP="00C16C05">
            <w:pPr>
              <w:pStyle w:val="a3"/>
            </w:pPr>
            <w:r>
              <w:t>BOM</w:t>
            </w:r>
          </w:p>
        </w:tc>
        <w:tc>
          <w:tcPr>
            <w:tcW w:w="7980" w:type="dxa"/>
            <w:tcBorders>
              <w:bottom w:val="single" w:sz="4" w:space="0" w:color="auto"/>
            </w:tcBorders>
            <w:vAlign w:val="center"/>
          </w:tcPr>
          <w:p w:rsidR="004B71F6" w:rsidRDefault="004B71F6" w:rsidP="00C16C05">
            <w:pPr>
              <w:pStyle w:val="a3"/>
            </w:pPr>
            <w:r w:rsidRPr="004B71F6">
              <w:t>31014115</w:t>
            </w:r>
          </w:p>
        </w:tc>
      </w:tr>
    </w:tbl>
    <w:p w:rsidR="003C722B" w:rsidRDefault="003C722B">
      <w:pPr>
        <w:widowControl/>
        <w:jc w:val="left"/>
        <w:rPr>
          <w:rFonts w:ascii="Calibri" w:eastAsia="SimHei" w:hAnsi="Calibri" w:cs="Times New Roman"/>
          <w:b/>
          <w:sz w:val="32"/>
          <w:szCs w:val="20"/>
        </w:rPr>
      </w:pPr>
    </w:p>
    <w:p w:rsidR="003C722B" w:rsidRDefault="003C722B">
      <w:pPr>
        <w:widowControl/>
        <w:jc w:val="left"/>
        <w:rPr>
          <w:rFonts w:ascii="Calibri" w:eastAsia="SimHei" w:hAnsi="Calibri" w:cs="Times New Roman"/>
          <w:b/>
          <w:sz w:val="32"/>
          <w:szCs w:val="20"/>
        </w:rPr>
      </w:pPr>
      <w:r>
        <w:rPr>
          <w:rFonts w:ascii="Calibri" w:eastAsia="SimHei" w:hAnsi="Calibri" w:cs="Times New Roman"/>
          <w:b/>
          <w:sz w:val="32"/>
          <w:szCs w:val="20"/>
        </w:rPr>
        <w:br w:type="page"/>
      </w:r>
    </w:p>
    <w:p w:rsidR="004B71F6" w:rsidRDefault="004B71F6">
      <w:pPr>
        <w:widowControl/>
        <w:jc w:val="left"/>
        <w:rPr>
          <w:rFonts w:ascii="Calibri" w:eastAsia="SimHei" w:hAnsi="Calibri" w:cs="Times New Roman"/>
          <w:b/>
          <w:sz w:val="32"/>
          <w:szCs w:val="20"/>
        </w:rPr>
      </w:pPr>
      <w:r>
        <w:rPr>
          <w:rFonts w:ascii="Calibri" w:eastAsia="SimHei" w:hAnsi="Calibri" w:cs="Times New Roman"/>
          <w:b/>
          <w:sz w:val="32"/>
          <w:szCs w:val="20"/>
        </w:rPr>
        <w:lastRenderedPageBreak/>
        <w:br w:type="page"/>
      </w:r>
    </w:p>
    <w:p w:rsidR="0087626E" w:rsidRPr="0087626E" w:rsidRDefault="0087626E" w:rsidP="0087626E">
      <w:pPr>
        <w:widowControl/>
        <w:adjustRightInd w:val="0"/>
        <w:snapToGrid w:val="0"/>
        <w:spacing w:line="480" w:lineRule="auto"/>
        <w:jc w:val="left"/>
        <w:rPr>
          <w:rFonts w:ascii="Calibri" w:eastAsia="SimHei" w:hAnsi="Calibri" w:cs="Times New Roman"/>
          <w:b/>
          <w:sz w:val="32"/>
          <w:szCs w:val="20"/>
        </w:rPr>
      </w:pPr>
      <w:r w:rsidRPr="0087626E">
        <w:rPr>
          <w:rFonts w:ascii="Calibri" w:eastAsia="SimHei" w:hAnsi="Calibri" w:cs="Times New Roman"/>
          <w:b/>
          <w:sz w:val="32"/>
          <w:szCs w:val="20"/>
        </w:rPr>
        <w:lastRenderedPageBreak/>
        <w:t xml:space="preserve">Copyright by </w:t>
      </w:r>
      <w:proofErr w:type="spellStart"/>
      <w:r w:rsidRPr="0087626E">
        <w:rPr>
          <w:rFonts w:ascii="Calibri" w:eastAsia="SimHei" w:hAnsi="Calibri" w:cs="Times New Roman"/>
          <w:b/>
          <w:sz w:val="32"/>
          <w:szCs w:val="20"/>
        </w:rPr>
        <w:t>Vertiv</w:t>
      </w:r>
      <w:proofErr w:type="spellEnd"/>
      <w:r w:rsidRPr="0087626E">
        <w:rPr>
          <w:rFonts w:ascii="Calibri" w:eastAsia="SimHei" w:hAnsi="Calibri" w:cs="Times New Roman"/>
          <w:b/>
          <w:sz w:val="32"/>
          <w:szCs w:val="20"/>
        </w:rPr>
        <w:t xml:space="preserve"> </w:t>
      </w:r>
      <w:r w:rsidR="006B3E3D">
        <w:rPr>
          <w:rFonts w:ascii="Calibri" w:eastAsia="SimHei" w:hAnsi="Calibri" w:cs="Times New Roman"/>
          <w:b/>
          <w:sz w:val="32"/>
          <w:szCs w:val="20"/>
        </w:rPr>
        <w:t>Group Corp.</w:t>
      </w:r>
    </w:p>
    <w:p w:rsidR="0087626E" w:rsidRPr="0087626E" w:rsidRDefault="0087626E" w:rsidP="0087626E">
      <w:pPr>
        <w:autoSpaceDE w:val="0"/>
        <w:autoSpaceDN w:val="0"/>
        <w:spacing w:before="120" w:after="120" w:line="276" w:lineRule="auto"/>
        <w:ind w:right="284"/>
        <w:rPr>
          <w:rFonts w:ascii="Calibri" w:eastAsia="Calibre Light" w:hAnsi="Calibri" w:cs="Calibre Light"/>
          <w:kern w:val="0"/>
          <w:sz w:val="22"/>
          <w:lang w:eastAsia="en-US"/>
        </w:rPr>
      </w:pPr>
      <w:r w:rsidRPr="0087626E">
        <w:rPr>
          <w:rFonts w:ascii="Calibri" w:eastAsia="Calibre Light" w:hAnsi="Calibri" w:cs="Calibre Light"/>
          <w:kern w:val="0"/>
          <w:sz w:val="22"/>
          <w:lang w:eastAsia="en-US"/>
        </w:rPr>
        <w:t>The content in this document is subject to change without notice. All rights, including rights of translation, reproduced by printing, copying or similar methods, and even of parts, are reserved. Violators will be liable for damages. All rights, including rights deriving from patent license or registration of a</w:t>
      </w:r>
      <w:r w:rsidR="0032605D">
        <w:rPr>
          <w:rFonts w:ascii="Calibri" w:eastAsia="Calibre Light" w:hAnsi="Calibri" w:cs="Calibre Light"/>
          <w:kern w:val="0"/>
          <w:sz w:val="22"/>
          <w:lang w:eastAsia="en-US"/>
        </w:rPr>
        <w:t xml:space="preserve"> </w:t>
      </w:r>
      <w:r w:rsidRPr="0087626E">
        <w:rPr>
          <w:rFonts w:ascii="Calibri" w:eastAsia="Calibre Light" w:hAnsi="Calibri" w:cs="Calibre Light"/>
          <w:kern w:val="0"/>
          <w:sz w:val="22"/>
          <w:lang w:eastAsia="en-US"/>
        </w:rPr>
        <w:t xml:space="preserve">utility model or design, are reserved. No part </w:t>
      </w:r>
      <w:r w:rsidRPr="0087626E">
        <w:rPr>
          <w:rFonts w:ascii="Calibri" w:eastAsia="Calibre Light" w:hAnsi="Calibri" w:cs="Calibre Light"/>
          <w:spacing w:val="-3"/>
          <w:kern w:val="0"/>
          <w:sz w:val="22"/>
          <w:lang w:eastAsia="en-US"/>
        </w:rPr>
        <w:t xml:space="preserve">of </w:t>
      </w:r>
      <w:r w:rsidRPr="0087626E">
        <w:rPr>
          <w:rFonts w:ascii="Calibri" w:eastAsia="Calibre Light" w:hAnsi="Calibri" w:cs="Calibre Light"/>
          <w:kern w:val="0"/>
          <w:sz w:val="22"/>
          <w:lang w:eastAsia="en-US"/>
        </w:rPr>
        <w:t xml:space="preserve">this </w:t>
      </w:r>
      <w:r w:rsidRPr="0087626E">
        <w:rPr>
          <w:rFonts w:ascii="Calibri" w:eastAsia="Calibre Light" w:hAnsi="Calibri" w:cs="Calibre Light"/>
          <w:spacing w:val="-3"/>
          <w:kern w:val="0"/>
          <w:sz w:val="22"/>
          <w:lang w:eastAsia="en-US"/>
        </w:rPr>
        <w:t xml:space="preserve">document </w:t>
      </w:r>
      <w:r w:rsidRPr="0087626E">
        <w:rPr>
          <w:rFonts w:ascii="Calibri" w:eastAsia="Calibre Light" w:hAnsi="Calibri" w:cs="Calibre Light"/>
          <w:kern w:val="0"/>
          <w:sz w:val="22"/>
          <w:lang w:eastAsia="en-US"/>
        </w:rPr>
        <w:t xml:space="preserve">may be reproduced or transmitted in any form </w:t>
      </w:r>
      <w:r w:rsidRPr="0087626E">
        <w:rPr>
          <w:rFonts w:ascii="Calibri" w:eastAsia="Calibre Light" w:hAnsi="Calibri" w:cs="Calibre Light"/>
          <w:spacing w:val="-3"/>
          <w:kern w:val="0"/>
          <w:sz w:val="22"/>
          <w:lang w:eastAsia="en-US"/>
        </w:rPr>
        <w:t xml:space="preserve">or </w:t>
      </w:r>
      <w:r w:rsidRPr="0087626E">
        <w:rPr>
          <w:rFonts w:ascii="Calibri" w:eastAsia="Calibre Light" w:hAnsi="Calibri" w:cs="Calibre Light"/>
          <w:kern w:val="0"/>
          <w:sz w:val="22"/>
          <w:lang w:eastAsia="en-US"/>
        </w:rPr>
        <w:t xml:space="preserve">by any means without the prior written consent of </w:t>
      </w:r>
      <w:proofErr w:type="spellStart"/>
      <w:r w:rsidRPr="0087626E">
        <w:rPr>
          <w:rFonts w:ascii="Calibri" w:eastAsia="Calibre Light" w:hAnsi="Calibri" w:cs="Calibre Light"/>
          <w:kern w:val="0"/>
          <w:sz w:val="22"/>
          <w:lang w:eastAsia="en-US"/>
        </w:rPr>
        <w:t>Vertiv</w:t>
      </w:r>
      <w:proofErr w:type="spellEnd"/>
      <w:r w:rsidRPr="0087626E">
        <w:rPr>
          <w:rFonts w:ascii="Calibri" w:eastAsia="Calibre Light" w:hAnsi="Calibri" w:cs="Calibre Light"/>
          <w:kern w:val="0"/>
          <w:sz w:val="22"/>
          <w:lang w:eastAsia="en-US"/>
        </w:rPr>
        <w:t xml:space="preserve"> </w:t>
      </w:r>
      <w:r w:rsidR="006B3E3D">
        <w:rPr>
          <w:rFonts w:ascii="Calibri" w:eastAsia="Calibre Light" w:hAnsi="Calibri" w:cs="Calibre Light"/>
          <w:kern w:val="0"/>
          <w:sz w:val="22"/>
          <w:lang w:eastAsia="en-US"/>
        </w:rPr>
        <w:t>Group Corp</w:t>
      </w:r>
      <w:r w:rsidRPr="0087626E">
        <w:rPr>
          <w:rFonts w:ascii="Calibri" w:eastAsia="Calibre Light" w:hAnsi="Calibri" w:cs="Calibre Light"/>
          <w:kern w:val="0"/>
          <w:sz w:val="22"/>
          <w:lang w:eastAsia="en-US"/>
        </w:rPr>
        <w:t>.</w:t>
      </w:r>
    </w:p>
    <w:p w:rsidR="0087626E" w:rsidRPr="0087626E" w:rsidRDefault="0087626E" w:rsidP="0087626E">
      <w:pPr>
        <w:widowControl/>
        <w:adjustRightInd w:val="0"/>
        <w:snapToGrid w:val="0"/>
        <w:spacing w:line="480" w:lineRule="auto"/>
        <w:jc w:val="left"/>
        <w:rPr>
          <w:rFonts w:ascii="Calibri" w:eastAsia="SimHei" w:hAnsi="Calibri" w:cs="Times New Roman"/>
          <w:b/>
          <w:sz w:val="32"/>
          <w:szCs w:val="20"/>
        </w:rPr>
      </w:pPr>
      <w:r w:rsidRPr="0087626E">
        <w:rPr>
          <w:rFonts w:ascii="Calibri" w:eastAsia="SimHei" w:hAnsi="Calibri" w:cs="Times New Roman"/>
          <w:b/>
          <w:sz w:val="32"/>
          <w:szCs w:val="20"/>
        </w:rPr>
        <w:t>Notice</w:t>
      </w:r>
    </w:p>
    <w:p w:rsidR="0087626E" w:rsidRPr="007A4F7B" w:rsidRDefault="0087626E" w:rsidP="0087626E">
      <w:pPr>
        <w:autoSpaceDE w:val="0"/>
        <w:autoSpaceDN w:val="0"/>
        <w:spacing w:before="120" w:after="120" w:line="276" w:lineRule="auto"/>
        <w:ind w:right="284"/>
        <w:rPr>
          <w:rFonts w:ascii="Calibri" w:eastAsia="Calibre Light" w:hAnsi="Calibri" w:cs="Calibri"/>
          <w:kern w:val="0"/>
          <w:sz w:val="22"/>
          <w:lang w:eastAsia="en-US"/>
        </w:rPr>
      </w:pPr>
      <w:r w:rsidRPr="007A4F7B">
        <w:rPr>
          <w:rFonts w:ascii="Calibri" w:eastAsia="Calibre Light" w:hAnsi="Calibri" w:cs="Calibri"/>
          <w:kern w:val="0"/>
          <w:sz w:val="22"/>
          <w:lang w:eastAsia="en-US"/>
        </w:rPr>
        <w:t xml:space="preserve">The purchased products, services, and features are stipulated by the contract made between </w:t>
      </w:r>
      <w:proofErr w:type="spellStart"/>
      <w:r w:rsidRPr="007A4F7B">
        <w:rPr>
          <w:rFonts w:ascii="Calibri" w:eastAsia="Calibre Light" w:hAnsi="Calibri" w:cs="Calibri"/>
          <w:kern w:val="0"/>
          <w:sz w:val="22"/>
          <w:lang w:eastAsia="en-US"/>
        </w:rPr>
        <w:t>Vertiv</w:t>
      </w:r>
      <w:proofErr w:type="spellEnd"/>
      <w:r w:rsidRPr="007A4F7B">
        <w:rPr>
          <w:rFonts w:ascii="Calibri" w:eastAsia="Calibre Light" w:hAnsi="Calibri" w:cs="Calibri"/>
          <w:kern w:val="0"/>
          <w:sz w:val="22"/>
          <w:lang w:eastAsia="en-US"/>
        </w:rPr>
        <w:t xml:space="preserve"> </w:t>
      </w:r>
      <w:r w:rsidR="00B9281A" w:rsidRPr="007A4F7B">
        <w:rPr>
          <w:rFonts w:ascii="Calibri" w:eastAsia="Calibre Light" w:hAnsi="Calibri" w:cs="Calibri"/>
          <w:kern w:val="0"/>
          <w:sz w:val="22"/>
          <w:lang w:eastAsia="en-US"/>
        </w:rPr>
        <w:t>G</w:t>
      </w:r>
      <w:r w:rsidR="00B9281A" w:rsidRPr="007A4F7B">
        <w:rPr>
          <w:rFonts w:ascii="Calibri" w:hAnsi="Calibri" w:cs="Calibri"/>
          <w:kern w:val="0"/>
          <w:sz w:val="22"/>
        </w:rPr>
        <w:t>roup</w:t>
      </w:r>
      <w:r w:rsidR="00B9281A" w:rsidRPr="007A4F7B">
        <w:rPr>
          <w:rFonts w:ascii="Calibri" w:eastAsia="Calibre Light" w:hAnsi="Calibri" w:cs="Calibri"/>
          <w:kern w:val="0"/>
          <w:sz w:val="22"/>
          <w:lang w:eastAsia="en-US"/>
        </w:rPr>
        <w:t xml:space="preserve"> Corp.</w:t>
      </w:r>
      <w:r w:rsidRPr="007A4F7B">
        <w:rPr>
          <w:rFonts w:ascii="Calibri" w:eastAsia="Calibre Light" w:hAnsi="Calibri" w:cs="Calibri"/>
          <w:kern w:val="0"/>
          <w:sz w:val="22"/>
          <w:lang w:eastAsia="en-US"/>
        </w:rPr>
        <w:t xml:space="preserve"> and the customer. All or part of the products, services, and features described in this document may not be within the purchasing scope or the usage scope. Unless otherwise specified in the contract, all statements, information, and recommendations in this document are provided "AS IS" without warranties, guarantees or representations of any kind, either express or implied. The information in this document is subject to change without notice. Every effort has been made in the preparation of this document to ensure the accuracy of the contents, but all statements, information, and recommendations in this document do not constitute a warranty of any kind, express or implied.</w:t>
      </w:r>
    </w:p>
    <w:p w:rsidR="001C70D7" w:rsidRDefault="001C70D7" w:rsidP="001C70D7">
      <w:pPr>
        <w:widowControl/>
        <w:adjustRightInd w:val="0"/>
        <w:snapToGrid w:val="0"/>
        <w:spacing w:line="480" w:lineRule="auto"/>
        <w:rPr>
          <w:rFonts w:ascii="Calibri" w:eastAsia="SimHei" w:hAnsi="Calibri" w:cs="Calibri"/>
          <w:b/>
          <w:sz w:val="32"/>
          <w:szCs w:val="20"/>
        </w:rPr>
      </w:pPr>
      <w:proofErr w:type="spellStart"/>
      <w:r w:rsidRPr="00B00933">
        <w:rPr>
          <w:rFonts w:ascii="Calibri" w:eastAsia="SimHei" w:hAnsi="Calibri" w:cs="Calibri" w:hint="eastAsia"/>
          <w:b/>
          <w:sz w:val="32"/>
          <w:szCs w:val="20"/>
        </w:rPr>
        <w:t>Vertiv</w:t>
      </w:r>
      <w:proofErr w:type="spellEnd"/>
    </w:p>
    <w:tbl>
      <w:tblPr>
        <w:tblW w:w="9781" w:type="dxa"/>
        <w:tblLook w:val="04A0" w:firstRow="1" w:lastRow="0" w:firstColumn="1" w:lastColumn="0" w:noHBand="0" w:noVBand="1"/>
      </w:tblPr>
      <w:tblGrid>
        <w:gridCol w:w="1960"/>
        <w:gridCol w:w="1940"/>
        <w:gridCol w:w="1912"/>
        <w:gridCol w:w="1843"/>
        <w:gridCol w:w="2126"/>
      </w:tblGrid>
      <w:tr w:rsidR="001C70D7" w:rsidRPr="003870A9" w:rsidTr="001C70D7">
        <w:trPr>
          <w:trHeight w:val="390"/>
        </w:trPr>
        <w:tc>
          <w:tcPr>
            <w:tcW w:w="196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United States</w:t>
            </w:r>
          </w:p>
        </w:tc>
        <w:tc>
          <w:tcPr>
            <w:tcW w:w="194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Australia &amp; New</w:t>
            </w:r>
          </w:p>
        </w:tc>
        <w:tc>
          <w:tcPr>
            <w:tcW w:w="1912"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Indonesia</w:t>
            </w:r>
          </w:p>
        </w:tc>
        <w:tc>
          <w:tcPr>
            <w:tcW w:w="1843"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Malaysia</w:t>
            </w:r>
          </w:p>
        </w:tc>
        <w:tc>
          <w:tcPr>
            <w:tcW w:w="2126"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Singapore</w:t>
            </w:r>
          </w:p>
        </w:tc>
      </w:tr>
      <w:tr w:rsidR="001C70D7" w:rsidRPr="003870A9" w:rsidTr="001C70D7">
        <w:trPr>
          <w:trHeight w:val="330"/>
        </w:trPr>
        <w:tc>
          <w:tcPr>
            <w:tcW w:w="196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Service Calls;</w:t>
            </w:r>
          </w:p>
        </w:tc>
        <w:tc>
          <w:tcPr>
            <w:tcW w:w="194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Zealand</w:t>
            </w:r>
          </w:p>
        </w:tc>
        <w:tc>
          <w:tcPr>
            <w:tcW w:w="1912"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Service Calls;</w:t>
            </w:r>
          </w:p>
        </w:tc>
        <w:tc>
          <w:tcPr>
            <w:tcW w:w="1843"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Service Calls;</w:t>
            </w:r>
          </w:p>
        </w:tc>
        <w:tc>
          <w:tcPr>
            <w:tcW w:w="2126"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Service Calls;</w:t>
            </w:r>
          </w:p>
        </w:tc>
      </w:tr>
      <w:tr w:rsidR="001C70D7" w:rsidRPr="003870A9" w:rsidTr="001C70D7">
        <w:trPr>
          <w:trHeight w:val="315"/>
        </w:trPr>
        <w:tc>
          <w:tcPr>
            <w:tcW w:w="196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1-800-543-2378</w:t>
            </w:r>
          </w:p>
        </w:tc>
        <w:tc>
          <w:tcPr>
            <w:tcW w:w="194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Service Calls;</w:t>
            </w:r>
          </w:p>
        </w:tc>
        <w:tc>
          <w:tcPr>
            <w:tcW w:w="1912"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0817 988 2288</w:t>
            </w:r>
          </w:p>
        </w:tc>
        <w:tc>
          <w:tcPr>
            <w:tcW w:w="1843"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19 211 1668</w:t>
            </w:r>
          </w:p>
        </w:tc>
        <w:tc>
          <w:tcPr>
            <w:tcW w:w="2126"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64674218</w:t>
            </w:r>
          </w:p>
        </w:tc>
      </w:tr>
      <w:tr w:rsidR="001C70D7" w:rsidRPr="003870A9" w:rsidTr="001C70D7">
        <w:trPr>
          <w:trHeight w:val="390"/>
        </w:trPr>
        <w:tc>
          <w:tcPr>
            <w:tcW w:w="196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General Inquiries;</w:t>
            </w:r>
          </w:p>
        </w:tc>
        <w:tc>
          <w:tcPr>
            <w:tcW w:w="194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1300 367 686</w:t>
            </w:r>
          </w:p>
        </w:tc>
        <w:tc>
          <w:tcPr>
            <w:tcW w:w="1912"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General Inquiries;</w:t>
            </w:r>
          </w:p>
        </w:tc>
        <w:tc>
          <w:tcPr>
            <w:tcW w:w="1843"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General Inquiries;</w:t>
            </w:r>
          </w:p>
        </w:tc>
        <w:tc>
          <w:tcPr>
            <w:tcW w:w="2126"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General Inquiries;</w:t>
            </w:r>
          </w:p>
        </w:tc>
      </w:tr>
      <w:tr w:rsidR="001C70D7" w:rsidRPr="003870A9" w:rsidTr="001C70D7">
        <w:trPr>
          <w:trHeight w:val="345"/>
        </w:trPr>
        <w:tc>
          <w:tcPr>
            <w:tcW w:w="196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1-800-543-2778</w:t>
            </w:r>
          </w:p>
        </w:tc>
        <w:tc>
          <w:tcPr>
            <w:tcW w:w="194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General Inquiries;</w:t>
            </w:r>
          </w:p>
        </w:tc>
        <w:tc>
          <w:tcPr>
            <w:tcW w:w="1912"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021 251 3003</w:t>
            </w:r>
          </w:p>
        </w:tc>
        <w:tc>
          <w:tcPr>
            <w:tcW w:w="1843"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3 7884 5000</w:t>
            </w:r>
          </w:p>
        </w:tc>
        <w:tc>
          <w:tcPr>
            <w:tcW w:w="2126"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64674218</w:t>
            </w:r>
          </w:p>
        </w:tc>
      </w:tr>
      <w:tr w:rsidR="001C70D7" w:rsidRPr="003870A9" w:rsidTr="001C70D7">
        <w:trPr>
          <w:trHeight w:val="360"/>
        </w:trPr>
        <w:tc>
          <w:tcPr>
            <w:tcW w:w="196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1-800-222-5877</w:t>
            </w:r>
          </w:p>
        </w:tc>
        <w:tc>
          <w:tcPr>
            <w:tcW w:w="1940"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r w:rsidRPr="003870A9">
              <w:rPr>
                <w:rFonts w:ascii="Calibri" w:eastAsia="DengXian" w:hAnsi="Calibri" w:cs="Calibri"/>
                <w:color w:val="000000"/>
                <w:kern w:val="0"/>
                <w:sz w:val="22"/>
                <w:szCs w:val="22"/>
              </w:rPr>
              <w:t>1800 065 345</w:t>
            </w:r>
          </w:p>
        </w:tc>
        <w:tc>
          <w:tcPr>
            <w:tcW w:w="1912" w:type="dxa"/>
            <w:tcBorders>
              <w:top w:val="nil"/>
              <w:left w:val="nil"/>
              <w:bottom w:val="nil"/>
              <w:right w:val="nil"/>
            </w:tcBorders>
            <w:shd w:val="clear" w:color="auto" w:fill="auto"/>
            <w:vAlign w:val="center"/>
            <w:hideMark/>
          </w:tcPr>
          <w:p w:rsidR="001C70D7" w:rsidRPr="003870A9" w:rsidRDefault="001C70D7" w:rsidP="00AE36A1">
            <w:pPr>
              <w:widowControl/>
              <w:rPr>
                <w:rFonts w:ascii="Calibri" w:eastAsia="DengXian" w:hAnsi="Calibri" w:cs="Calibri"/>
                <w:color w:val="000000"/>
                <w:kern w:val="0"/>
                <w:sz w:val="22"/>
                <w:szCs w:val="22"/>
              </w:rPr>
            </w:pPr>
          </w:p>
        </w:tc>
        <w:tc>
          <w:tcPr>
            <w:tcW w:w="1843" w:type="dxa"/>
            <w:tcBorders>
              <w:top w:val="nil"/>
              <w:left w:val="nil"/>
              <w:bottom w:val="nil"/>
              <w:right w:val="nil"/>
            </w:tcBorders>
            <w:shd w:val="clear" w:color="auto" w:fill="auto"/>
            <w:vAlign w:val="center"/>
            <w:hideMark/>
          </w:tcPr>
          <w:p w:rsidR="001C70D7" w:rsidRPr="003870A9" w:rsidRDefault="001C70D7" w:rsidP="00AE36A1">
            <w:pPr>
              <w:widowControl/>
              <w:rPr>
                <w:rFonts w:ascii="Times New Roman" w:eastAsia="Times New Roman" w:hAnsi="Times New Roman" w:cs="Times New Roman"/>
                <w:kern w:val="0"/>
                <w:sz w:val="20"/>
                <w:szCs w:val="20"/>
              </w:rPr>
            </w:pPr>
          </w:p>
        </w:tc>
        <w:tc>
          <w:tcPr>
            <w:tcW w:w="2126" w:type="dxa"/>
            <w:tcBorders>
              <w:top w:val="nil"/>
              <w:left w:val="nil"/>
              <w:bottom w:val="nil"/>
              <w:right w:val="nil"/>
            </w:tcBorders>
            <w:shd w:val="clear" w:color="auto" w:fill="auto"/>
            <w:vAlign w:val="center"/>
            <w:hideMark/>
          </w:tcPr>
          <w:p w:rsidR="001C70D7" w:rsidRPr="003870A9" w:rsidRDefault="001C70D7" w:rsidP="00AE36A1">
            <w:pPr>
              <w:widowControl/>
              <w:rPr>
                <w:rFonts w:ascii="Times New Roman" w:eastAsia="Times New Roman" w:hAnsi="Times New Roman" w:cs="Times New Roman"/>
                <w:kern w:val="0"/>
                <w:sz w:val="20"/>
                <w:szCs w:val="20"/>
              </w:rPr>
            </w:pPr>
          </w:p>
        </w:tc>
      </w:tr>
    </w:tbl>
    <w:p w:rsidR="001C70D7" w:rsidRDefault="001C70D7" w:rsidP="001C70D7">
      <w:pPr>
        <w:pStyle w:val="contents"/>
      </w:pPr>
    </w:p>
    <w:tbl>
      <w:tblPr>
        <w:tblW w:w="6374" w:type="dxa"/>
        <w:tblLook w:val="04A0" w:firstRow="1" w:lastRow="0" w:firstColumn="1" w:lastColumn="0" w:noHBand="0" w:noVBand="1"/>
      </w:tblPr>
      <w:tblGrid>
        <w:gridCol w:w="2700"/>
        <w:gridCol w:w="3674"/>
      </w:tblGrid>
      <w:tr w:rsidR="001C70D7" w:rsidRPr="003870A9" w:rsidTr="00AE36A1">
        <w:trPr>
          <w:trHeight w:val="390"/>
        </w:trPr>
        <w:tc>
          <w:tcPr>
            <w:tcW w:w="2700"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Romania:</w:t>
            </w:r>
            <w:r w:rsidRPr="003870A9">
              <w:rPr>
                <w:rFonts w:ascii="Calibri" w:eastAsia="DengXian" w:hAnsi="Calibri" w:cs="Calibri"/>
                <w:color w:val="000000"/>
                <w:kern w:val="0"/>
                <w:sz w:val="22"/>
                <w:szCs w:val="22"/>
              </w:rPr>
              <w:t xml:space="preserve"> 800477000</w:t>
            </w:r>
          </w:p>
        </w:tc>
        <w:tc>
          <w:tcPr>
            <w:tcW w:w="3674"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Egypt, Bahrain:</w:t>
            </w:r>
            <w:r w:rsidRPr="003870A9">
              <w:rPr>
                <w:rFonts w:ascii="Calibri" w:eastAsia="DengXian" w:hAnsi="Calibri" w:cs="Calibri"/>
                <w:color w:val="000000"/>
                <w:kern w:val="0"/>
                <w:sz w:val="22"/>
                <w:szCs w:val="22"/>
              </w:rPr>
              <w:t xml:space="preserve"> 390499717744</w:t>
            </w:r>
          </w:p>
        </w:tc>
      </w:tr>
      <w:tr w:rsidR="001C70D7" w:rsidRPr="003870A9" w:rsidTr="00AE36A1">
        <w:trPr>
          <w:trHeight w:val="330"/>
        </w:trPr>
        <w:tc>
          <w:tcPr>
            <w:tcW w:w="2700"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Croatia:</w:t>
            </w:r>
            <w:r w:rsidRPr="003870A9">
              <w:rPr>
                <w:rFonts w:ascii="Calibri" w:eastAsia="DengXian" w:hAnsi="Calibri" w:cs="Calibri"/>
                <w:color w:val="000000"/>
                <w:kern w:val="0"/>
                <w:sz w:val="22"/>
                <w:szCs w:val="22"/>
              </w:rPr>
              <w:t xml:space="preserve"> 800989019</w:t>
            </w:r>
          </w:p>
        </w:tc>
        <w:tc>
          <w:tcPr>
            <w:tcW w:w="3674"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Greece:</w:t>
            </w:r>
            <w:r w:rsidRPr="003870A9">
              <w:rPr>
                <w:rFonts w:ascii="Calibri" w:eastAsia="DengXian" w:hAnsi="Calibri" w:cs="Calibri"/>
                <w:color w:val="000000"/>
                <w:kern w:val="0"/>
                <w:sz w:val="22"/>
                <w:szCs w:val="22"/>
              </w:rPr>
              <w:t xml:space="preserve"> 80044146622</w:t>
            </w:r>
          </w:p>
        </w:tc>
      </w:tr>
      <w:tr w:rsidR="001C70D7" w:rsidRPr="003870A9" w:rsidTr="00AE36A1">
        <w:trPr>
          <w:trHeight w:val="315"/>
        </w:trPr>
        <w:tc>
          <w:tcPr>
            <w:tcW w:w="2700"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Qatar:</w:t>
            </w:r>
            <w:r w:rsidRPr="003870A9">
              <w:rPr>
                <w:rFonts w:ascii="Calibri" w:eastAsia="DengXian" w:hAnsi="Calibri" w:cs="Calibri"/>
                <w:color w:val="000000"/>
                <w:kern w:val="0"/>
                <w:sz w:val="22"/>
                <w:szCs w:val="22"/>
              </w:rPr>
              <w:t xml:space="preserve"> 800100439</w:t>
            </w:r>
          </w:p>
        </w:tc>
        <w:tc>
          <w:tcPr>
            <w:tcW w:w="3674"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UAE:</w:t>
            </w:r>
            <w:r w:rsidRPr="003870A9">
              <w:rPr>
                <w:rFonts w:ascii="Calibri" w:eastAsia="DengXian" w:hAnsi="Calibri" w:cs="Calibri"/>
                <w:color w:val="000000"/>
                <w:kern w:val="0"/>
                <w:sz w:val="22"/>
                <w:szCs w:val="22"/>
              </w:rPr>
              <w:t xml:space="preserve"> 800035702985</w:t>
            </w:r>
          </w:p>
        </w:tc>
      </w:tr>
      <w:tr w:rsidR="001C70D7" w:rsidRPr="003870A9" w:rsidTr="00AE36A1">
        <w:trPr>
          <w:trHeight w:val="390"/>
        </w:trPr>
        <w:tc>
          <w:tcPr>
            <w:tcW w:w="2700"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 xml:space="preserve">Ghana: </w:t>
            </w:r>
            <w:r w:rsidRPr="003870A9">
              <w:rPr>
                <w:rFonts w:ascii="Calibri" w:eastAsia="DengXian" w:hAnsi="Calibri" w:cs="Calibri"/>
                <w:color w:val="000000"/>
                <w:kern w:val="0"/>
                <w:sz w:val="22"/>
                <w:szCs w:val="22"/>
              </w:rPr>
              <w:t>242426263</w:t>
            </w:r>
          </w:p>
        </w:tc>
        <w:tc>
          <w:tcPr>
            <w:tcW w:w="3674"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 xml:space="preserve">Saudi Arabia: </w:t>
            </w:r>
            <w:r w:rsidRPr="003870A9">
              <w:rPr>
                <w:rFonts w:ascii="Calibri" w:eastAsia="DengXian" w:hAnsi="Calibri" w:cs="Calibri"/>
                <w:color w:val="000000"/>
                <w:kern w:val="0"/>
                <w:sz w:val="22"/>
                <w:szCs w:val="22"/>
              </w:rPr>
              <w:t>8008446628</w:t>
            </w:r>
          </w:p>
        </w:tc>
      </w:tr>
      <w:tr w:rsidR="001C70D7" w:rsidRPr="003870A9" w:rsidTr="00AE36A1">
        <w:trPr>
          <w:trHeight w:val="345"/>
        </w:trPr>
        <w:tc>
          <w:tcPr>
            <w:tcW w:w="2700"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 xml:space="preserve">Nigeria: </w:t>
            </w:r>
            <w:r w:rsidRPr="003870A9">
              <w:rPr>
                <w:rFonts w:ascii="Calibri" w:eastAsia="DengXian" w:hAnsi="Calibri" w:cs="Calibri"/>
                <w:color w:val="000000"/>
                <w:kern w:val="0"/>
                <w:sz w:val="22"/>
                <w:szCs w:val="22"/>
              </w:rPr>
              <w:t>7080601125</w:t>
            </w:r>
          </w:p>
        </w:tc>
        <w:tc>
          <w:tcPr>
            <w:tcW w:w="3674"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 xml:space="preserve">Non-listed Countries: </w:t>
            </w:r>
            <w:r w:rsidRPr="003870A9">
              <w:rPr>
                <w:rFonts w:ascii="Calibri" w:eastAsia="DengXian" w:hAnsi="Calibri" w:cs="Calibri"/>
                <w:color w:val="000000"/>
                <w:kern w:val="0"/>
                <w:sz w:val="22"/>
                <w:szCs w:val="22"/>
              </w:rPr>
              <w:t>49872327750</w:t>
            </w:r>
          </w:p>
        </w:tc>
      </w:tr>
      <w:tr w:rsidR="001C70D7" w:rsidRPr="003870A9" w:rsidTr="00AE36A1">
        <w:trPr>
          <w:trHeight w:val="360"/>
        </w:trPr>
        <w:tc>
          <w:tcPr>
            <w:tcW w:w="2700"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r w:rsidRPr="003870A9">
              <w:rPr>
                <w:rFonts w:ascii="Calibri" w:eastAsia="DengXian" w:hAnsi="Calibri" w:cs="Calibri"/>
                <w:b/>
                <w:bCs/>
                <w:color w:val="000000"/>
                <w:kern w:val="0"/>
                <w:sz w:val="22"/>
                <w:szCs w:val="22"/>
              </w:rPr>
              <w:t>Turkey:</w:t>
            </w:r>
            <w:r w:rsidRPr="003870A9">
              <w:rPr>
                <w:rFonts w:ascii="Calibri" w:eastAsia="DengXian" w:hAnsi="Calibri" w:cs="Calibri"/>
                <w:color w:val="000000"/>
                <w:kern w:val="0"/>
                <w:sz w:val="22"/>
                <w:szCs w:val="22"/>
              </w:rPr>
              <w:t xml:space="preserve"> 800448826888</w:t>
            </w:r>
          </w:p>
        </w:tc>
        <w:tc>
          <w:tcPr>
            <w:tcW w:w="3674" w:type="dxa"/>
            <w:shd w:val="clear" w:color="auto" w:fill="auto"/>
            <w:vAlign w:val="center"/>
            <w:hideMark/>
          </w:tcPr>
          <w:p w:rsidR="001C70D7" w:rsidRPr="003870A9" w:rsidRDefault="001C70D7" w:rsidP="00AE36A1">
            <w:pPr>
              <w:widowControl/>
              <w:rPr>
                <w:rFonts w:ascii="Calibri" w:eastAsia="DengXian" w:hAnsi="Calibri" w:cs="Calibri"/>
                <w:b/>
                <w:bCs/>
                <w:color w:val="000000"/>
                <w:kern w:val="0"/>
                <w:sz w:val="22"/>
                <w:szCs w:val="22"/>
              </w:rPr>
            </w:pPr>
          </w:p>
        </w:tc>
      </w:tr>
    </w:tbl>
    <w:p w:rsidR="001C70D7" w:rsidRPr="003870A9" w:rsidRDefault="001C70D7" w:rsidP="001C70D7">
      <w:pPr>
        <w:pStyle w:val="contents"/>
        <w:spacing w:before="240"/>
      </w:pPr>
      <w:r w:rsidRPr="003870A9">
        <w:t>(Austria, Benelux, Czech Republic, France, Germany, Hungary, Ireland, Italy, Poland, Russia, Spain, Sweden, Switzerland, UK, South Africa): 80011554499</w:t>
      </w:r>
    </w:p>
    <w:p w:rsidR="001C70D7" w:rsidRPr="003870A9" w:rsidRDefault="001C70D7" w:rsidP="001C70D7">
      <w:pPr>
        <w:pStyle w:val="contents"/>
        <w:spacing w:before="240" w:after="240"/>
      </w:pPr>
      <w:r w:rsidRPr="003870A9">
        <w:t xml:space="preserve">Website: </w:t>
      </w:r>
      <w:hyperlink r:id="rId11" w:history="1">
        <w:r w:rsidRPr="003870A9">
          <w:t>www.vertiv.com</w:t>
        </w:r>
      </w:hyperlink>
      <w:r w:rsidRPr="003870A9">
        <w:t>;</w:t>
      </w:r>
    </w:p>
    <w:p w:rsidR="001C70D7" w:rsidRPr="003870A9" w:rsidRDefault="001C70D7" w:rsidP="001C70D7">
      <w:pPr>
        <w:pStyle w:val="contents"/>
      </w:pPr>
      <w:r w:rsidRPr="003870A9">
        <w:t xml:space="preserve">For Technical Support, users may contact the nearest </w:t>
      </w:r>
      <w:proofErr w:type="spellStart"/>
      <w:r w:rsidRPr="003870A9">
        <w:t>Vertiv</w:t>
      </w:r>
      <w:proofErr w:type="spellEnd"/>
      <w:r w:rsidRPr="003870A9">
        <w:t xml:space="preserve"> local sales office or service center.</w:t>
      </w:r>
    </w:p>
    <w:p w:rsidR="0087626E" w:rsidRPr="0087626E" w:rsidRDefault="0087626E" w:rsidP="0087626E">
      <w:pPr>
        <w:autoSpaceDE w:val="0"/>
        <w:autoSpaceDN w:val="0"/>
        <w:jc w:val="left"/>
        <w:rPr>
          <w:rFonts w:ascii="Calibre" w:eastAsia="Calibre Light" w:hAnsi="Calibre" w:cs="Calibre Light"/>
          <w:kern w:val="0"/>
          <w:lang w:eastAsia="en-US"/>
        </w:rPr>
        <w:sectPr w:rsidR="0087626E" w:rsidRPr="0087626E" w:rsidSect="00E16A3A">
          <w:headerReference w:type="default" r:id="rId12"/>
          <w:pgSz w:w="11907" w:h="16840" w:code="9"/>
          <w:pgMar w:top="1440" w:right="1157" w:bottom="1440" w:left="1157" w:header="720" w:footer="32" w:gutter="0"/>
          <w:cols w:space="720"/>
          <w:docGrid w:linePitch="299"/>
        </w:sectPr>
      </w:pPr>
    </w:p>
    <w:p w:rsidR="0087626E" w:rsidRPr="0087626E" w:rsidRDefault="0087626E" w:rsidP="0087626E">
      <w:pPr>
        <w:autoSpaceDE w:val="0"/>
        <w:autoSpaceDN w:val="0"/>
        <w:spacing w:before="4"/>
        <w:rPr>
          <w:rFonts w:ascii="Calibri" w:eastAsia="Calibre Light" w:hAnsi="Calibri" w:cs="Calibre Light"/>
          <w:kern w:val="0"/>
          <w:sz w:val="8"/>
          <w:szCs w:val="20"/>
          <w:lang w:eastAsia="en-US"/>
        </w:rPr>
      </w:pPr>
    </w:p>
    <w:p w:rsidR="0087626E" w:rsidRPr="0087626E" w:rsidRDefault="0087626E" w:rsidP="0087626E">
      <w:pPr>
        <w:widowControl/>
        <w:adjustRightInd w:val="0"/>
        <w:snapToGrid w:val="0"/>
        <w:spacing w:line="480" w:lineRule="auto"/>
        <w:jc w:val="left"/>
        <w:rPr>
          <w:rFonts w:ascii="Calibri" w:eastAsia="SimHei" w:hAnsi="Calibri" w:cs="Times New Roman"/>
          <w:b/>
          <w:sz w:val="32"/>
          <w:szCs w:val="20"/>
        </w:rPr>
      </w:pPr>
      <w:r w:rsidRPr="0087626E">
        <w:rPr>
          <w:rFonts w:ascii="Calibri" w:eastAsia="SimHei" w:hAnsi="Calibri" w:cs="Times New Roman"/>
          <w:b/>
          <w:sz w:val="32"/>
          <w:szCs w:val="20"/>
        </w:rPr>
        <w:t>Purpose of the Document</w:t>
      </w:r>
    </w:p>
    <w:p w:rsidR="0087626E" w:rsidRPr="0087626E" w:rsidRDefault="0087626E" w:rsidP="00BF3065">
      <w:pPr>
        <w:pStyle w:val="contents"/>
      </w:pPr>
      <w:r w:rsidRPr="0087626E">
        <w:t>This document applies to the VRC</w:t>
      </w:r>
      <w:r w:rsidR="00CE1D94">
        <w:t>1</w:t>
      </w:r>
      <w:r w:rsidRPr="0087626E">
        <w:t xml:space="preserve"> series of cooling solutions which maintain an optimal environmental control mainly for technological ecosystems at minimal operating costs. This document gives an overview of the technical specification. The figures used in this document are for reference only. Please read this manual carefully.</w:t>
      </w:r>
    </w:p>
    <w:p w:rsidR="0087626E" w:rsidRPr="0087626E" w:rsidRDefault="00475A2F" w:rsidP="0087626E">
      <w:pPr>
        <w:widowControl/>
        <w:adjustRightInd w:val="0"/>
        <w:snapToGrid w:val="0"/>
        <w:spacing w:line="480" w:lineRule="auto"/>
        <w:jc w:val="left"/>
        <w:rPr>
          <w:rFonts w:ascii="Calibri" w:eastAsia="SimHei" w:hAnsi="Calibri" w:cs="Times New Roman"/>
          <w:b/>
          <w:sz w:val="32"/>
          <w:szCs w:val="20"/>
        </w:rPr>
      </w:pPr>
      <w:r>
        <w:rPr>
          <w:rFonts w:ascii="Calibri" w:eastAsia="SimHei" w:hAnsi="Calibri" w:cs="Times New Roman"/>
          <w:b/>
          <w:sz w:val="32"/>
          <w:szCs w:val="20"/>
        </w:rPr>
        <w:t xml:space="preserve">Important </w:t>
      </w:r>
      <w:r w:rsidR="00912AFF">
        <w:rPr>
          <w:rFonts w:ascii="Calibri" w:eastAsia="SimHei" w:hAnsi="Calibri" w:cs="Times New Roman"/>
          <w:b/>
          <w:sz w:val="32"/>
          <w:szCs w:val="20"/>
        </w:rPr>
        <w:t>Safety Instructions</w:t>
      </w:r>
    </w:p>
    <w:p w:rsidR="001C70D7" w:rsidRPr="00244F7B" w:rsidRDefault="001C70D7" w:rsidP="001C70D7">
      <w:pPr>
        <w:pStyle w:val="contents"/>
      </w:pPr>
      <w:r w:rsidRPr="00244F7B">
        <w:t>The important safety instructions that should be followed during the installation and maintenance of the VRC-Self-contained rack cooler are described in the following sections.</w:t>
      </w:r>
    </w:p>
    <w:p w:rsidR="001C70D7" w:rsidRPr="00244F7B" w:rsidRDefault="001C70D7" w:rsidP="001C70D7">
      <w:pPr>
        <w:pStyle w:val="contents"/>
      </w:pPr>
      <w:r w:rsidRPr="00244F7B">
        <w:t>Read the manual prior to installation and operation of the unit. Only qualified personnel should move, install, or service this equipment.</w:t>
      </w:r>
    </w:p>
    <w:p w:rsidR="001C70D7" w:rsidRDefault="001C70D7" w:rsidP="001C70D7">
      <w:pPr>
        <w:pStyle w:val="contents"/>
      </w:pPr>
      <w:r w:rsidRPr="00244F7B">
        <w:t>The user reads all of the precautions, compliance, and safety measures before working on the equipment. The unit control must be used exclusively for the purpose for which it is intended; the manufacturer takes no liability for incorrect use or modification to the unit control.</w:t>
      </w:r>
    </w:p>
    <w:p w:rsidR="001C70D7" w:rsidRPr="00244F7B" w:rsidRDefault="001C70D7" w:rsidP="001C70D7">
      <w:pPr>
        <w:pStyle w:val="contents"/>
      </w:pPr>
      <w:r w:rsidRPr="00244F7B">
        <w:t xml:space="preserve">This manual is retained for the entire service life of the machine. The user must read all of the precautions, danger, warnings, and cautionary measures mentioned in the manual prior to carrying out any operations on the machine. Before performing any maintenance operation, switch off the machine to eliminate risks such as electrical shocks, burns, automatic restarting, moving parts, and remote control. </w:t>
      </w:r>
    </w:p>
    <w:p w:rsidR="001C70D7" w:rsidRDefault="001C70D7" w:rsidP="001C70D7">
      <w:pPr>
        <w:pStyle w:val="contents"/>
      </w:pPr>
      <w:r w:rsidRPr="00244F7B">
        <w:t>Adhere to all the Warnings and Cautionary measures included in this manual.</w:t>
      </w:r>
      <w:r w:rsidRPr="00CF0ECD">
        <w:t xml:space="preserve"> </w:t>
      </w:r>
      <w:r w:rsidRPr="00244F7B">
        <w:t xml:space="preserve">In the following sections, look at the various cautionary measures and warnings that need to be read carefully prior to installing or operating the system. </w:t>
      </w:r>
    </w:p>
    <w:p w:rsidR="00863655" w:rsidRDefault="00863655" w:rsidP="001C70D7">
      <w:pPr>
        <w:pStyle w:val="contents"/>
      </w:pPr>
    </w:p>
    <w:p w:rsidR="00863655" w:rsidRPr="00244F7B" w:rsidRDefault="00863655" w:rsidP="001C70D7">
      <w:pPr>
        <w:pStyle w:val="contents"/>
      </w:pPr>
    </w:p>
    <w:p w:rsidR="00166023" w:rsidRDefault="00166023" w:rsidP="008F5948">
      <w:pPr>
        <w:pStyle w:val="a7"/>
        <w:ind w:left="773" w:hanging="773"/>
      </w:pPr>
      <w:r w:rsidRPr="001C70D7">
        <w:rPr>
          <w:color w:val="FF0000"/>
          <w:lang w:eastAsia="zh-CN"/>
        </w:rPr>
        <w:drawing>
          <wp:anchor distT="0" distB="431800" distL="114300" distR="114300" simplePos="0" relativeHeight="251814912" behindDoc="0" locked="0" layoutInCell="1" allowOverlap="1">
            <wp:simplePos x="0" y="0"/>
            <wp:positionH relativeFrom="margin">
              <wp:align>left</wp:align>
            </wp:positionH>
            <wp:positionV relativeFrom="paragraph">
              <wp:posOffset>6985</wp:posOffset>
            </wp:positionV>
            <wp:extent cx="360000" cy="309600"/>
            <wp:effectExtent l="0" t="0" r="2540" b="0"/>
            <wp:wrapSquare wrapText="bothSides"/>
            <wp:docPr id="6454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WARNING! O</w:t>
      </w:r>
      <w:r w:rsidRPr="00BE098A">
        <w:t>nly trained and qualified personnel must be allowed to install, maintain, and operate the unit.</w:t>
      </w:r>
    </w:p>
    <w:p w:rsidR="00166023" w:rsidRPr="00BE098A" w:rsidRDefault="00166023" w:rsidP="008F5948">
      <w:pPr>
        <w:pStyle w:val="a7"/>
        <w:ind w:left="773" w:hanging="773"/>
      </w:pPr>
      <w:r w:rsidRPr="001C70D7">
        <w:rPr>
          <w:lang w:eastAsia="zh-CN"/>
        </w:rPr>
        <w:drawing>
          <wp:anchor distT="0" distB="431800" distL="114300" distR="114300" simplePos="0" relativeHeight="251815936" behindDoc="0" locked="0" layoutInCell="1" allowOverlap="1">
            <wp:simplePos x="0" y="0"/>
            <wp:positionH relativeFrom="margin">
              <wp:align>left</wp:align>
            </wp:positionH>
            <wp:positionV relativeFrom="paragraph">
              <wp:posOffset>9747</wp:posOffset>
            </wp:positionV>
            <wp:extent cx="360000" cy="309600"/>
            <wp:effectExtent l="0" t="0" r="2540" b="0"/>
            <wp:wrapSquare wrapText="bothSides"/>
            <wp:docPr id="6454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 xml:space="preserve">WARNING! </w:t>
      </w:r>
      <w:r w:rsidRPr="00BE098A">
        <w:t xml:space="preserve">The sharp edges, sharp angles of the object, and bare buckle can result in severe injury. </w:t>
      </w:r>
      <w:r w:rsidRPr="00A60BDE">
        <w:t xml:space="preserve">Only properly trained and qualified personnel wearing appropriate, OSHA-approved PPE should attempt to move, lift, remove packaging from or prepare the unit for installation. </w:t>
      </w:r>
    </w:p>
    <w:p w:rsidR="00863655" w:rsidRDefault="00166023" w:rsidP="008F5948">
      <w:pPr>
        <w:pStyle w:val="a7"/>
        <w:ind w:left="773" w:hanging="773"/>
      </w:pPr>
      <w:r w:rsidRPr="00A64013">
        <w:rPr>
          <w:lang w:eastAsia="zh-CN"/>
        </w:rPr>
        <w:drawing>
          <wp:anchor distT="0" distB="360045" distL="114300" distR="114300" simplePos="0" relativeHeight="251812864" behindDoc="0" locked="0" layoutInCell="1" allowOverlap="1">
            <wp:simplePos x="0" y="0"/>
            <wp:positionH relativeFrom="margin">
              <wp:align>left</wp:align>
            </wp:positionH>
            <wp:positionV relativeFrom="paragraph">
              <wp:posOffset>6985</wp:posOffset>
            </wp:positionV>
            <wp:extent cx="360000" cy="309600"/>
            <wp:effectExtent l="0" t="0" r="2540" b="0"/>
            <wp:wrapSquare wrapText="bothSides"/>
            <wp:docPr id="6454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WARNING</w:t>
      </w:r>
      <w:r w:rsidRPr="00A64013">
        <w:t xml:space="preserve">: Risk of unit falling over. Improper handling can cause equipment damage, injury or death. Read all the guidelines pertaining to the system before unpacking, moving, </w:t>
      </w:r>
      <w:r>
        <w:t xml:space="preserve">lifting </w:t>
      </w:r>
      <w:r w:rsidRPr="00A64013">
        <w:t>or installing the components. Read the labels on the unit carefully to understand the safety measures prior to handling the containment.</w:t>
      </w:r>
    </w:p>
    <w:p w:rsidR="00863655" w:rsidRPr="001E7CE5" w:rsidRDefault="00863655" w:rsidP="008F5948">
      <w:pPr>
        <w:pStyle w:val="a7"/>
        <w:ind w:left="773" w:hanging="773"/>
      </w:pPr>
      <w:r w:rsidRPr="001C70D7">
        <w:rPr>
          <w:color w:val="FF0000"/>
          <w:lang w:eastAsia="zh-CN"/>
        </w:rPr>
        <w:drawing>
          <wp:anchor distT="0" distB="1260475" distL="114300" distR="114300" simplePos="0" relativeHeight="251837440" behindDoc="0" locked="0" layoutInCell="1" allowOverlap="1">
            <wp:simplePos x="0" y="0"/>
            <wp:positionH relativeFrom="margin">
              <wp:align>left</wp:align>
            </wp:positionH>
            <wp:positionV relativeFrom="paragraph">
              <wp:posOffset>10381</wp:posOffset>
            </wp:positionV>
            <wp:extent cx="360000" cy="309600"/>
            <wp:effectExtent l="0" t="0" r="2540" b="0"/>
            <wp:wrapSquare wrapText="bothSides"/>
            <wp:docPr id="64549"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Pr="00FE2B90">
        <w:t>WARNING!</w:t>
      </w:r>
      <w:r w:rsidRPr="001E7CE5">
        <w:t xml:space="preserve"> Risk of electric shock. Can cause injury or death. Open all local and remote electric power-supply disconnect switches and verify that power is Off with a voltmeter before working within the condensate pump electrical connection enclosure. The Liebert® controller does not </w:t>
      </w:r>
      <w:r w:rsidRPr="001E7CE5">
        <w:lastRenderedPageBreak/>
        <w:t>isolate power from the unit, even in the “Unit Off” mode. Some internal components require and receive power even during the “Unit Off” mode of the Liebert® controller.</w:t>
      </w:r>
    </w:p>
    <w:p w:rsidR="00166023" w:rsidRPr="00A31952" w:rsidRDefault="00166023" w:rsidP="008F5948">
      <w:pPr>
        <w:pStyle w:val="a7"/>
        <w:ind w:left="773" w:hanging="773"/>
      </w:pPr>
      <w:r w:rsidRPr="001C70D7">
        <w:rPr>
          <w:color w:val="FF0000"/>
          <w:lang w:eastAsia="zh-CN"/>
        </w:rPr>
        <w:drawing>
          <wp:anchor distT="0" distB="3600450" distL="114300" distR="114300" simplePos="0" relativeHeight="251819008" behindDoc="0" locked="0" layoutInCell="1" allowOverlap="1">
            <wp:simplePos x="0" y="0"/>
            <wp:positionH relativeFrom="margin">
              <wp:align>left</wp:align>
            </wp:positionH>
            <wp:positionV relativeFrom="paragraph">
              <wp:posOffset>10381</wp:posOffset>
            </wp:positionV>
            <wp:extent cx="360000" cy="309600"/>
            <wp:effectExtent l="0" t="0" r="2540" b="0"/>
            <wp:wrapSquare wrapText="bothSides"/>
            <wp:docPr id="64547"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 xml:space="preserve">WARNING! </w:t>
      </w:r>
      <w:r w:rsidRPr="00211D4D">
        <w:t>Arc flash and electric shock hazard. Open all local and remote electric power-supply disconnect switches, verify with a voltmeter that power is Off and wear appropriate, OSHA-approved personal protective equipment (PPE) per NFPA 70E before working within the electric control enclosure. Failure to comply can cause serious injury or death. Customer must provide earth ground to unit, per NEC, CEC and local codes, as applicable. Before proceeding with installation, read all instructions, verify that all the parts are included and check the nameplate to be sure the voltage matches available utility power. The Liebert® controller does not isolate power from the unit, even in the “Unit Off” mode. Some internal components require and receive power even during the “Unit Off” mode of the controller. The only way to ensure that there is NO voltage inside the unit is to install and open a remote disconnect switch. Refer to unit electrical schematic. Follow all local codes.</w:t>
      </w:r>
    </w:p>
    <w:p w:rsidR="00166023" w:rsidRPr="008F5948" w:rsidRDefault="00166023" w:rsidP="008F5948">
      <w:pPr>
        <w:pStyle w:val="a7"/>
        <w:ind w:left="773" w:hanging="773"/>
      </w:pPr>
      <w:r w:rsidRPr="008F5948">
        <w:rPr>
          <w:lang w:eastAsia="zh-CN"/>
        </w:rPr>
        <w:drawing>
          <wp:anchor distT="0" distB="1800225" distL="114300" distR="114300" simplePos="0" relativeHeight="251820032" behindDoc="0" locked="0" layoutInCell="1" allowOverlap="1">
            <wp:simplePos x="0" y="0"/>
            <wp:positionH relativeFrom="margin">
              <wp:align>left</wp:align>
            </wp:positionH>
            <wp:positionV relativeFrom="paragraph">
              <wp:posOffset>20379</wp:posOffset>
            </wp:positionV>
            <wp:extent cx="360000" cy="309600"/>
            <wp:effectExtent l="0" t="0" r="2540" b="0"/>
            <wp:wrapSquare wrapText="bothSides"/>
            <wp:docPr id="6454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Pr="008F5948">
        <w:t>WARNING! Risk of electric shock. Can cause equipment damage, injury or death. Open all local and remote electric power supply disconnect switches and verify with a voltmeter that power is off before working within any electric connection enclosures. Service and maintenance work must be performed only by properly trained and qualified personnel and in accordance with applicable regulations and manufacturers’ specifications. Opening or removing the covers to any equipment may expose personnel to lethal voltages within the unit even when it is apparently not operating and the input wiring is disconnected from the electrical source.</w:t>
      </w:r>
    </w:p>
    <w:p w:rsidR="00166023" w:rsidRPr="00EC3DCA" w:rsidRDefault="00166023" w:rsidP="008F5948">
      <w:pPr>
        <w:pStyle w:val="a7"/>
        <w:ind w:left="773" w:hanging="773"/>
        <w:rPr>
          <w:rFonts w:ascii="Calibre Light" w:hAnsi="Calibre Light"/>
          <w:i/>
        </w:rPr>
      </w:pPr>
      <w:r w:rsidRPr="001C70D7">
        <w:rPr>
          <w:color w:val="FF0000"/>
          <w:lang w:eastAsia="zh-CN"/>
        </w:rPr>
        <w:drawing>
          <wp:anchor distT="0" distB="0" distL="114300" distR="114300" simplePos="0" relativeHeight="251817984" behindDoc="0" locked="0" layoutInCell="1" allowOverlap="1">
            <wp:simplePos x="0" y="0"/>
            <wp:positionH relativeFrom="margin">
              <wp:align>left</wp:align>
            </wp:positionH>
            <wp:positionV relativeFrom="paragraph">
              <wp:posOffset>9746</wp:posOffset>
            </wp:positionV>
            <wp:extent cx="360000" cy="309600"/>
            <wp:effectExtent l="0" t="0" r="2540" b="0"/>
            <wp:wrapSquare wrapText="bothSides"/>
            <wp:docPr id="64550"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WARNING! Do not power on the unit until authorized technical personnel have confirmed that the unit connections are correct.</w:t>
      </w:r>
    </w:p>
    <w:p w:rsidR="00166023" w:rsidRDefault="00166023" w:rsidP="008F5948">
      <w:pPr>
        <w:pStyle w:val="a7"/>
        <w:ind w:left="773" w:hanging="773"/>
      </w:pPr>
      <w:r w:rsidRPr="001C70D7">
        <w:rPr>
          <w:color w:val="FF0000"/>
          <w:lang w:eastAsia="zh-CN"/>
        </w:rPr>
        <w:drawing>
          <wp:anchor distT="0" distB="720090" distL="114300" distR="114300" simplePos="0" relativeHeight="251822080" behindDoc="0" locked="0" layoutInCell="1" allowOverlap="1">
            <wp:simplePos x="0" y="0"/>
            <wp:positionH relativeFrom="margin">
              <wp:posOffset>3810</wp:posOffset>
            </wp:positionH>
            <wp:positionV relativeFrom="paragraph">
              <wp:posOffset>3810</wp:posOffset>
            </wp:positionV>
            <wp:extent cx="360000" cy="309600"/>
            <wp:effectExtent l="0" t="0" r="2540" b="0"/>
            <wp:wrapSquare wrapText="bothSides"/>
            <wp:docPr id="6455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w:t>
      </w:r>
      <w:r w:rsidRPr="00FB719B">
        <w:t xml:space="preserve">ARNING! </w:t>
      </w:r>
      <w:r w:rsidRPr="009778CE">
        <w:t>Risk of improper wire sizing/rating and loose electrical connections. Can cause overheated wire and electrical connection terminals resulting in smoke, fire, equipment and building damage, injury or death. Use correctly sized copper wire only and verify that all electrical connections are tight before turning power On. Check all electrical connections periodically and tighten as necessary.</w:t>
      </w:r>
    </w:p>
    <w:p w:rsidR="00863655" w:rsidRDefault="00863655" w:rsidP="008F5948">
      <w:pPr>
        <w:pStyle w:val="a7"/>
        <w:ind w:left="773" w:hanging="773"/>
      </w:pPr>
      <w:r>
        <w:rPr>
          <w:lang w:eastAsia="zh-CN"/>
        </w:rPr>
        <w:drawing>
          <wp:anchor distT="0" distB="1080135" distL="107950" distR="107950" simplePos="0" relativeHeight="251824128" behindDoc="0" locked="0" layoutInCell="1" allowOverlap="0">
            <wp:simplePos x="0" y="0"/>
            <wp:positionH relativeFrom="margin">
              <wp:align>left</wp:align>
            </wp:positionH>
            <wp:positionV relativeFrom="page">
              <wp:posOffset>7507236</wp:posOffset>
            </wp:positionV>
            <wp:extent cx="360000" cy="302400"/>
            <wp:effectExtent l="0" t="0" r="2540" b="2540"/>
            <wp:wrapSquare wrapText="bothSides"/>
            <wp:docPr id="64553"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60000" cy="302400"/>
                    </a:xfrm>
                    <a:prstGeom prst="rect">
                      <a:avLst/>
                    </a:prstGeom>
                    <a:noFill/>
                    <a:ln w="9525">
                      <a:noFill/>
                      <a:miter lim="800000"/>
                      <a:headEnd/>
                      <a:tailEnd/>
                    </a:ln>
                  </pic:spPr>
                </pic:pic>
              </a:graphicData>
            </a:graphic>
          </wp:anchor>
        </w:drawing>
      </w:r>
      <w:r>
        <w:t xml:space="preserve">WARNING! </w:t>
      </w:r>
      <w:r w:rsidRPr="00BA3F8D">
        <w:t xml:space="preserve">During the operation of the </w:t>
      </w:r>
      <w:r w:rsidRPr="00BA3F8D">
        <w:rPr>
          <w:rFonts w:hint="eastAsia"/>
        </w:rPr>
        <w:t>p</w:t>
      </w:r>
      <w:r w:rsidRPr="00BA3F8D">
        <w:t xml:space="preserve">recision air conditioner, very high voltage may be present in the equipment. </w:t>
      </w:r>
      <w:r>
        <w:t>Adhere to all of</w:t>
      </w:r>
      <w:r w:rsidRPr="00BA3F8D">
        <w:t xml:space="preserve"> the notes and warnings marked on the equipment or contained in this manual, which may otherwise lead to an injury or fatality.</w:t>
      </w:r>
    </w:p>
    <w:p w:rsidR="00863655" w:rsidRDefault="008F5948" w:rsidP="008F5948">
      <w:pPr>
        <w:pStyle w:val="a7"/>
        <w:ind w:left="773" w:hanging="773"/>
      </w:pPr>
      <w:r>
        <w:rPr>
          <w:lang w:eastAsia="zh-CN"/>
        </w:rPr>
        <w:drawing>
          <wp:anchor distT="0" distB="756285" distL="107950" distR="107950" simplePos="0" relativeHeight="251825152" behindDoc="0" locked="0" layoutInCell="1" allowOverlap="0">
            <wp:simplePos x="0" y="0"/>
            <wp:positionH relativeFrom="margin">
              <wp:align>left</wp:align>
            </wp:positionH>
            <wp:positionV relativeFrom="page">
              <wp:posOffset>8260080</wp:posOffset>
            </wp:positionV>
            <wp:extent cx="360000" cy="302400"/>
            <wp:effectExtent l="0" t="0" r="2540" b="2540"/>
            <wp:wrapSquare wrapText="bothSides"/>
            <wp:docPr id="64554"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60000" cy="302400"/>
                    </a:xfrm>
                    <a:prstGeom prst="rect">
                      <a:avLst/>
                    </a:prstGeom>
                    <a:noFill/>
                    <a:ln w="9525">
                      <a:noFill/>
                      <a:miter lim="800000"/>
                      <a:headEnd/>
                      <a:tailEnd/>
                    </a:ln>
                  </pic:spPr>
                </pic:pic>
              </a:graphicData>
            </a:graphic>
          </wp:anchor>
        </w:drawing>
      </w:r>
      <w:r w:rsidR="00863655">
        <w:t xml:space="preserve">WARNING! </w:t>
      </w:r>
      <w:r w:rsidR="00863655" w:rsidRPr="00CA0C53">
        <w:t>Only qualified maintenance personnel can operate and handle the equipment.</w:t>
      </w:r>
      <w:r w:rsidR="00863655">
        <w:t xml:space="preserve"> </w:t>
      </w:r>
      <w:r w:rsidR="00863655" w:rsidRPr="00FA0790">
        <w:t>All maintenance and operation must follow the local laws, especially the regulations about the electric power, refrigeration, and production.</w:t>
      </w:r>
    </w:p>
    <w:p w:rsidR="00863655" w:rsidRDefault="008F5948" w:rsidP="008F5948">
      <w:pPr>
        <w:pStyle w:val="a7"/>
        <w:ind w:left="773" w:hanging="773"/>
      </w:pPr>
      <w:r>
        <w:rPr>
          <w:lang w:eastAsia="zh-CN"/>
        </w:rPr>
        <w:drawing>
          <wp:anchor distT="0" distB="215900" distL="107950" distR="107950" simplePos="0" relativeHeight="251826176" behindDoc="0" locked="0" layoutInCell="1" allowOverlap="0">
            <wp:simplePos x="0" y="0"/>
            <wp:positionH relativeFrom="margin">
              <wp:posOffset>-635</wp:posOffset>
            </wp:positionH>
            <wp:positionV relativeFrom="page">
              <wp:posOffset>9053830</wp:posOffset>
            </wp:positionV>
            <wp:extent cx="359410" cy="302895"/>
            <wp:effectExtent l="0" t="0" r="2540" b="1905"/>
            <wp:wrapSquare wrapText="bothSides"/>
            <wp:docPr id="64552"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895"/>
                    </a:xfrm>
                    <a:prstGeom prst="rect">
                      <a:avLst/>
                    </a:prstGeom>
                    <a:noFill/>
                    <a:ln w="9525">
                      <a:noFill/>
                      <a:miter lim="800000"/>
                      <a:headEnd/>
                      <a:tailEnd/>
                    </a:ln>
                  </pic:spPr>
                </pic:pic>
              </a:graphicData>
            </a:graphic>
          </wp:anchor>
        </w:drawing>
      </w:r>
      <w:r w:rsidR="00863655" w:rsidRPr="00FE2B90">
        <w:t xml:space="preserve">WARNING! Risk of contact with high-speed rotating fan blades. Can cause serious injury or death. Open all local and remote electric power-supply disconnect switches, verify with a voltmeter that power is off, and verify that all fan blades have stopped rotating before working </w:t>
      </w:r>
      <w:r w:rsidR="00863655" w:rsidRPr="00FE2B90">
        <w:lastRenderedPageBreak/>
        <w:t>in the unit cabinet or on the fan assembly.</w:t>
      </w:r>
    </w:p>
    <w:p w:rsidR="00863655" w:rsidRDefault="00863655" w:rsidP="008F5948">
      <w:pPr>
        <w:pStyle w:val="a7"/>
        <w:ind w:left="773" w:hanging="773"/>
      </w:pPr>
      <w:r w:rsidRPr="001C70D7">
        <w:rPr>
          <w:color w:val="FF0000"/>
          <w:lang w:eastAsia="zh-CN"/>
        </w:rPr>
        <w:drawing>
          <wp:anchor distT="0" distB="1800225" distL="114300" distR="114300" simplePos="0" relativeHeight="251829248" behindDoc="0" locked="0" layoutInCell="1" allowOverlap="1">
            <wp:simplePos x="0" y="0"/>
            <wp:positionH relativeFrom="margin">
              <wp:align>left</wp:align>
            </wp:positionH>
            <wp:positionV relativeFrom="paragraph">
              <wp:posOffset>17839</wp:posOffset>
            </wp:positionV>
            <wp:extent cx="360000" cy="309600"/>
            <wp:effectExtent l="0" t="0" r="2540" b="0"/>
            <wp:wrapSquare wrapText="bothSides"/>
            <wp:docPr id="6455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Pr="00FB719B">
        <w:t xml:space="preserve">WARNING! </w:t>
      </w:r>
      <w:r w:rsidRPr="004F7F60">
        <w:t>Risk of hair, clothing and jewelry entanglement with high speed rotating fan blades. Can cause equipment damage, serious injury or death. Keep hair, jewelry and loose clothing secured and away from rotating fan blades during unit operation.</w:t>
      </w:r>
      <w:r>
        <w:t xml:space="preserve"> </w:t>
      </w:r>
    </w:p>
    <w:p w:rsidR="00863655" w:rsidRPr="00390638" w:rsidRDefault="00062E61" w:rsidP="00062E61">
      <w:pPr>
        <w:pStyle w:val="a7"/>
        <w:ind w:left="773" w:hanging="773"/>
      </w:pPr>
      <w:r>
        <w:rPr>
          <w:lang w:eastAsia="zh-CN"/>
        </w:rPr>
        <w:drawing>
          <wp:anchor distT="0" distB="360045" distL="107950" distR="107950" simplePos="0" relativeHeight="251841536" behindDoc="0" locked="0" layoutInCell="1" allowOverlap="0">
            <wp:simplePos x="0" y="0"/>
            <wp:positionH relativeFrom="margin">
              <wp:posOffset>-635</wp:posOffset>
            </wp:positionH>
            <wp:positionV relativeFrom="page">
              <wp:posOffset>2113280</wp:posOffset>
            </wp:positionV>
            <wp:extent cx="359410" cy="302260"/>
            <wp:effectExtent l="0" t="0" r="2540" b="2540"/>
            <wp:wrapSquare wrapText="bothSides"/>
            <wp:docPr id="64557"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260"/>
                    </a:xfrm>
                    <a:prstGeom prst="rect">
                      <a:avLst/>
                    </a:prstGeom>
                    <a:noFill/>
                    <a:ln w="9525">
                      <a:noFill/>
                      <a:miter lim="800000"/>
                      <a:headEnd/>
                      <a:tailEnd/>
                    </a:ln>
                  </pic:spPr>
                </pic:pic>
              </a:graphicData>
            </a:graphic>
          </wp:anchor>
        </w:drawing>
      </w:r>
      <w:r w:rsidR="00863655">
        <w:t xml:space="preserve">WARNING! </w:t>
      </w:r>
      <w:r w:rsidR="00863655" w:rsidRPr="00390638">
        <w:t>Risk of improper wiring, piping, moving, lifting and handling. Can cause equipment damage, serious injury or death. Installation and service of this equipment should be done only by qualified personnel who have been specially-trained in the installation of air-conditioning equipment and who are wearing appropriate, OSHA-approved PPE.</w:t>
      </w:r>
    </w:p>
    <w:p w:rsidR="00863655" w:rsidRPr="00DF610F" w:rsidRDefault="00062E61" w:rsidP="00062E61">
      <w:pPr>
        <w:pStyle w:val="a7"/>
        <w:ind w:left="773" w:hanging="773"/>
        <w:rPr>
          <w:color w:val="FF0000"/>
        </w:rPr>
      </w:pPr>
      <w:r w:rsidRPr="001C70D7">
        <w:rPr>
          <w:color w:val="FF0000"/>
          <w:lang w:eastAsia="zh-CN"/>
        </w:rPr>
        <w:drawing>
          <wp:anchor distT="0" distB="1800225" distL="114300" distR="114300" simplePos="0" relativeHeight="251830272" behindDoc="0" locked="0" layoutInCell="1" allowOverlap="1">
            <wp:simplePos x="0" y="0"/>
            <wp:positionH relativeFrom="margin">
              <wp:align>left</wp:align>
            </wp:positionH>
            <wp:positionV relativeFrom="paragraph">
              <wp:posOffset>3438</wp:posOffset>
            </wp:positionV>
            <wp:extent cx="360000" cy="309600"/>
            <wp:effectExtent l="0" t="0" r="2540" b="0"/>
            <wp:wrapSquare wrapText="bothSides"/>
            <wp:docPr id="6455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00863655">
        <w:t xml:space="preserve">WARNING! </w:t>
      </w:r>
      <w:r w:rsidR="00863655" w:rsidRPr="00851EC7">
        <w:t>Risk of contact with extremely hot and/or cold surfaces. Can cause injury. Verify that all components have reached a temperature that is safe for human contact or wear appropriate, OSHA-approved PPE before working within the electric connection enclosures or unit cabinet. Perform maintenance only when the system is de-energized and component temperatures have become safe for human contact.</w:t>
      </w:r>
      <w:r w:rsidR="00863655">
        <w:t xml:space="preserve"> </w:t>
      </w:r>
    </w:p>
    <w:p w:rsidR="00863655" w:rsidRPr="00DB349A" w:rsidRDefault="00062E61" w:rsidP="00062E61">
      <w:pPr>
        <w:pStyle w:val="a7"/>
        <w:ind w:left="773" w:hanging="773"/>
      </w:pPr>
      <w:r w:rsidRPr="001C70D7">
        <w:rPr>
          <w:color w:val="FF0000"/>
          <w:lang w:eastAsia="zh-CN"/>
        </w:rPr>
        <w:drawing>
          <wp:anchor distT="0" distB="1260475" distL="114300" distR="114300" simplePos="0" relativeHeight="251839488" behindDoc="0" locked="0" layoutInCell="1" allowOverlap="1">
            <wp:simplePos x="0" y="0"/>
            <wp:positionH relativeFrom="margin">
              <wp:align>left</wp:align>
            </wp:positionH>
            <wp:positionV relativeFrom="paragraph">
              <wp:posOffset>3918</wp:posOffset>
            </wp:positionV>
            <wp:extent cx="360000" cy="309600"/>
            <wp:effectExtent l="0" t="0" r="2540" b="0"/>
            <wp:wrapSquare wrapText="bothSides"/>
            <wp:docPr id="6455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00863655">
        <w:t xml:space="preserve">WARNING! </w:t>
      </w:r>
      <w:r w:rsidR="00863655" w:rsidRPr="00DB349A">
        <w:t>Certain circuits carry lethal voltages. Only professional technicians are allowed to maintain the unit. Extra precautions should be taken when troubleshooting a live unit. Be particularly careful troubleshooting with the unit’s power switched on.</w:t>
      </w:r>
    </w:p>
    <w:p w:rsidR="00863655" w:rsidRPr="00DB349A" w:rsidRDefault="00062E61" w:rsidP="00062E61">
      <w:pPr>
        <w:pStyle w:val="a7"/>
        <w:ind w:left="773" w:hanging="773"/>
      </w:pPr>
      <w:r w:rsidRPr="00062E61">
        <w:rPr>
          <w:lang w:eastAsia="zh-CN"/>
        </w:rPr>
        <w:drawing>
          <wp:anchor distT="0" distB="215900" distL="114300" distR="114300" simplePos="0" relativeHeight="251833344" behindDoc="0" locked="0" layoutInCell="1" allowOverlap="1">
            <wp:simplePos x="0" y="0"/>
            <wp:positionH relativeFrom="margin">
              <wp:align>left</wp:align>
            </wp:positionH>
            <wp:positionV relativeFrom="paragraph">
              <wp:posOffset>6182</wp:posOffset>
            </wp:positionV>
            <wp:extent cx="359410" cy="313055"/>
            <wp:effectExtent l="0" t="0" r="2540" b="0"/>
            <wp:wrapSquare wrapText="bothSides"/>
            <wp:docPr id="64562"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3055"/>
                    </a:xfrm>
                    <a:prstGeom prst="rect">
                      <a:avLst/>
                    </a:prstGeom>
                    <a:noFill/>
                    <a:ln w="9525">
                      <a:noFill/>
                      <a:miter lim="800000"/>
                      <a:headEnd/>
                      <a:tailEnd/>
                    </a:ln>
                  </pic:spPr>
                </pic:pic>
              </a:graphicData>
            </a:graphic>
          </wp:anchor>
        </w:drawing>
      </w:r>
      <w:r w:rsidR="00863655" w:rsidRPr="00062E61">
        <w:t xml:space="preserve">WARNING! </w:t>
      </w:r>
      <w:r w:rsidR="00863655" w:rsidRPr="00DB349A">
        <w:t>If jumpers are used for troubleshooting, make sure to remove the jumpers after troubleshooting. If the connected jumpers are not removed, they may bypass certain control functions causing damage to the equipment.</w:t>
      </w:r>
    </w:p>
    <w:p w:rsidR="00863655" w:rsidRDefault="00863655" w:rsidP="000A2955">
      <w:pPr>
        <w:pStyle w:val="contents"/>
        <w:rPr>
          <w:b/>
        </w:rPr>
      </w:pPr>
    </w:p>
    <w:p w:rsidR="00863655" w:rsidRPr="00BE098A" w:rsidRDefault="00863655" w:rsidP="00062E61">
      <w:pPr>
        <w:pStyle w:val="a7"/>
        <w:ind w:left="773" w:hanging="773"/>
      </w:pPr>
      <w:r w:rsidRPr="001C70D7">
        <w:rPr>
          <w:color w:val="FF0000"/>
          <w:lang w:eastAsia="zh-CN"/>
        </w:rPr>
        <w:drawing>
          <wp:anchor distT="0" distB="252095" distL="114300" distR="114300" simplePos="0" relativeHeight="251835392" behindDoc="0" locked="0" layoutInCell="1" allowOverlap="1">
            <wp:simplePos x="0" y="0"/>
            <wp:positionH relativeFrom="margin">
              <wp:align>left</wp:align>
            </wp:positionH>
            <wp:positionV relativeFrom="paragraph">
              <wp:posOffset>10381</wp:posOffset>
            </wp:positionV>
            <wp:extent cx="360000" cy="311040"/>
            <wp:effectExtent l="0" t="0" r="2540" b="0"/>
            <wp:wrapSquare wrapText="bothSides"/>
            <wp:docPr id="6454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11040"/>
                    </a:xfrm>
                    <a:prstGeom prst="rect">
                      <a:avLst/>
                    </a:prstGeom>
                    <a:noFill/>
                    <a:ln w="9525">
                      <a:noFill/>
                      <a:miter lim="800000"/>
                      <a:headEnd/>
                      <a:tailEnd/>
                    </a:ln>
                  </pic:spPr>
                </pic:pic>
              </a:graphicData>
            </a:graphic>
          </wp:anchor>
        </w:drawing>
      </w:r>
      <w:r>
        <w:t xml:space="preserve">CAUTION: </w:t>
      </w:r>
      <w:r w:rsidRPr="00BE098A">
        <w:t xml:space="preserve">The center of gravity of </w:t>
      </w:r>
      <w:r>
        <w:t xml:space="preserve">the </w:t>
      </w:r>
      <w:r w:rsidRPr="00BE098A">
        <w:t>unit is inclined</w:t>
      </w:r>
      <w:r>
        <w:t xml:space="preserve">, </w:t>
      </w:r>
      <w:r w:rsidRPr="00BE098A">
        <w:t xml:space="preserve">therefore, </w:t>
      </w:r>
      <w:r>
        <w:t xml:space="preserve">when moving the unit </w:t>
      </w:r>
      <w:r w:rsidRPr="00BE098A">
        <w:t>adjust the bearing position of the forklift or hand pallet truck.</w:t>
      </w:r>
    </w:p>
    <w:p w:rsidR="00863655" w:rsidRDefault="00863655" w:rsidP="00062E61">
      <w:pPr>
        <w:pStyle w:val="a7"/>
        <w:ind w:left="773" w:hanging="773"/>
      </w:pPr>
      <w:r w:rsidRPr="00C4715F">
        <w:rPr>
          <w:rFonts w:ascii="Calibre Light" w:hAnsi="Calibre Light"/>
          <w:szCs w:val="22"/>
          <w:lang w:eastAsia="zh-CN"/>
        </w:rPr>
        <w:drawing>
          <wp:anchor distT="0" distB="1260475" distL="114300" distR="114300" simplePos="0" relativeHeight="251832320" behindDoc="0" locked="0" layoutInCell="1" allowOverlap="1">
            <wp:simplePos x="0" y="0"/>
            <wp:positionH relativeFrom="margin">
              <wp:align>left</wp:align>
            </wp:positionH>
            <wp:positionV relativeFrom="paragraph">
              <wp:posOffset>5978</wp:posOffset>
            </wp:positionV>
            <wp:extent cx="360000" cy="313200"/>
            <wp:effectExtent l="0" t="0" r="2540" b="0"/>
            <wp:wrapSquare wrapText="bothSides"/>
            <wp:docPr id="6456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13200"/>
                    </a:xfrm>
                    <a:prstGeom prst="rect">
                      <a:avLst/>
                    </a:prstGeom>
                    <a:noFill/>
                    <a:ln w="9525">
                      <a:noFill/>
                      <a:miter lim="800000"/>
                      <a:headEnd/>
                      <a:tailEnd/>
                    </a:ln>
                  </pic:spPr>
                </pic:pic>
              </a:graphicData>
            </a:graphic>
          </wp:anchor>
        </w:drawing>
      </w:r>
      <w:r>
        <w:t xml:space="preserve">CAUTION: </w:t>
      </w:r>
      <w:r w:rsidRPr="00FA0790">
        <w:t xml:space="preserve">Comply with the manufacturer’s instructions </w:t>
      </w:r>
      <w:r>
        <w:t xml:space="preserve">before and during maintenance. </w:t>
      </w:r>
      <w:r w:rsidRPr="00FA0790">
        <w:t>Failure to observe this will result in the warranty becoming void.</w:t>
      </w:r>
      <w:r>
        <w:t xml:space="preserve"> </w:t>
      </w:r>
      <w:r w:rsidRPr="00FA0790">
        <w:t xml:space="preserve">Adherence to the safety instructions is mandatory to ensure personnel safety and prevent any environmental </w:t>
      </w:r>
      <w:r>
        <w:t>impact</w:t>
      </w:r>
      <w:r w:rsidRPr="00FA0790">
        <w:t xml:space="preserve"> apart from equipment damage.</w:t>
      </w:r>
      <w:r>
        <w:t xml:space="preserve"> </w:t>
      </w:r>
      <w:r w:rsidRPr="00FA0790">
        <w:t xml:space="preserve">Unsuitable components </w:t>
      </w:r>
      <w:r w:rsidRPr="00CD73F2">
        <w:t>will impede equipment performance and may cause equipment shutdown</w:t>
      </w:r>
      <w:r>
        <w:t xml:space="preserve">. Therefore, Vertiv recommends </w:t>
      </w:r>
      <w:r w:rsidRPr="00FA0790">
        <w:t>the use of Vertiv OEM or Vertiv-approved components.</w:t>
      </w:r>
    </w:p>
    <w:p w:rsidR="00863655" w:rsidRPr="00FA0790" w:rsidRDefault="00863655" w:rsidP="00062E61">
      <w:pPr>
        <w:pStyle w:val="a7"/>
        <w:ind w:left="773" w:hanging="773"/>
      </w:pPr>
      <w:r w:rsidRPr="00C4715F">
        <w:rPr>
          <w:rFonts w:ascii="Calibre Light" w:hAnsi="Calibre Light"/>
          <w:szCs w:val="22"/>
          <w:lang w:eastAsia="zh-CN"/>
        </w:rPr>
        <w:drawing>
          <wp:anchor distT="0" distB="431800" distL="114300" distR="114300" simplePos="0" relativeHeight="251843584" behindDoc="0" locked="0" layoutInCell="1" allowOverlap="1">
            <wp:simplePos x="0" y="0"/>
            <wp:positionH relativeFrom="margin">
              <wp:align>left</wp:align>
            </wp:positionH>
            <wp:positionV relativeFrom="paragraph">
              <wp:posOffset>10382</wp:posOffset>
            </wp:positionV>
            <wp:extent cx="359410" cy="313055"/>
            <wp:effectExtent l="0" t="0" r="2540" b="0"/>
            <wp:wrapSquare wrapText="bothSides"/>
            <wp:docPr id="6456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3055"/>
                    </a:xfrm>
                    <a:prstGeom prst="rect">
                      <a:avLst/>
                    </a:prstGeom>
                    <a:noFill/>
                    <a:ln w="9525">
                      <a:noFill/>
                      <a:miter lim="800000"/>
                      <a:headEnd/>
                      <a:tailEnd/>
                    </a:ln>
                  </pic:spPr>
                </pic:pic>
              </a:graphicData>
            </a:graphic>
          </wp:anchor>
        </w:drawing>
      </w:r>
      <w:r>
        <w:t xml:space="preserve">CAUTION: </w:t>
      </w:r>
      <w:r w:rsidRPr="00FA0790">
        <w:t xml:space="preserve">Switch off the </w:t>
      </w:r>
      <w:r>
        <w:t xml:space="preserve">VRC1 unit and then switch off the power input </w:t>
      </w:r>
      <w:r w:rsidRPr="00FA0790">
        <w:t>during equipment maintenance. Switch off the equipment power unless the testing devices need power.</w:t>
      </w:r>
    </w:p>
    <w:p w:rsidR="00863655" w:rsidRPr="00CA0C53" w:rsidRDefault="00863655" w:rsidP="00062E61">
      <w:pPr>
        <w:pStyle w:val="a7"/>
        <w:ind w:left="773" w:hanging="773"/>
      </w:pPr>
      <w:r w:rsidRPr="00C4715F">
        <w:rPr>
          <w:rFonts w:ascii="Calibre Light" w:hAnsi="Calibre Light"/>
          <w:szCs w:val="22"/>
          <w:lang w:eastAsia="zh-CN"/>
        </w:rPr>
        <w:drawing>
          <wp:anchor distT="0" distB="431800" distL="114300" distR="114300" simplePos="0" relativeHeight="251845632" behindDoc="0" locked="0" layoutInCell="1" allowOverlap="1">
            <wp:simplePos x="0" y="0"/>
            <wp:positionH relativeFrom="margin">
              <wp:align>left</wp:align>
            </wp:positionH>
            <wp:positionV relativeFrom="paragraph">
              <wp:posOffset>4445</wp:posOffset>
            </wp:positionV>
            <wp:extent cx="359410" cy="313055"/>
            <wp:effectExtent l="0" t="0" r="2540" b="0"/>
            <wp:wrapSquare wrapText="bothSides"/>
            <wp:docPr id="6456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13055"/>
                    </a:xfrm>
                    <a:prstGeom prst="rect">
                      <a:avLst/>
                    </a:prstGeom>
                    <a:noFill/>
                    <a:ln w="9525">
                      <a:noFill/>
                      <a:miter lim="800000"/>
                      <a:headEnd/>
                      <a:tailEnd/>
                    </a:ln>
                  </pic:spPr>
                </pic:pic>
              </a:graphicData>
            </a:graphic>
          </wp:anchor>
        </w:drawing>
      </w:r>
      <w:r>
        <w:t xml:space="preserve">CAUTION: </w:t>
      </w:r>
      <w:r w:rsidRPr="00CA0C53">
        <w:t>Avoid touching or having skin contact with the residual gas and oils in the compressor.</w:t>
      </w:r>
      <w:r>
        <w:t xml:space="preserve"> </w:t>
      </w:r>
      <w:r w:rsidRPr="00CA0C53">
        <w:t>Wear long rubber gloves to handle contaminated parts.</w:t>
      </w:r>
      <w:r>
        <w:t xml:space="preserve"> </w:t>
      </w:r>
      <w:r w:rsidRPr="00CA0C53">
        <w:t>The air conditioning system contains refrigerant. The release of refrigerant is harmful to the environment.</w:t>
      </w:r>
    </w:p>
    <w:p w:rsidR="00166023" w:rsidRPr="001C70D7" w:rsidRDefault="00166023" w:rsidP="000A2955">
      <w:pPr>
        <w:pStyle w:val="contents"/>
        <w:rPr>
          <w:b/>
        </w:rPr>
      </w:pPr>
    </w:p>
    <w:p w:rsidR="0087626E" w:rsidRDefault="0087626E" w:rsidP="0087626E">
      <w:pPr>
        <w:sectPr w:rsidR="0087626E" w:rsidSect="00E16A3A">
          <w:headerReference w:type="default" r:id="rId17"/>
          <w:pgSz w:w="11906" w:h="16838"/>
          <w:pgMar w:top="1440" w:right="1157" w:bottom="1440" w:left="1157" w:header="0" w:footer="737" w:gutter="0"/>
          <w:cols w:space="425"/>
          <w:docGrid w:linePitch="326"/>
        </w:sectPr>
      </w:pPr>
    </w:p>
    <w:p w:rsidR="0087626E" w:rsidRPr="0087626E" w:rsidRDefault="0087626E" w:rsidP="0087626E">
      <w:pPr>
        <w:widowControl/>
        <w:adjustRightInd w:val="0"/>
        <w:snapToGrid w:val="0"/>
        <w:spacing w:line="480" w:lineRule="auto"/>
        <w:jc w:val="left"/>
        <w:rPr>
          <w:rFonts w:ascii="Calibri" w:eastAsia="SimHei" w:hAnsi="Calibri" w:cs="Times New Roman"/>
          <w:b/>
          <w:sz w:val="32"/>
          <w:szCs w:val="20"/>
        </w:rPr>
      </w:pPr>
      <w:r w:rsidRPr="0087626E">
        <w:rPr>
          <w:rFonts w:ascii="Calibri" w:eastAsia="SimHei" w:hAnsi="Calibri" w:cs="Times New Roman"/>
          <w:b/>
          <w:sz w:val="32"/>
          <w:szCs w:val="20"/>
        </w:rPr>
        <w:lastRenderedPageBreak/>
        <w:t>Preface</w:t>
      </w:r>
    </w:p>
    <w:p w:rsidR="0087626E" w:rsidRPr="0087626E" w:rsidRDefault="00BA057C" w:rsidP="00BF3065">
      <w:pPr>
        <w:pStyle w:val="contents"/>
      </w:pPr>
      <w:r>
        <w:t xml:space="preserve">The </w:t>
      </w:r>
      <w:proofErr w:type="spellStart"/>
      <w:r w:rsidR="0087626E" w:rsidRPr="0087626E">
        <w:t>Vertiv</w:t>
      </w:r>
      <w:proofErr w:type="spellEnd"/>
      <w:r w:rsidR="0087626E" w:rsidRPr="0087626E">
        <w:t xml:space="preserve"> VRC1 series is a compact, integrated, rack mounted precision cooling unit that has the evaporator and the condenser unit installed in one enclosure. It is designed specifically to be installed inside a 19” EIA server rack and is developed based on the Global R&amp;D Platform of </w:t>
      </w:r>
      <w:proofErr w:type="spellStart"/>
      <w:r w:rsidR="0087626E" w:rsidRPr="0087626E">
        <w:t>Vertiv</w:t>
      </w:r>
      <w:proofErr w:type="spellEnd"/>
      <w:r w:rsidR="0087626E" w:rsidRPr="0087626E">
        <w:t xml:space="preserve"> </w:t>
      </w:r>
      <w:r w:rsidR="00566D0D">
        <w:t>Group Corp.</w:t>
      </w:r>
    </w:p>
    <w:p w:rsidR="0087626E" w:rsidRPr="0087626E" w:rsidRDefault="0087626E" w:rsidP="00BF3065">
      <w:pPr>
        <w:pStyle w:val="contents"/>
      </w:pPr>
      <w:r w:rsidRPr="0087626E">
        <w:t>This manual focuses on the us</w:t>
      </w:r>
      <w:r w:rsidR="00BA057C">
        <w:t>er</w:t>
      </w:r>
      <w:r w:rsidRPr="0087626E">
        <w:t xml:space="preserve"> instructions, including overview, instructions for installation preparations, mechanical installation, electrical installation, system startup and commissioning, controller operation, system operation and maintenance, and troubleshooting, etc. </w:t>
      </w:r>
    </w:p>
    <w:p w:rsidR="0087626E" w:rsidRPr="0087626E" w:rsidRDefault="0087626E" w:rsidP="00BF3065">
      <w:pPr>
        <w:pStyle w:val="contents"/>
      </w:pPr>
      <w:r w:rsidRPr="0087626E">
        <w:t>Please read this manual carefully before installing, maintaining and troubleshooting, especially the warning information in the manual.</w:t>
      </w:r>
    </w:p>
    <w:p w:rsidR="007C7FE1" w:rsidRPr="008660CD" w:rsidRDefault="007C7FE1" w:rsidP="0087626E">
      <w:pPr>
        <w:sectPr w:rsidR="007C7FE1" w:rsidRPr="008660CD" w:rsidSect="00E16A3A">
          <w:pgSz w:w="11906" w:h="16838"/>
          <w:pgMar w:top="1440" w:right="1157" w:bottom="1440" w:left="1157" w:header="0" w:footer="737" w:gutter="0"/>
          <w:cols w:space="425"/>
          <w:docGrid w:linePitch="326"/>
        </w:sectPr>
      </w:pPr>
    </w:p>
    <w:p w:rsidR="00BF3065" w:rsidRDefault="00BF3065" w:rsidP="0087626E">
      <w:pPr>
        <w:widowControl/>
        <w:adjustRightInd w:val="0"/>
        <w:snapToGrid w:val="0"/>
        <w:spacing w:line="480" w:lineRule="auto"/>
        <w:jc w:val="center"/>
        <w:rPr>
          <w:rFonts w:ascii="Calibri" w:eastAsia="SimHei" w:hAnsi="Calibri" w:cs="Calibri"/>
          <w:b/>
          <w:sz w:val="32"/>
          <w:szCs w:val="20"/>
        </w:rPr>
      </w:pPr>
    </w:p>
    <w:p w:rsidR="0087626E" w:rsidRPr="00E37CEA" w:rsidRDefault="0087626E" w:rsidP="0087626E">
      <w:pPr>
        <w:widowControl/>
        <w:adjustRightInd w:val="0"/>
        <w:snapToGrid w:val="0"/>
        <w:spacing w:line="480" w:lineRule="auto"/>
        <w:jc w:val="center"/>
        <w:rPr>
          <w:rFonts w:ascii="Calibri" w:eastAsia="SimHei" w:hAnsi="Calibri" w:cs="Calibri"/>
          <w:b/>
          <w:sz w:val="32"/>
          <w:szCs w:val="20"/>
        </w:rPr>
      </w:pPr>
      <w:r w:rsidRPr="00E37CEA">
        <w:rPr>
          <w:rFonts w:ascii="Calibri" w:eastAsia="SimHei" w:hAnsi="Calibri" w:cs="Calibri"/>
          <w:b/>
          <w:sz w:val="32"/>
          <w:szCs w:val="20"/>
        </w:rPr>
        <w:t>TABLE OF CONTENTS</w:t>
      </w:r>
    </w:p>
    <w:sdt>
      <w:sdtPr>
        <w:rPr>
          <w:rFonts w:ascii="Calibri" w:eastAsia="SimSun" w:hAnsi="Calibri" w:cs="Calibri"/>
          <w:color w:val="auto"/>
          <w:kern w:val="2"/>
          <w:sz w:val="24"/>
          <w:szCs w:val="22"/>
          <w:lang w:val="zh-CN"/>
        </w:rPr>
        <w:id w:val="1542242801"/>
        <w:docPartObj>
          <w:docPartGallery w:val="Table of Contents"/>
          <w:docPartUnique/>
        </w:docPartObj>
      </w:sdtPr>
      <w:sdtEndPr>
        <w:rPr>
          <w:rFonts w:eastAsiaTheme="minorEastAsia"/>
          <w:bCs/>
          <w:sz w:val="21"/>
          <w:szCs w:val="21"/>
        </w:rPr>
      </w:sdtEndPr>
      <w:sdtContent>
        <w:p w:rsidR="0087626E" w:rsidRPr="00E37CEA" w:rsidRDefault="00A83D98">
          <w:pPr>
            <w:pStyle w:val="TOCHeading"/>
            <w:rPr>
              <w:rFonts w:ascii="Calibri" w:eastAsia="SimSun" w:hAnsi="Calibri" w:cs="Calibri"/>
              <w:b/>
              <w:color w:val="auto"/>
              <w:kern w:val="2"/>
              <w:sz w:val="28"/>
              <w:szCs w:val="22"/>
            </w:rPr>
          </w:pPr>
          <w:r w:rsidRPr="00E37CEA">
            <w:rPr>
              <w:rFonts w:ascii="Calibri" w:eastAsia="SimSun" w:hAnsi="Calibri" w:cs="Calibri"/>
              <w:b/>
              <w:color w:val="auto"/>
              <w:kern w:val="2"/>
              <w:sz w:val="28"/>
              <w:szCs w:val="22"/>
            </w:rPr>
            <w:t xml:space="preserve">Table of </w:t>
          </w:r>
          <w:r w:rsidR="00344964" w:rsidRPr="00E37CEA">
            <w:rPr>
              <w:rFonts w:ascii="Calibri" w:eastAsia="SimSun" w:hAnsi="Calibri" w:cs="Calibri"/>
              <w:b/>
              <w:color w:val="auto"/>
              <w:kern w:val="2"/>
              <w:sz w:val="28"/>
              <w:szCs w:val="22"/>
            </w:rPr>
            <w:t>C</w:t>
          </w:r>
          <w:r w:rsidRPr="00E37CEA">
            <w:rPr>
              <w:rFonts w:ascii="Calibri" w:eastAsia="SimSun" w:hAnsi="Calibri" w:cs="Calibri"/>
              <w:b/>
              <w:color w:val="auto"/>
              <w:kern w:val="2"/>
              <w:sz w:val="28"/>
              <w:szCs w:val="22"/>
            </w:rPr>
            <w:t>ontents</w:t>
          </w:r>
        </w:p>
        <w:p w:rsidR="00A83D98" w:rsidRPr="00E37CEA" w:rsidRDefault="00A83D98" w:rsidP="00A83D98">
          <w:pPr>
            <w:rPr>
              <w:rFonts w:ascii="Calibri" w:hAnsi="Calibri" w:cs="Calibri"/>
            </w:rPr>
          </w:pPr>
        </w:p>
        <w:p w:rsidR="009951BA" w:rsidRDefault="00C07377">
          <w:pPr>
            <w:pStyle w:val="TOC1"/>
            <w:tabs>
              <w:tab w:val="left" w:pos="400"/>
              <w:tab w:val="right" w:leader="dot" w:pos="9582"/>
            </w:tabs>
            <w:ind w:right="210"/>
            <w:rPr>
              <w:rFonts w:asciiTheme="minorHAnsi" w:hAnsiTheme="minorHAnsi"/>
              <w:noProof/>
              <w:szCs w:val="22"/>
            </w:rPr>
          </w:pPr>
          <w:r>
            <w:rPr>
              <w:rFonts w:cs="Calibri"/>
            </w:rPr>
            <w:fldChar w:fldCharType="begin"/>
          </w:r>
          <w:r w:rsidR="00725718">
            <w:rPr>
              <w:rFonts w:cs="Calibri"/>
            </w:rPr>
            <w:instrText xml:space="preserve"> TOC \o "1-3" \h \z \u </w:instrText>
          </w:r>
          <w:r>
            <w:rPr>
              <w:rFonts w:cs="Calibri"/>
            </w:rPr>
            <w:fldChar w:fldCharType="separate"/>
          </w:r>
          <w:hyperlink w:anchor="_Toc35432478" w:history="1">
            <w:r w:rsidR="009951BA" w:rsidRPr="009827FB">
              <w:rPr>
                <w:rStyle w:val="Hyperlink"/>
                <w:noProof/>
              </w:rPr>
              <w:t>1</w:t>
            </w:r>
            <w:r w:rsidR="009951BA">
              <w:rPr>
                <w:rFonts w:asciiTheme="minorHAnsi" w:hAnsiTheme="minorHAnsi"/>
                <w:noProof/>
                <w:szCs w:val="22"/>
              </w:rPr>
              <w:tab/>
            </w:r>
            <w:r w:rsidR="009951BA" w:rsidRPr="009827FB">
              <w:rPr>
                <w:rStyle w:val="Hyperlink"/>
                <w:noProof/>
              </w:rPr>
              <w:t>Product Overview</w:t>
            </w:r>
            <w:r w:rsidR="009951BA">
              <w:rPr>
                <w:noProof/>
                <w:webHidden/>
              </w:rPr>
              <w:tab/>
            </w:r>
            <w:r>
              <w:rPr>
                <w:noProof/>
                <w:webHidden/>
              </w:rPr>
              <w:fldChar w:fldCharType="begin"/>
            </w:r>
            <w:r w:rsidR="009951BA">
              <w:rPr>
                <w:noProof/>
                <w:webHidden/>
              </w:rPr>
              <w:instrText xml:space="preserve"> PAGEREF _Toc35432478 \h </w:instrText>
            </w:r>
            <w:r>
              <w:rPr>
                <w:noProof/>
                <w:webHidden/>
              </w:rPr>
            </w:r>
            <w:r>
              <w:rPr>
                <w:noProof/>
                <w:webHidden/>
              </w:rPr>
              <w:fldChar w:fldCharType="separate"/>
            </w:r>
            <w:r w:rsidR="001027D1">
              <w:rPr>
                <w:noProof/>
                <w:webHidden/>
              </w:rPr>
              <w:t>1</w:t>
            </w:r>
            <w:r>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79" w:history="1">
            <w:r w:rsidR="009951BA" w:rsidRPr="009827FB">
              <w:rPr>
                <w:rStyle w:val="Hyperlink"/>
                <w:noProof/>
              </w:rPr>
              <w:t>1.1</w:t>
            </w:r>
            <w:r w:rsidR="009951BA">
              <w:rPr>
                <w:rFonts w:asciiTheme="minorHAnsi" w:hAnsiTheme="minorHAnsi"/>
                <w:noProof/>
                <w:szCs w:val="22"/>
              </w:rPr>
              <w:tab/>
            </w:r>
            <w:r w:rsidR="009951BA" w:rsidRPr="009827FB">
              <w:rPr>
                <w:rStyle w:val="Hyperlink"/>
                <w:noProof/>
              </w:rPr>
              <w:t>Product Introduction</w:t>
            </w:r>
            <w:r w:rsidR="009951BA">
              <w:rPr>
                <w:noProof/>
                <w:webHidden/>
              </w:rPr>
              <w:tab/>
            </w:r>
            <w:r w:rsidR="00C07377">
              <w:rPr>
                <w:noProof/>
                <w:webHidden/>
              </w:rPr>
              <w:fldChar w:fldCharType="begin"/>
            </w:r>
            <w:r w:rsidR="009951BA">
              <w:rPr>
                <w:noProof/>
                <w:webHidden/>
              </w:rPr>
              <w:instrText xml:space="preserve"> PAGEREF _Toc35432479 \h </w:instrText>
            </w:r>
            <w:r w:rsidR="00C07377">
              <w:rPr>
                <w:noProof/>
                <w:webHidden/>
              </w:rPr>
            </w:r>
            <w:r w:rsidR="00C07377">
              <w:rPr>
                <w:noProof/>
                <w:webHidden/>
              </w:rPr>
              <w:fldChar w:fldCharType="separate"/>
            </w:r>
            <w:r w:rsidR="001027D1">
              <w:rPr>
                <w:noProof/>
                <w:webHidden/>
              </w:rPr>
              <w:t>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0" w:history="1">
            <w:r w:rsidR="009951BA" w:rsidRPr="009827FB">
              <w:rPr>
                <w:rStyle w:val="Hyperlink"/>
                <w:noProof/>
              </w:rPr>
              <w:t>1.2</w:t>
            </w:r>
            <w:r w:rsidR="009951BA">
              <w:rPr>
                <w:rFonts w:asciiTheme="minorHAnsi" w:hAnsiTheme="minorHAnsi"/>
                <w:noProof/>
                <w:szCs w:val="22"/>
              </w:rPr>
              <w:tab/>
            </w:r>
            <w:r w:rsidR="009951BA" w:rsidRPr="009827FB">
              <w:rPr>
                <w:rStyle w:val="Hyperlink"/>
                <w:noProof/>
              </w:rPr>
              <w:t>Model Description</w:t>
            </w:r>
            <w:r w:rsidR="009951BA">
              <w:rPr>
                <w:noProof/>
                <w:webHidden/>
              </w:rPr>
              <w:tab/>
            </w:r>
            <w:r w:rsidR="00C07377">
              <w:rPr>
                <w:noProof/>
                <w:webHidden/>
              </w:rPr>
              <w:fldChar w:fldCharType="begin"/>
            </w:r>
            <w:r w:rsidR="009951BA">
              <w:rPr>
                <w:noProof/>
                <w:webHidden/>
              </w:rPr>
              <w:instrText xml:space="preserve"> PAGEREF _Toc35432480 \h </w:instrText>
            </w:r>
            <w:r w:rsidR="00C07377">
              <w:rPr>
                <w:noProof/>
                <w:webHidden/>
              </w:rPr>
            </w:r>
            <w:r w:rsidR="00C07377">
              <w:rPr>
                <w:noProof/>
                <w:webHidden/>
              </w:rPr>
              <w:fldChar w:fldCharType="separate"/>
            </w:r>
            <w:r w:rsidR="001027D1">
              <w:rPr>
                <w:noProof/>
                <w:webHidden/>
              </w:rPr>
              <w:t>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1" w:history="1">
            <w:r w:rsidR="009951BA" w:rsidRPr="009827FB">
              <w:rPr>
                <w:rStyle w:val="Hyperlink"/>
                <w:noProof/>
              </w:rPr>
              <w:t>1.3</w:t>
            </w:r>
            <w:r w:rsidR="009951BA">
              <w:rPr>
                <w:rFonts w:asciiTheme="minorHAnsi" w:hAnsiTheme="minorHAnsi"/>
                <w:noProof/>
                <w:szCs w:val="22"/>
              </w:rPr>
              <w:tab/>
            </w:r>
            <w:r w:rsidR="009951BA" w:rsidRPr="009827FB">
              <w:rPr>
                <w:rStyle w:val="Hyperlink"/>
                <w:noProof/>
              </w:rPr>
              <w:t>Model Nomenclature</w:t>
            </w:r>
            <w:r w:rsidR="009951BA">
              <w:rPr>
                <w:noProof/>
                <w:webHidden/>
              </w:rPr>
              <w:tab/>
            </w:r>
            <w:r w:rsidR="00C07377">
              <w:rPr>
                <w:noProof/>
                <w:webHidden/>
              </w:rPr>
              <w:fldChar w:fldCharType="begin"/>
            </w:r>
            <w:r w:rsidR="009951BA">
              <w:rPr>
                <w:noProof/>
                <w:webHidden/>
              </w:rPr>
              <w:instrText xml:space="preserve"> PAGEREF _Toc35432481 \h </w:instrText>
            </w:r>
            <w:r w:rsidR="00C07377">
              <w:rPr>
                <w:noProof/>
                <w:webHidden/>
              </w:rPr>
            </w:r>
            <w:r w:rsidR="00C07377">
              <w:rPr>
                <w:noProof/>
                <w:webHidden/>
              </w:rPr>
              <w:fldChar w:fldCharType="separate"/>
            </w:r>
            <w:r w:rsidR="001027D1">
              <w:rPr>
                <w:noProof/>
                <w:webHidden/>
              </w:rPr>
              <w:t>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2" w:history="1">
            <w:r w:rsidR="009951BA" w:rsidRPr="009827FB">
              <w:rPr>
                <w:rStyle w:val="Hyperlink"/>
                <w:noProof/>
              </w:rPr>
              <w:t>1.4</w:t>
            </w:r>
            <w:r w:rsidR="009951BA">
              <w:rPr>
                <w:rFonts w:asciiTheme="minorHAnsi" w:hAnsiTheme="minorHAnsi"/>
                <w:noProof/>
                <w:szCs w:val="22"/>
              </w:rPr>
              <w:tab/>
            </w:r>
            <w:r w:rsidR="009951BA" w:rsidRPr="009827FB">
              <w:rPr>
                <w:rStyle w:val="Hyperlink"/>
                <w:noProof/>
              </w:rPr>
              <w:t>Components</w:t>
            </w:r>
            <w:r w:rsidR="009951BA">
              <w:rPr>
                <w:noProof/>
                <w:webHidden/>
              </w:rPr>
              <w:tab/>
            </w:r>
            <w:r w:rsidR="00C07377">
              <w:rPr>
                <w:noProof/>
                <w:webHidden/>
              </w:rPr>
              <w:fldChar w:fldCharType="begin"/>
            </w:r>
            <w:r w:rsidR="009951BA">
              <w:rPr>
                <w:noProof/>
                <w:webHidden/>
              </w:rPr>
              <w:instrText xml:space="preserve"> PAGEREF _Toc35432482 \h </w:instrText>
            </w:r>
            <w:r w:rsidR="00C07377">
              <w:rPr>
                <w:noProof/>
                <w:webHidden/>
              </w:rPr>
            </w:r>
            <w:r w:rsidR="00C07377">
              <w:rPr>
                <w:noProof/>
                <w:webHidden/>
              </w:rPr>
              <w:fldChar w:fldCharType="separate"/>
            </w:r>
            <w:r w:rsidR="001027D1">
              <w:rPr>
                <w:noProof/>
                <w:webHidden/>
              </w:rPr>
              <w:t>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3" w:history="1">
            <w:r w:rsidR="009951BA" w:rsidRPr="009827FB">
              <w:rPr>
                <w:rStyle w:val="Hyperlink"/>
                <w:noProof/>
              </w:rPr>
              <w:t>1.5</w:t>
            </w:r>
            <w:r w:rsidR="009951BA">
              <w:rPr>
                <w:rFonts w:asciiTheme="minorHAnsi" w:hAnsiTheme="minorHAnsi"/>
                <w:noProof/>
                <w:szCs w:val="22"/>
              </w:rPr>
              <w:tab/>
            </w:r>
            <w:r w:rsidR="009951BA" w:rsidRPr="009827FB">
              <w:rPr>
                <w:rStyle w:val="Hyperlink"/>
                <w:noProof/>
              </w:rPr>
              <w:t>Technical Specifications</w:t>
            </w:r>
            <w:r w:rsidR="009951BA">
              <w:rPr>
                <w:noProof/>
                <w:webHidden/>
              </w:rPr>
              <w:tab/>
            </w:r>
            <w:r w:rsidR="00C07377">
              <w:rPr>
                <w:noProof/>
                <w:webHidden/>
              </w:rPr>
              <w:fldChar w:fldCharType="begin"/>
            </w:r>
            <w:r w:rsidR="009951BA">
              <w:rPr>
                <w:noProof/>
                <w:webHidden/>
              </w:rPr>
              <w:instrText xml:space="preserve"> PAGEREF _Toc35432483 \h </w:instrText>
            </w:r>
            <w:r w:rsidR="00C07377">
              <w:rPr>
                <w:noProof/>
                <w:webHidden/>
              </w:rPr>
            </w:r>
            <w:r w:rsidR="00C07377">
              <w:rPr>
                <w:noProof/>
                <w:webHidden/>
              </w:rPr>
              <w:fldChar w:fldCharType="separate"/>
            </w:r>
            <w:r w:rsidR="001027D1">
              <w:rPr>
                <w:noProof/>
                <w:webHidden/>
              </w:rPr>
              <w:t>5</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484" w:history="1">
            <w:r w:rsidR="009951BA" w:rsidRPr="009827FB">
              <w:rPr>
                <w:rStyle w:val="Hyperlink"/>
                <w:noProof/>
              </w:rPr>
              <w:t>2</w:t>
            </w:r>
            <w:r w:rsidR="009951BA">
              <w:rPr>
                <w:rFonts w:asciiTheme="minorHAnsi" w:hAnsiTheme="minorHAnsi"/>
                <w:noProof/>
                <w:szCs w:val="22"/>
              </w:rPr>
              <w:tab/>
            </w:r>
            <w:r w:rsidR="009951BA" w:rsidRPr="009827FB">
              <w:rPr>
                <w:rStyle w:val="Hyperlink"/>
                <w:noProof/>
              </w:rPr>
              <w:t>Pre-Installation</w:t>
            </w:r>
            <w:r w:rsidR="009951BA">
              <w:rPr>
                <w:noProof/>
                <w:webHidden/>
              </w:rPr>
              <w:tab/>
            </w:r>
            <w:r w:rsidR="00C07377">
              <w:rPr>
                <w:noProof/>
                <w:webHidden/>
              </w:rPr>
              <w:fldChar w:fldCharType="begin"/>
            </w:r>
            <w:r w:rsidR="009951BA">
              <w:rPr>
                <w:noProof/>
                <w:webHidden/>
              </w:rPr>
              <w:instrText xml:space="preserve"> PAGEREF _Toc35432484 \h </w:instrText>
            </w:r>
            <w:r w:rsidR="00C07377">
              <w:rPr>
                <w:noProof/>
                <w:webHidden/>
              </w:rPr>
            </w:r>
            <w:r w:rsidR="00C07377">
              <w:rPr>
                <w:noProof/>
                <w:webHidden/>
              </w:rPr>
              <w:fldChar w:fldCharType="separate"/>
            </w:r>
            <w:r w:rsidR="001027D1">
              <w:rPr>
                <w:noProof/>
                <w:webHidden/>
              </w:rPr>
              <w:t>8</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5" w:history="1">
            <w:r w:rsidR="009951BA" w:rsidRPr="009827FB">
              <w:rPr>
                <w:rStyle w:val="Hyperlink"/>
                <w:noProof/>
              </w:rPr>
              <w:t>2.1</w:t>
            </w:r>
            <w:r w:rsidR="009951BA">
              <w:rPr>
                <w:rFonts w:asciiTheme="minorHAnsi" w:hAnsiTheme="minorHAnsi"/>
                <w:noProof/>
                <w:szCs w:val="22"/>
              </w:rPr>
              <w:tab/>
            </w:r>
            <w:r w:rsidR="009951BA" w:rsidRPr="009827FB">
              <w:rPr>
                <w:rStyle w:val="Hyperlink"/>
                <w:noProof/>
              </w:rPr>
              <w:t>Fittings</w:t>
            </w:r>
            <w:r w:rsidR="009951BA">
              <w:rPr>
                <w:noProof/>
                <w:webHidden/>
              </w:rPr>
              <w:tab/>
            </w:r>
            <w:r w:rsidR="00C07377">
              <w:rPr>
                <w:noProof/>
                <w:webHidden/>
              </w:rPr>
              <w:fldChar w:fldCharType="begin"/>
            </w:r>
            <w:r w:rsidR="009951BA">
              <w:rPr>
                <w:noProof/>
                <w:webHidden/>
              </w:rPr>
              <w:instrText xml:space="preserve"> PAGEREF _Toc35432485 \h </w:instrText>
            </w:r>
            <w:r w:rsidR="00C07377">
              <w:rPr>
                <w:noProof/>
                <w:webHidden/>
              </w:rPr>
            </w:r>
            <w:r w:rsidR="00C07377">
              <w:rPr>
                <w:noProof/>
                <w:webHidden/>
              </w:rPr>
              <w:fldChar w:fldCharType="separate"/>
            </w:r>
            <w:r w:rsidR="001027D1">
              <w:rPr>
                <w:noProof/>
                <w:webHidden/>
              </w:rPr>
              <w:t>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6" w:history="1">
            <w:r w:rsidR="009951BA" w:rsidRPr="009827FB">
              <w:rPr>
                <w:rStyle w:val="Hyperlink"/>
                <w:noProof/>
              </w:rPr>
              <w:t>2.2</w:t>
            </w:r>
            <w:r w:rsidR="009951BA">
              <w:rPr>
                <w:rFonts w:asciiTheme="minorHAnsi" w:hAnsiTheme="minorHAnsi"/>
                <w:noProof/>
                <w:szCs w:val="22"/>
              </w:rPr>
              <w:tab/>
            </w:r>
            <w:r w:rsidR="009951BA" w:rsidRPr="009827FB">
              <w:rPr>
                <w:rStyle w:val="Hyperlink"/>
                <w:noProof/>
              </w:rPr>
              <w:t>Self-Prepared Material</w:t>
            </w:r>
            <w:r w:rsidR="009951BA">
              <w:rPr>
                <w:noProof/>
                <w:webHidden/>
              </w:rPr>
              <w:tab/>
            </w:r>
            <w:r w:rsidR="00C07377">
              <w:rPr>
                <w:noProof/>
                <w:webHidden/>
              </w:rPr>
              <w:fldChar w:fldCharType="begin"/>
            </w:r>
            <w:r w:rsidR="009951BA">
              <w:rPr>
                <w:noProof/>
                <w:webHidden/>
              </w:rPr>
              <w:instrText xml:space="preserve"> PAGEREF _Toc35432486 \h </w:instrText>
            </w:r>
            <w:r w:rsidR="00C07377">
              <w:rPr>
                <w:noProof/>
                <w:webHidden/>
              </w:rPr>
            </w:r>
            <w:r w:rsidR="00C07377">
              <w:rPr>
                <w:noProof/>
                <w:webHidden/>
              </w:rPr>
              <w:fldChar w:fldCharType="separate"/>
            </w:r>
            <w:r w:rsidR="001027D1">
              <w:rPr>
                <w:noProof/>
                <w:webHidden/>
              </w:rPr>
              <w:t>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7" w:history="1">
            <w:r w:rsidR="009951BA" w:rsidRPr="009827FB">
              <w:rPr>
                <w:rStyle w:val="Hyperlink"/>
                <w:noProof/>
              </w:rPr>
              <w:t>2.3</w:t>
            </w:r>
            <w:r w:rsidR="009951BA">
              <w:rPr>
                <w:rFonts w:asciiTheme="minorHAnsi" w:hAnsiTheme="minorHAnsi"/>
                <w:noProof/>
                <w:szCs w:val="22"/>
              </w:rPr>
              <w:tab/>
            </w:r>
            <w:r w:rsidR="009951BA" w:rsidRPr="009827FB">
              <w:rPr>
                <w:rStyle w:val="Hyperlink"/>
                <w:noProof/>
              </w:rPr>
              <w:t>Transportation and Movement</w:t>
            </w:r>
            <w:r w:rsidR="009951BA">
              <w:rPr>
                <w:noProof/>
                <w:webHidden/>
              </w:rPr>
              <w:tab/>
            </w:r>
            <w:r w:rsidR="00C07377">
              <w:rPr>
                <w:noProof/>
                <w:webHidden/>
              </w:rPr>
              <w:fldChar w:fldCharType="begin"/>
            </w:r>
            <w:r w:rsidR="009951BA">
              <w:rPr>
                <w:noProof/>
                <w:webHidden/>
              </w:rPr>
              <w:instrText xml:space="preserve"> PAGEREF _Toc35432487 \h </w:instrText>
            </w:r>
            <w:r w:rsidR="00C07377">
              <w:rPr>
                <w:noProof/>
                <w:webHidden/>
              </w:rPr>
            </w:r>
            <w:r w:rsidR="00C07377">
              <w:rPr>
                <w:noProof/>
                <w:webHidden/>
              </w:rPr>
              <w:fldChar w:fldCharType="separate"/>
            </w:r>
            <w:r w:rsidR="001027D1">
              <w:rPr>
                <w:noProof/>
                <w:webHidden/>
              </w:rPr>
              <w:t>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8" w:history="1">
            <w:r w:rsidR="009951BA" w:rsidRPr="009827FB">
              <w:rPr>
                <w:rStyle w:val="Hyperlink"/>
                <w:noProof/>
              </w:rPr>
              <w:t>2.4</w:t>
            </w:r>
            <w:r w:rsidR="009951BA">
              <w:rPr>
                <w:rFonts w:asciiTheme="minorHAnsi" w:hAnsiTheme="minorHAnsi"/>
                <w:noProof/>
                <w:szCs w:val="22"/>
              </w:rPr>
              <w:tab/>
            </w:r>
            <w:r w:rsidR="009951BA" w:rsidRPr="009827FB">
              <w:rPr>
                <w:rStyle w:val="Hyperlink"/>
                <w:noProof/>
              </w:rPr>
              <w:t>Unpacking</w:t>
            </w:r>
            <w:r w:rsidR="009951BA">
              <w:rPr>
                <w:noProof/>
                <w:webHidden/>
              </w:rPr>
              <w:tab/>
            </w:r>
            <w:r w:rsidR="00C07377">
              <w:rPr>
                <w:noProof/>
                <w:webHidden/>
              </w:rPr>
              <w:fldChar w:fldCharType="begin"/>
            </w:r>
            <w:r w:rsidR="009951BA">
              <w:rPr>
                <w:noProof/>
                <w:webHidden/>
              </w:rPr>
              <w:instrText xml:space="preserve"> PAGEREF _Toc35432488 \h </w:instrText>
            </w:r>
            <w:r w:rsidR="00C07377">
              <w:rPr>
                <w:noProof/>
                <w:webHidden/>
              </w:rPr>
            </w:r>
            <w:r w:rsidR="00C07377">
              <w:rPr>
                <w:noProof/>
                <w:webHidden/>
              </w:rPr>
              <w:fldChar w:fldCharType="separate"/>
            </w:r>
            <w:r w:rsidR="001027D1">
              <w:rPr>
                <w:noProof/>
                <w:webHidden/>
              </w:rPr>
              <w:t>11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89" w:history="1">
            <w:r w:rsidR="009951BA" w:rsidRPr="009827FB">
              <w:rPr>
                <w:rStyle w:val="Hyperlink"/>
                <w:noProof/>
              </w:rPr>
              <w:t>2.5</w:t>
            </w:r>
            <w:r w:rsidR="009951BA">
              <w:rPr>
                <w:rFonts w:asciiTheme="minorHAnsi" w:hAnsiTheme="minorHAnsi"/>
                <w:noProof/>
                <w:szCs w:val="22"/>
              </w:rPr>
              <w:tab/>
            </w:r>
            <w:r w:rsidR="009951BA" w:rsidRPr="009827FB">
              <w:rPr>
                <w:rStyle w:val="Hyperlink"/>
                <w:noProof/>
              </w:rPr>
              <w:t>Equipment Installation Room Requirements</w:t>
            </w:r>
            <w:r w:rsidR="009951BA">
              <w:rPr>
                <w:noProof/>
                <w:webHidden/>
              </w:rPr>
              <w:tab/>
            </w:r>
            <w:r w:rsidR="00C07377">
              <w:rPr>
                <w:noProof/>
                <w:webHidden/>
              </w:rPr>
              <w:fldChar w:fldCharType="begin"/>
            </w:r>
            <w:r w:rsidR="009951BA">
              <w:rPr>
                <w:noProof/>
                <w:webHidden/>
              </w:rPr>
              <w:instrText xml:space="preserve"> PAGEREF _Toc35432489 \h </w:instrText>
            </w:r>
            <w:r w:rsidR="00C07377">
              <w:rPr>
                <w:noProof/>
                <w:webHidden/>
              </w:rPr>
            </w:r>
            <w:r w:rsidR="00C07377">
              <w:rPr>
                <w:noProof/>
                <w:webHidden/>
              </w:rPr>
              <w:fldChar w:fldCharType="separate"/>
            </w:r>
            <w:r w:rsidR="001027D1">
              <w:rPr>
                <w:noProof/>
                <w:webHidden/>
              </w:rPr>
              <w:t>13</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0" w:history="1">
            <w:r w:rsidR="009951BA" w:rsidRPr="009827FB">
              <w:rPr>
                <w:rStyle w:val="Hyperlink"/>
                <w:noProof/>
              </w:rPr>
              <w:t>2.6</w:t>
            </w:r>
            <w:r w:rsidR="009951BA">
              <w:rPr>
                <w:rFonts w:asciiTheme="minorHAnsi" w:hAnsiTheme="minorHAnsi"/>
                <w:noProof/>
                <w:szCs w:val="22"/>
              </w:rPr>
              <w:tab/>
            </w:r>
            <w:r w:rsidR="009951BA" w:rsidRPr="009827FB">
              <w:rPr>
                <w:rStyle w:val="Hyperlink"/>
                <w:noProof/>
              </w:rPr>
              <w:t>Environment</w:t>
            </w:r>
            <w:r w:rsidR="009951BA">
              <w:rPr>
                <w:noProof/>
                <w:webHidden/>
              </w:rPr>
              <w:tab/>
            </w:r>
            <w:r w:rsidR="00C07377">
              <w:rPr>
                <w:noProof/>
                <w:webHidden/>
              </w:rPr>
              <w:fldChar w:fldCharType="begin"/>
            </w:r>
            <w:r w:rsidR="009951BA">
              <w:rPr>
                <w:noProof/>
                <w:webHidden/>
              </w:rPr>
              <w:instrText xml:space="preserve"> PAGEREF _Toc35432490 \h </w:instrText>
            </w:r>
            <w:r w:rsidR="00C07377">
              <w:rPr>
                <w:noProof/>
                <w:webHidden/>
              </w:rPr>
            </w:r>
            <w:r w:rsidR="00C07377">
              <w:rPr>
                <w:noProof/>
                <w:webHidden/>
              </w:rPr>
              <w:fldChar w:fldCharType="separate"/>
            </w:r>
            <w:r w:rsidR="001027D1">
              <w:rPr>
                <w:noProof/>
                <w:webHidden/>
              </w:rPr>
              <w:t>13</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1" w:history="1">
            <w:r w:rsidR="009951BA" w:rsidRPr="009827FB">
              <w:rPr>
                <w:rStyle w:val="Hyperlink"/>
                <w:noProof/>
              </w:rPr>
              <w:t>2.7</w:t>
            </w:r>
            <w:r w:rsidR="009951BA">
              <w:rPr>
                <w:rFonts w:asciiTheme="minorHAnsi" w:hAnsiTheme="minorHAnsi"/>
                <w:noProof/>
                <w:szCs w:val="22"/>
              </w:rPr>
              <w:tab/>
            </w:r>
            <w:r w:rsidR="009951BA" w:rsidRPr="009827FB">
              <w:rPr>
                <w:rStyle w:val="Hyperlink"/>
                <w:noProof/>
              </w:rPr>
              <w:t>Installation Space Requirements</w:t>
            </w:r>
            <w:r w:rsidR="009951BA">
              <w:rPr>
                <w:noProof/>
                <w:webHidden/>
              </w:rPr>
              <w:tab/>
            </w:r>
            <w:r w:rsidR="00C07377">
              <w:rPr>
                <w:noProof/>
                <w:webHidden/>
              </w:rPr>
              <w:fldChar w:fldCharType="begin"/>
            </w:r>
            <w:r w:rsidR="009951BA">
              <w:rPr>
                <w:noProof/>
                <w:webHidden/>
              </w:rPr>
              <w:instrText xml:space="preserve"> PAGEREF _Toc35432491 \h </w:instrText>
            </w:r>
            <w:r w:rsidR="00C07377">
              <w:rPr>
                <w:noProof/>
                <w:webHidden/>
              </w:rPr>
            </w:r>
            <w:r w:rsidR="00C07377">
              <w:rPr>
                <w:noProof/>
                <w:webHidden/>
              </w:rPr>
              <w:fldChar w:fldCharType="separate"/>
            </w:r>
            <w:r w:rsidR="001027D1">
              <w:rPr>
                <w:noProof/>
                <w:webHidden/>
              </w:rPr>
              <w:t>14</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2" w:history="1">
            <w:r w:rsidR="009951BA" w:rsidRPr="009827FB">
              <w:rPr>
                <w:rStyle w:val="Hyperlink"/>
                <w:noProof/>
              </w:rPr>
              <w:t>2.8</w:t>
            </w:r>
            <w:r w:rsidR="009951BA">
              <w:rPr>
                <w:rFonts w:asciiTheme="minorHAnsi" w:hAnsiTheme="minorHAnsi"/>
                <w:noProof/>
                <w:szCs w:val="22"/>
              </w:rPr>
              <w:tab/>
            </w:r>
            <w:r w:rsidR="009951BA" w:rsidRPr="009827FB">
              <w:rPr>
                <w:rStyle w:val="Hyperlink"/>
                <w:noProof/>
              </w:rPr>
              <w:t>Condenser Airflow Clearance Requirement</w:t>
            </w:r>
            <w:r w:rsidR="009951BA">
              <w:rPr>
                <w:noProof/>
                <w:webHidden/>
              </w:rPr>
              <w:tab/>
            </w:r>
            <w:r w:rsidR="00C07377">
              <w:rPr>
                <w:noProof/>
                <w:webHidden/>
              </w:rPr>
              <w:fldChar w:fldCharType="begin"/>
            </w:r>
            <w:r w:rsidR="009951BA">
              <w:rPr>
                <w:noProof/>
                <w:webHidden/>
              </w:rPr>
              <w:instrText xml:space="preserve"> PAGEREF _Toc35432492 \h </w:instrText>
            </w:r>
            <w:r w:rsidR="00C07377">
              <w:rPr>
                <w:noProof/>
                <w:webHidden/>
              </w:rPr>
            </w:r>
            <w:r w:rsidR="00C07377">
              <w:rPr>
                <w:noProof/>
                <w:webHidden/>
              </w:rPr>
              <w:fldChar w:fldCharType="separate"/>
            </w:r>
            <w:r w:rsidR="001027D1">
              <w:rPr>
                <w:noProof/>
                <w:webHidden/>
              </w:rPr>
              <w:t>14</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3" w:history="1">
            <w:r w:rsidR="009951BA" w:rsidRPr="009827FB">
              <w:rPr>
                <w:rStyle w:val="Hyperlink"/>
                <w:noProof/>
              </w:rPr>
              <w:t>2.9</w:t>
            </w:r>
            <w:r w:rsidR="009951BA">
              <w:rPr>
                <w:rFonts w:asciiTheme="minorHAnsi" w:hAnsiTheme="minorHAnsi"/>
                <w:noProof/>
                <w:szCs w:val="22"/>
              </w:rPr>
              <w:tab/>
            </w:r>
            <w:r w:rsidR="009951BA" w:rsidRPr="009827FB">
              <w:rPr>
                <w:rStyle w:val="Hyperlink"/>
                <w:noProof/>
              </w:rPr>
              <w:t>Weight Bearing Capacity</w:t>
            </w:r>
            <w:r w:rsidR="009951BA">
              <w:rPr>
                <w:noProof/>
                <w:webHidden/>
              </w:rPr>
              <w:tab/>
            </w:r>
            <w:r w:rsidR="00C07377">
              <w:rPr>
                <w:noProof/>
                <w:webHidden/>
              </w:rPr>
              <w:fldChar w:fldCharType="begin"/>
            </w:r>
            <w:r w:rsidR="009951BA">
              <w:rPr>
                <w:noProof/>
                <w:webHidden/>
              </w:rPr>
              <w:instrText xml:space="preserve"> PAGEREF _Toc35432493 \h </w:instrText>
            </w:r>
            <w:r w:rsidR="00C07377">
              <w:rPr>
                <w:noProof/>
                <w:webHidden/>
              </w:rPr>
            </w:r>
            <w:r w:rsidR="00C07377">
              <w:rPr>
                <w:noProof/>
                <w:webHidden/>
              </w:rPr>
              <w:fldChar w:fldCharType="separate"/>
            </w:r>
            <w:r w:rsidR="001027D1">
              <w:rPr>
                <w:noProof/>
                <w:webHidden/>
              </w:rPr>
              <w:t>15</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4" w:history="1">
            <w:r w:rsidR="009951BA" w:rsidRPr="009827FB">
              <w:rPr>
                <w:rStyle w:val="Hyperlink"/>
                <w:noProof/>
              </w:rPr>
              <w:t>2.10</w:t>
            </w:r>
            <w:r w:rsidR="009951BA">
              <w:rPr>
                <w:rFonts w:asciiTheme="minorHAnsi" w:hAnsiTheme="minorHAnsi"/>
                <w:noProof/>
                <w:szCs w:val="22"/>
              </w:rPr>
              <w:tab/>
            </w:r>
            <w:r w:rsidR="009951BA" w:rsidRPr="009827FB">
              <w:rPr>
                <w:rStyle w:val="Hyperlink"/>
                <w:noProof/>
              </w:rPr>
              <w:t>Inspection</w:t>
            </w:r>
            <w:r w:rsidR="009951BA">
              <w:rPr>
                <w:noProof/>
                <w:webHidden/>
              </w:rPr>
              <w:tab/>
            </w:r>
            <w:r w:rsidR="00C07377">
              <w:rPr>
                <w:noProof/>
                <w:webHidden/>
              </w:rPr>
              <w:fldChar w:fldCharType="begin"/>
            </w:r>
            <w:r w:rsidR="009951BA">
              <w:rPr>
                <w:noProof/>
                <w:webHidden/>
              </w:rPr>
              <w:instrText xml:space="preserve"> PAGEREF _Toc35432494 \h </w:instrText>
            </w:r>
            <w:r w:rsidR="00C07377">
              <w:rPr>
                <w:noProof/>
                <w:webHidden/>
              </w:rPr>
            </w:r>
            <w:r w:rsidR="00C07377">
              <w:rPr>
                <w:noProof/>
                <w:webHidden/>
              </w:rPr>
              <w:fldChar w:fldCharType="separate"/>
            </w:r>
            <w:r w:rsidR="001027D1">
              <w:rPr>
                <w:noProof/>
                <w:webHidden/>
              </w:rPr>
              <w:t>15</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495" w:history="1">
            <w:r w:rsidR="009951BA" w:rsidRPr="009827FB">
              <w:rPr>
                <w:rStyle w:val="Hyperlink"/>
                <w:noProof/>
              </w:rPr>
              <w:t>3</w:t>
            </w:r>
            <w:r w:rsidR="009951BA">
              <w:rPr>
                <w:rFonts w:asciiTheme="minorHAnsi" w:hAnsiTheme="minorHAnsi"/>
                <w:noProof/>
                <w:szCs w:val="22"/>
              </w:rPr>
              <w:tab/>
            </w:r>
            <w:r w:rsidR="009951BA" w:rsidRPr="009827FB">
              <w:rPr>
                <w:rStyle w:val="Hyperlink"/>
                <w:noProof/>
              </w:rPr>
              <w:t>Mechanical Installation (Site Preparation)</w:t>
            </w:r>
            <w:r w:rsidR="009951BA">
              <w:rPr>
                <w:noProof/>
                <w:webHidden/>
              </w:rPr>
              <w:tab/>
            </w:r>
            <w:r w:rsidR="00C07377">
              <w:rPr>
                <w:noProof/>
                <w:webHidden/>
              </w:rPr>
              <w:fldChar w:fldCharType="begin"/>
            </w:r>
            <w:r w:rsidR="009951BA">
              <w:rPr>
                <w:noProof/>
                <w:webHidden/>
              </w:rPr>
              <w:instrText xml:space="preserve"> PAGEREF _Toc35432495 \h </w:instrText>
            </w:r>
            <w:r w:rsidR="00C07377">
              <w:rPr>
                <w:noProof/>
                <w:webHidden/>
              </w:rPr>
            </w:r>
            <w:r w:rsidR="00C07377">
              <w:rPr>
                <w:noProof/>
                <w:webHidden/>
              </w:rPr>
              <w:fldChar w:fldCharType="separate"/>
            </w:r>
            <w:r w:rsidR="001027D1">
              <w:rPr>
                <w:noProof/>
                <w:webHidden/>
              </w:rPr>
              <w:t>16</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6" w:history="1">
            <w:r w:rsidR="009951BA" w:rsidRPr="009827FB">
              <w:rPr>
                <w:rStyle w:val="Hyperlink"/>
                <w:noProof/>
              </w:rPr>
              <w:t>3.1</w:t>
            </w:r>
            <w:r w:rsidR="009951BA">
              <w:rPr>
                <w:rFonts w:asciiTheme="minorHAnsi" w:hAnsiTheme="minorHAnsi"/>
                <w:noProof/>
                <w:szCs w:val="22"/>
              </w:rPr>
              <w:tab/>
            </w:r>
            <w:r w:rsidR="009951BA" w:rsidRPr="009827FB">
              <w:rPr>
                <w:rStyle w:val="Hyperlink"/>
                <w:noProof/>
              </w:rPr>
              <w:t>Installation Notes</w:t>
            </w:r>
            <w:r w:rsidR="009951BA">
              <w:rPr>
                <w:noProof/>
                <w:webHidden/>
              </w:rPr>
              <w:tab/>
            </w:r>
            <w:r w:rsidR="00C07377">
              <w:rPr>
                <w:noProof/>
                <w:webHidden/>
              </w:rPr>
              <w:fldChar w:fldCharType="begin"/>
            </w:r>
            <w:r w:rsidR="009951BA">
              <w:rPr>
                <w:noProof/>
                <w:webHidden/>
              </w:rPr>
              <w:instrText xml:space="preserve"> PAGEREF _Toc35432496 \h </w:instrText>
            </w:r>
            <w:r w:rsidR="00C07377">
              <w:rPr>
                <w:noProof/>
                <w:webHidden/>
              </w:rPr>
            </w:r>
            <w:r w:rsidR="00C07377">
              <w:rPr>
                <w:noProof/>
                <w:webHidden/>
              </w:rPr>
              <w:fldChar w:fldCharType="separate"/>
            </w:r>
            <w:r w:rsidR="001027D1">
              <w:rPr>
                <w:noProof/>
                <w:webHidden/>
              </w:rPr>
              <w:t>16</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7" w:history="1">
            <w:r w:rsidR="009951BA" w:rsidRPr="009827FB">
              <w:rPr>
                <w:rStyle w:val="Hyperlink"/>
                <w:noProof/>
              </w:rPr>
              <w:t>3.2</w:t>
            </w:r>
            <w:r w:rsidR="009951BA">
              <w:rPr>
                <w:rFonts w:asciiTheme="minorHAnsi" w:hAnsiTheme="minorHAnsi"/>
                <w:noProof/>
                <w:szCs w:val="22"/>
              </w:rPr>
              <w:tab/>
            </w:r>
            <w:r w:rsidR="009951BA" w:rsidRPr="009827FB">
              <w:rPr>
                <w:rStyle w:val="Hyperlink"/>
                <w:noProof/>
              </w:rPr>
              <w:t>System Installation Layout</w:t>
            </w:r>
            <w:r w:rsidR="009951BA">
              <w:rPr>
                <w:noProof/>
                <w:webHidden/>
              </w:rPr>
              <w:tab/>
            </w:r>
            <w:r w:rsidR="00C07377">
              <w:rPr>
                <w:noProof/>
                <w:webHidden/>
              </w:rPr>
              <w:fldChar w:fldCharType="begin"/>
            </w:r>
            <w:r w:rsidR="009951BA">
              <w:rPr>
                <w:noProof/>
                <w:webHidden/>
              </w:rPr>
              <w:instrText xml:space="preserve"> PAGEREF _Toc35432497 \h </w:instrText>
            </w:r>
            <w:r w:rsidR="00C07377">
              <w:rPr>
                <w:noProof/>
                <w:webHidden/>
              </w:rPr>
            </w:r>
            <w:r w:rsidR="00C07377">
              <w:rPr>
                <w:noProof/>
                <w:webHidden/>
              </w:rPr>
              <w:fldChar w:fldCharType="separate"/>
            </w:r>
            <w:r w:rsidR="001027D1">
              <w:rPr>
                <w:noProof/>
                <w:webHidden/>
              </w:rPr>
              <w:t>16</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8" w:history="1">
            <w:r w:rsidR="009951BA" w:rsidRPr="009827FB">
              <w:rPr>
                <w:rStyle w:val="Hyperlink"/>
                <w:noProof/>
              </w:rPr>
              <w:t>3.3</w:t>
            </w:r>
            <w:r w:rsidR="009951BA">
              <w:rPr>
                <w:rFonts w:asciiTheme="minorHAnsi" w:hAnsiTheme="minorHAnsi"/>
                <w:noProof/>
                <w:szCs w:val="22"/>
              </w:rPr>
              <w:tab/>
            </w:r>
            <w:r w:rsidR="009951BA" w:rsidRPr="009827FB">
              <w:rPr>
                <w:rStyle w:val="Hyperlink"/>
                <w:noProof/>
              </w:rPr>
              <w:t>Installing the VRC Unit into the Rack</w:t>
            </w:r>
            <w:r w:rsidR="009951BA">
              <w:rPr>
                <w:noProof/>
                <w:webHidden/>
              </w:rPr>
              <w:tab/>
            </w:r>
            <w:r w:rsidR="00C07377">
              <w:rPr>
                <w:noProof/>
                <w:webHidden/>
              </w:rPr>
              <w:fldChar w:fldCharType="begin"/>
            </w:r>
            <w:r w:rsidR="009951BA">
              <w:rPr>
                <w:noProof/>
                <w:webHidden/>
              </w:rPr>
              <w:instrText xml:space="preserve"> PAGEREF _Toc35432498 \h </w:instrText>
            </w:r>
            <w:r w:rsidR="00C07377">
              <w:rPr>
                <w:noProof/>
                <w:webHidden/>
              </w:rPr>
            </w:r>
            <w:r w:rsidR="00C07377">
              <w:rPr>
                <w:noProof/>
                <w:webHidden/>
              </w:rPr>
              <w:fldChar w:fldCharType="separate"/>
            </w:r>
            <w:r w:rsidR="001027D1">
              <w:rPr>
                <w:noProof/>
                <w:webHidden/>
              </w:rPr>
              <w:t>17</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499" w:history="1">
            <w:r w:rsidR="009951BA" w:rsidRPr="009827FB">
              <w:rPr>
                <w:rStyle w:val="Hyperlink"/>
                <w:noProof/>
              </w:rPr>
              <w:t>3.4</w:t>
            </w:r>
            <w:r w:rsidR="009951BA">
              <w:rPr>
                <w:rFonts w:asciiTheme="minorHAnsi" w:hAnsiTheme="minorHAnsi"/>
                <w:noProof/>
                <w:szCs w:val="22"/>
              </w:rPr>
              <w:tab/>
            </w:r>
            <w:r w:rsidR="009951BA" w:rsidRPr="009827FB">
              <w:rPr>
                <w:rStyle w:val="Hyperlink"/>
                <w:noProof/>
              </w:rPr>
              <w:t>Connecting the Accessories.</w:t>
            </w:r>
            <w:r w:rsidR="009951BA">
              <w:rPr>
                <w:noProof/>
                <w:webHidden/>
              </w:rPr>
              <w:tab/>
            </w:r>
            <w:r w:rsidR="00C07377">
              <w:rPr>
                <w:noProof/>
                <w:webHidden/>
              </w:rPr>
              <w:fldChar w:fldCharType="begin"/>
            </w:r>
            <w:r w:rsidR="009951BA">
              <w:rPr>
                <w:noProof/>
                <w:webHidden/>
              </w:rPr>
              <w:instrText xml:space="preserve"> PAGEREF _Toc35432499 \h </w:instrText>
            </w:r>
            <w:r w:rsidR="00C07377">
              <w:rPr>
                <w:noProof/>
                <w:webHidden/>
              </w:rPr>
            </w:r>
            <w:r w:rsidR="00C07377">
              <w:rPr>
                <w:noProof/>
                <w:webHidden/>
              </w:rPr>
              <w:fldChar w:fldCharType="separate"/>
            </w:r>
            <w:r w:rsidR="001027D1">
              <w:rPr>
                <w:noProof/>
                <w:webHidden/>
              </w:rPr>
              <w:t>20</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500" w:history="1">
            <w:r w:rsidR="009951BA" w:rsidRPr="009827FB">
              <w:rPr>
                <w:rStyle w:val="Hyperlink"/>
                <w:noProof/>
              </w:rPr>
              <w:t>4</w:t>
            </w:r>
            <w:r w:rsidR="009951BA">
              <w:rPr>
                <w:rFonts w:asciiTheme="minorHAnsi" w:hAnsiTheme="minorHAnsi"/>
                <w:noProof/>
                <w:szCs w:val="22"/>
              </w:rPr>
              <w:tab/>
            </w:r>
            <w:r w:rsidR="009951BA" w:rsidRPr="009827FB">
              <w:rPr>
                <w:rStyle w:val="Hyperlink"/>
                <w:noProof/>
              </w:rPr>
              <w:t>Electrical Installation</w:t>
            </w:r>
            <w:r w:rsidR="009951BA">
              <w:rPr>
                <w:noProof/>
                <w:webHidden/>
              </w:rPr>
              <w:tab/>
            </w:r>
            <w:r w:rsidR="00C07377">
              <w:rPr>
                <w:noProof/>
                <w:webHidden/>
              </w:rPr>
              <w:fldChar w:fldCharType="begin"/>
            </w:r>
            <w:r w:rsidR="009951BA">
              <w:rPr>
                <w:noProof/>
                <w:webHidden/>
              </w:rPr>
              <w:instrText xml:space="preserve"> PAGEREF _Toc35432500 \h </w:instrText>
            </w:r>
            <w:r w:rsidR="00C07377">
              <w:rPr>
                <w:noProof/>
                <w:webHidden/>
              </w:rPr>
            </w:r>
            <w:r w:rsidR="00C07377">
              <w:rPr>
                <w:noProof/>
                <w:webHidden/>
              </w:rPr>
              <w:fldChar w:fldCharType="separate"/>
            </w:r>
            <w:r w:rsidR="001027D1">
              <w:rPr>
                <w:noProof/>
                <w:webHidden/>
              </w:rPr>
              <w:t>28</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1" w:history="1">
            <w:r w:rsidR="009951BA" w:rsidRPr="009827FB">
              <w:rPr>
                <w:rStyle w:val="Hyperlink"/>
                <w:noProof/>
              </w:rPr>
              <w:t>4.1</w:t>
            </w:r>
            <w:r w:rsidR="009951BA">
              <w:rPr>
                <w:rFonts w:asciiTheme="minorHAnsi" w:hAnsiTheme="minorHAnsi"/>
                <w:noProof/>
                <w:szCs w:val="22"/>
              </w:rPr>
              <w:tab/>
            </w:r>
            <w:r w:rsidR="009951BA" w:rsidRPr="009827FB">
              <w:rPr>
                <w:rStyle w:val="Hyperlink"/>
                <w:noProof/>
              </w:rPr>
              <w:t>Installation Notes</w:t>
            </w:r>
            <w:r w:rsidR="009951BA">
              <w:rPr>
                <w:noProof/>
                <w:webHidden/>
              </w:rPr>
              <w:tab/>
            </w:r>
            <w:r w:rsidR="00C07377">
              <w:rPr>
                <w:noProof/>
                <w:webHidden/>
              </w:rPr>
              <w:fldChar w:fldCharType="begin"/>
            </w:r>
            <w:r w:rsidR="009951BA">
              <w:rPr>
                <w:noProof/>
                <w:webHidden/>
              </w:rPr>
              <w:instrText xml:space="preserve"> PAGEREF _Toc35432501 \h </w:instrText>
            </w:r>
            <w:r w:rsidR="00C07377">
              <w:rPr>
                <w:noProof/>
                <w:webHidden/>
              </w:rPr>
            </w:r>
            <w:r w:rsidR="00C07377">
              <w:rPr>
                <w:noProof/>
                <w:webHidden/>
              </w:rPr>
              <w:fldChar w:fldCharType="separate"/>
            </w:r>
            <w:r w:rsidR="001027D1">
              <w:rPr>
                <w:noProof/>
                <w:webHidden/>
              </w:rPr>
              <w:t>28</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2" w:history="1">
            <w:r w:rsidR="009951BA" w:rsidRPr="009827FB">
              <w:rPr>
                <w:rStyle w:val="Hyperlink"/>
                <w:noProof/>
              </w:rPr>
              <w:t>4.2</w:t>
            </w:r>
            <w:r w:rsidR="009951BA">
              <w:rPr>
                <w:rFonts w:asciiTheme="minorHAnsi" w:hAnsiTheme="minorHAnsi"/>
                <w:noProof/>
                <w:szCs w:val="22"/>
              </w:rPr>
              <w:tab/>
            </w:r>
            <w:r w:rsidR="009951BA" w:rsidRPr="009827FB">
              <w:rPr>
                <w:rStyle w:val="Hyperlink"/>
                <w:noProof/>
              </w:rPr>
              <w:t>Cable from the Power Supply Connection</w:t>
            </w:r>
            <w:r w:rsidR="009951BA">
              <w:rPr>
                <w:noProof/>
                <w:webHidden/>
              </w:rPr>
              <w:tab/>
            </w:r>
            <w:r w:rsidR="00C07377">
              <w:rPr>
                <w:noProof/>
                <w:webHidden/>
              </w:rPr>
              <w:fldChar w:fldCharType="begin"/>
            </w:r>
            <w:r w:rsidR="009951BA">
              <w:rPr>
                <w:noProof/>
                <w:webHidden/>
              </w:rPr>
              <w:instrText xml:space="preserve"> PAGEREF _Toc35432502 \h </w:instrText>
            </w:r>
            <w:r w:rsidR="00C07377">
              <w:rPr>
                <w:noProof/>
                <w:webHidden/>
              </w:rPr>
            </w:r>
            <w:r w:rsidR="00C07377">
              <w:rPr>
                <w:noProof/>
                <w:webHidden/>
              </w:rPr>
              <w:fldChar w:fldCharType="separate"/>
            </w:r>
            <w:r w:rsidR="001027D1">
              <w:rPr>
                <w:noProof/>
                <w:webHidden/>
              </w:rPr>
              <w:t>29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3" w:history="1">
            <w:r w:rsidR="009951BA" w:rsidRPr="009827FB">
              <w:rPr>
                <w:rStyle w:val="Hyperlink"/>
                <w:noProof/>
              </w:rPr>
              <w:t>4.3</w:t>
            </w:r>
            <w:r w:rsidR="009951BA">
              <w:rPr>
                <w:rFonts w:asciiTheme="minorHAnsi" w:hAnsiTheme="minorHAnsi"/>
                <w:noProof/>
                <w:szCs w:val="22"/>
              </w:rPr>
              <w:tab/>
            </w:r>
            <w:r w:rsidR="009951BA" w:rsidRPr="009827FB">
              <w:rPr>
                <w:rStyle w:val="Hyperlink"/>
                <w:noProof/>
              </w:rPr>
              <w:t>Installation Inspection</w:t>
            </w:r>
            <w:r w:rsidR="009951BA">
              <w:rPr>
                <w:noProof/>
                <w:webHidden/>
              </w:rPr>
              <w:tab/>
            </w:r>
            <w:r w:rsidR="00C07377">
              <w:rPr>
                <w:noProof/>
                <w:webHidden/>
              </w:rPr>
              <w:fldChar w:fldCharType="begin"/>
            </w:r>
            <w:r w:rsidR="009951BA">
              <w:rPr>
                <w:noProof/>
                <w:webHidden/>
              </w:rPr>
              <w:instrText xml:space="preserve"> PAGEREF _Toc35432503 \h </w:instrText>
            </w:r>
            <w:r w:rsidR="00C07377">
              <w:rPr>
                <w:noProof/>
                <w:webHidden/>
              </w:rPr>
            </w:r>
            <w:r w:rsidR="00C07377">
              <w:rPr>
                <w:noProof/>
                <w:webHidden/>
              </w:rPr>
              <w:fldChar w:fldCharType="separate"/>
            </w:r>
            <w:r w:rsidR="001027D1">
              <w:rPr>
                <w:noProof/>
                <w:webHidden/>
              </w:rPr>
              <w:t>31</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504" w:history="1">
            <w:r w:rsidR="009951BA" w:rsidRPr="009827FB">
              <w:rPr>
                <w:rStyle w:val="Hyperlink"/>
                <w:noProof/>
              </w:rPr>
              <w:t>5</w:t>
            </w:r>
            <w:r w:rsidR="009951BA">
              <w:rPr>
                <w:rFonts w:asciiTheme="minorHAnsi" w:hAnsiTheme="minorHAnsi"/>
                <w:noProof/>
                <w:szCs w:val="22"/>
              </w:rPr>
              <w:tab/>
            </w:r>
            <w:r w:rsidR="009951BA" w:rsidRPr="009827FB">
              <w:rPr>
                <w:rStyle w:val="Hyperlink"/>
                <w:noProof/>
              </w:rPr>
              <w:t>Controller Operation Instructions</w:t>
            </w:r>
            <w:r w:rsidR="009951BA">
              <w:rPr>
                <w:noProof/>
                <w:webHidden/>
              </w:rPr>
              <w:tab/>
            </w:r>
            <w:r w:rsidR="00C07377">
              <w:rPr>
                <w:noProof/>
                <w:webHidden/>
              </w:rPr>
              <w:fldChar w:fldCharType="begin"/>
            </w:r>
            <w:r w:rsidR="009951BA">
              <w:rPr>
                <w:noProof/>
                <w:webHidden/>
              </w:rPr>
              <w:instrText xml:space="preserve"> PAGEREF _Toc35432504 \h </w:instrText>
            </w:r>
            <w:r w:rsidR="00C07377">
              <w:rPr>
                <w:noProof/>
                <w:webHidden/>
              </w:rPr>
            </w:r>
            <w:r w:rsidR="00C07377">
              <w:rPr>
                <w:noProof/>
                <w:webHidden/>
              </w:rPr>
              <w:fldChar w:fldCharType="separate"/>
            </w:r>
            <w:r w:rsidR="001027D1">
              <w:rPr>
                <w:noProof/>
                <w:webHidden/>
              </w:rPr>
              <w:t>32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5" w:history="1">
            <w:r w:rsidR="009951BA" w:rsidRPr="009827FB">
              <w:rPr>
                <w:rStyle w:val="Hyperlink"/>
                <w:noProof/>
              </w:rPr>
              <w:t>5.1</w:t>
            </w:r>
            <w:r w:rsidR="009951BA">
              <w:rPr>
                <w:rFonts w:asciiTheme="minorHAnsi" w:hAnsiTheme="minorHAnsi"/>
                <w:noProof/>
                <w:szCs w:val="22"/>
              </w:rPr>
              <w:tab/>
            </w:r>
            <w:r w:rsidR="009951BA" w:rsidRPr="009827FB">
              <w:rPr>
                <w:rStyle w:val="Hyperlink"/>
                <w:noProof/>
              </w:rPr>
              <w:t>LCD Screen</w:t>
            </w:r>
            <w:r w:rsidR="009951BA">
              <w:rPr>
                <w:noProof/>
                <w:webHidden/>
              </w:rPr>
              <w:tab/>
            </w:r>
            <w:r w:rsidR="00C07377">
              <w:rPr>
                <w:noProof/>
                <w:webHidden/>
              </w:rPr>
              <w:fldChar w:fldCharType="begin"/>
            </w:r>
            <w:r w:rsidR="009951BA">
              <w:rPr>
                <w:noProof/>
                <w:webHidden/>
              </w:rPr>
              <w:instrText xml:space="preserve"> PAGEREF _Toc35432505 \h </w:instrText>
            </w:r>
            <w:r w:rsidR="00C07377">
              <w:rPr>
                <w:noProof/>
                <w:webHidden/>
              </w:rPr>
            </w:r>
            <w:r w:rsidR="00C07377">
              <w:rPr>
                <w:noProof/>
                <w:webHidden/>
              </w:rPr>
              <w:fldChar w:fldCharType="separate"/>
            </w:r>
            <w:r w:rsidR="001027D1">
              <w:rPr>
                <w:noProof/>
                <w:webHidden/>
              </w:rPr>
              <w:t>32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6" w:history="1">
            <w:r w:rsidR="009951BA" w:rsidRPr="009827FB">
              <w:rPr>
                <w:rStyle w:val="Hyperlink"/>
                <w:noProof/>
              </w:rPr>
              <w:t>5.2</w:t>
            </w:r>
            <w:r w:rsidR="009951BA">
              <w:rPr>
                <w:rFonts w:asciiTheme="minorHAnsi" w:hAnsiTheme="minorHAnsi"/>
                <w:noProof/>
                <w:szCs w:val="22"/>
              </w:rPr>
              <w:tab/>
            </w:r>
            <w:r w:rsidR="009951BA" w:rsidRPr="009827FB">
              <w:rPr>
                <w:rStyle w:val="Hyperlink"/>
                <w:noProof/>
              </w:rPr>
              <w:t>Control Buttons</w:t>
            </w:r>
            <w:r w:rsidR="009951BA">
              <w:rPr>
                <w:noProof/>
                <w:webHidden/>
              </w:rPr>
              <w:tab/>
            </w:r>
            <w:r w:rsidR="00C07377">
              <w:rPr>
                <w:noProof/>
                <w:webHidden/>
              </w:rPr>
              <w:fldChar w:fldCharType="begin"/>
            </w:r>
            <w:r w:rsidR="009951BA">
              <w:rPr>
                <w:noProof/>
                <w:webHidden/>
              </w:rPr>
              <w:instrText xml:space="preserve"> PAGEREF _Toc35432506 \h </w:instrText>
            </w:r>
            <w:r w:rsidR="00C07377">
              <w:rPr>
                <w:noProof/>
                <w:webHidden/>
              </w:rPr>
            </w:r>
            <w:r w:rsidR="00C07377">
              <w:rPr>
                <w:noProof/>
                <w:webHidden/>
              </w:rPr>
              <w:fldChar w:fldCharType="separate"/>
            </w:r>
            <w:r w:rsidR="001027D1">
              <w:rPr>
                <w:noProof/>
                <w:webHidden/>
              </w:rPr>
              <w:t>32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7" w:history="1">
            <w:r w:rsidR="009951BA" w:rsidRPr="009827FB">
              <w:rPr>
                <w:rStyle w:val="Hyperlink"/>
                <w:noProof/>
              </w:rPr>
              <w:t>5.3</w:t>
            </w:r>
            <w:r w:rsidR="009951BA">
              <w:rPr>
                <w:rFonts w:asciiTheme="minorHAnsi" w:hAnsiTheme="minorHAnsi"/>
                <w:noProof/>
                <w:szCs w:val="22"/>
              </w:rPr>
              <w:tab/>
            </w:r>
            <w:r w:rsidR="009951BA" w:rsidRPr="009827FB">
              <w:rPr>
                <w:rStyle w:val="Hyperlink"/>
                <w:noProof/>
              </w:rPr>
              <w:t>ON Screen</w:t>
            </w:r>
            <w:r w:rsidR="009951BA">
              <w:rPr>
                <w:noProof/>
                <w:webHidden/>
              </w:rPr>
              <w:tab/>
            </w:r>
            <w:r w:rsidR="00C07377">
              <w:rPr>
                <w:noProof/>
                <w:webHidden/>
              </w:rPr>
              <w:fldChar w:fldCharType="begin"/>
            </w:r>
            <w:r w:rsidR="009951BA">
              <w:rPr>
                <w:noProof/>
                <w:webHidden/>
              </w:rPr>
              <w:instrText xml:space="preserve"> PAGEREF _Toc35432507 \h </w:instrText>
            </w:r>
            <w:r w:rsidR="00C07377">
              <w:rPr>
                <w:noProof/>
                <w:webHidden/>
              </w:rPr>
            </w:r>
            <w:r w:rsidR="00C07377">
              <w:rPr>
                <w:noProof/>
                <w:webHidden/>
              </w:rPr>
              <w:fldChar w:fldCharType="separate"/>
            </w:r>
            <w:r w:rsidR="001027D1">
              <w:rPr>
                <w:noProof/>
                <w:webHidden/>
              </w:rPr>
              <w:t>33</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8" w:history="1">
            <w:r w:rsidR="009951BA" w:rsidRPr="009827FB">
              <w:rPr>
                <w:rStyle w:val="Hyperlink"/>
                <w:noProof/>
              </w:rPr>
              <w:t>5.4</w:t>
            </w:r>
            <w:r w:rsidR="009951BA">
              <w:rPr>
                <w:rFonts w:asciiTheme="minorHAnsi" w:hAnsiTheme="minorHAnsi"/>
                <w:noProof/>
                <w:szCs w:val="22"/>
              </w:rPr>
              <w:tab/>
            </w:r>
            <w:r w:rsidR="009951BA" w:rsidRPr="009827FB">
              <w:rPr>
                <w:rStyle w:val="Hyperlink"/>
                <w:noProof/>
              </w:rPr>
              <w:t>Normal Screen</w:t>
            </w:r>
            <w:r w:rsidR="009951BA">
              <w:rPr>
                <w:noProof/>
                <w:webHidden/>
              </w:rPr>
              <w:tab/>
            </w:r>
            <w:r w:rsidR="00C07377">
              <w:rPr>
                <w:noProof/>
                <w:webHidden/>
              </w:rPr>
              <w:fldChar w:fldCharType="begin"/>
            </w:r>
            <w:r w:rsidR="009951BA">
              <w:rPr>
                <w:noProof/>
                <w:webHidden/>
              </w:rPr>
              <w:instrText xml:space="preserve"> PAGEREF _Toc35432508 \h </w:instrText>
            </w:r>
            <w:r w:rsidR="00C07377">
              <w:rPr>
                <w:noProof/>
                <w:webHidden/>
              </w:rPr>
            </w:r>
            <w:r w:rsidR="00C07377">
              <w:rPr>
                <w:noProof/>
                <w:webHidden/>
              </w:rPr>
              <w:fldChar w:fldCharType="separate"/>
            </w:r>
            <w:r w:rsidR="001027D1">
              <w:rPr>
                <w:noProof/>
                <w:webHidden/>
              </w:rPr>
              <w:t>33</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09" w:history="1">
            <w:r w:rsidR="009951BA" w:rsidRPr="009827FB">
              <w:rPr>
                <w:rStyle w:val="Hyperlink"/>
                <w:noProof/>
              </w:rPr>
              <w:t>5.5</w:t>
            </w:r>
            <w:r w:rsidR="009951BA">
              <w:rPr>
                <w:rFonts w:asciiTheme="minorHAnsi" w:hAnsiTheme="minorHAnsi"/>
                <w:noProof/>
                <w:szCs w:val="22"/>
              </w:rPr>
              <w:tab/>
            </w:r>
            <w:r w:rsidR="009951BA" w:rsidRPr="009827FB">
              <w:rPr>
                <w:rStyle w:val="Hyperlink"/>
                <w:noProof/>
              </w:rPr>
              <w:t>Password Interface</w:t>
            </w:r>
            <w:r w:rsidR="009951BA">
              <w:rPr>
                <w:noProof/>
                <w:webHidden/>
              </w:rPr>
              <w:tab/>
            </w:r>
            <w:r w:rsidR="00C07377">
              <w:rPr>
                <w:noProof/>
                <w:webHidden/>
              </w:rPr>
              <w:fldChar w:fldCharType="begin"/>
            </w:r>
            <w:r w:rsidR="009951BA">
              <w:rPr>
                <w:noProof/>
                <w:webHidden/>
              </w:rPr>
              <w:instrText xml:space="preserve"> PAGEREF _Toc35432509 \h </w:instrText>
            </w:r>
            <w:r w:rsidR="00C07377">
              <w:rPr>
                <w:noProof/>
                <w:webHidden/>
              </w:rPr>
            </w:r>
            <w:r w:rsidR="00C07377">
              <w:rPr>
                <w:noProof/>
                <w:webHidden/>
              </w:rPr>
              <w:fldChar w:fldCharType="separate"/>
            </w:r>
            <w:r w:rsidR="001027D1">
              <w:rPr>
                <w:noProof/>
                <w:webHidden/>
              </w:rPr>
              <w:t>33</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0" w:history="1">
            <w:r w:rsidR="009951BA" w:rsidRPr="009827FB">
              <w:rPr>
                <w:rStyle w:val="Hyperlink"/>
                <w:noProof/>
              </w:rPr>
              <w:t>5.6</w:t>
            </w:r>
            <w:r w:rsidR="009951BA">
              <w:rPr>
                <w:rFonts w:asciiTheme="minorHAnsi" w:hAnsiTheme="minorHAnsi"/>
                <w:noProof/>
                <w:szCs w:val="22"/>
              </w:rPr>
              <w:tab/>
            </w:r>
            <w:r w:rsidR="009951BA" w:rsidRPr="009827FB">
              <w:rPr>
                <w:rStyle w:val="Hyperlink"/>
                <w:noProof/>
              </w:rPr>
              <w:t>Unit Working Icons</w:t>
            </w:r>
            <w:r w:rsidR="009951BA">
              <w:rPr>
                <w:noProof/>
                <w:webHidden/>
              </w:rPr>
              <w:tab/>
            </w:r>
            <w:r w:rsidR="00C07377">
              <w:rPr>
                <w:noProof/>
                <w:webHidden/>
              </w:rPr>
              <w:fldChar w:fldCharType="begin"/>
            </w:r>
            <w:r w:rsidR="009951BA">
              <w:rPr>
                <w:noProof/>
                <w:webHidden/>
              </w:rPr>
              <w:instrText xml:space="preserve"> PAGEREF _Toc35432510 \h </w:instrText>
            </w:r>
            <w:r w:rsidR="00C07377">
              <w:rPr>
                <w:noProof/>
                <w:webHidden/>
              </w:rPr>
            </w:r>
            <w:r w:rsidR="00C07377">
              <w:rPr>
                <w:noProof/>
                <w:webHidden/>
              </w:rPr>
              <w:fldChar w:fldCharType="separate"/>
            </w:r>
            <w:r w:rsidR="001027D1">
              <w:rPr>
                <w:noProof/>
                <w:webHidden/>
              </w:rPr>
              <w:t>34</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1" w:history="1">
            <w:r w:rsidR="009951BA" w:rsidRPr="009827FB">
              <w:rPr>
                <w:rStyle w:val="Hyperlink"/>
                <w:noProof/>
              </w:rPr>
              <w:t>5.7</w:t>
            </w:r>
            <w:r w:rsidR="009951BA">
              <w:rPr>
                <w:rFonts w:asciiTheme="minorHAnsi" w:hAnsiTheme="minorHAnsi"/>
                <w:noProof/>
                <w:szCs w:val="22"/>
              </w:rPr>
              <w:tab/>
            </w:r>
            <w:r w:rsidR="009951BA" w:rsidRPr="009827FB">
              <w:rPr>
                <w:rStyle w:val="Hyperlink"/>
                <w:noProof/>
              </w:rPr>
              <w:t>Menu</w:t>
            </w:r>
            <w:r w:rsidR="009951BA">
              <w:rPr>
                <w:noProof/>
                <w:webHidden/>
              </w:rPr>
              <w:tab/>
            </w:r>
            <w:r w:rsidR="00C07377">
              <w:rPr>
                <w:noProof/>
                <w:webHidden/>
              </w:rPr>
              <w:fldChar w:fldCharType="begin"/>
            </w:r>
            <w:r w:rsidR="009951BA">
              <w:rPr>
                <w:noProof/>
                <w:webHidden/>
              </w:rPr>
              <w:instrText xml:space="preserve"> PAGEREF _Toc35432511 \h </w:instrText>
            </w:r>
            <w:r w:rsidR="00C07377">
              <w:rPr>
                <w:noProof/>
                <w:webHidden/>
              </w:rPr>
            </w:r>
            <w:r w:rsidR="00C07377">
              <w:rPr>
                <w:noProof/>
                <w:webHidden/>
              </w:rPr>
              <w:fldChar w:fldCharType="separate"/>
            </w:r>
            <w:r w:rsidR="001027D1">
              <w:rPr>
                <w:noProof/>
                <w:webHidden/>
              </w:rPr>
              <w:t>34</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512" w:history="1">
            <w:r w:rsidR="009951BA" w:rsidRPr="009827FB">
              <w:rPr>
                <w:rStyle w:val="Hyperlink"/>
                <w:noProof/>
              </w:rPr>
              <w:t>6</w:t>
            </w:r>
            <w:r w:rsidR="009951BA">
              <w:rPr>
                <w:rFonts w:asciiTheme="minorHAnsi" w:hAnsiTheme="minorHAnsi"/>
                <w:noProof/>
                <w:szCs w:val="22"/>
              </w:rPr>
              <w:tab/>
            </w:r>
            <w:r w:rsidR="009951BA" w:rsidRPr="009827FB">
              <w:rPr>
                <w:rStyle w:val="Hyperlink"/>
                <w:noProof/>
              </w:rPr>
              <w:t>Startup Commissioning</w:t>
            </w:r>
            <w:r w:rsidR="009951BA">
              <w:rPr>
                <w:noProof/>
                <w:webHidden/>
              </w:rPr>
              <w:tab/>
            </w:r>
            <w:r w:rsidR="00C07377">
              <w:rPr>
                <w:noProof/>
                <w:webHidden/>
              </w:rPr>
              <w:fldChar w:fldCharType="begin"/>
            </w:r>
            <w:r w:rsidR="009951BA">
              <w:rPr>
                <w:noProof/>
                <w:webHidden/>
              </w:rPr>
              <w:instrText xml:space="preserve"> PAGEREF _Toc35432512 \h </w:instrText>
            </w:r>
            <w:r w:rsidR="00C07377">
              <w:rPr>
                <w:noProof/>
                <w:webHidden/>
              </w:rPr>
            </w:r>
            <w:r w:rsidR="00C07377">
              <w:rPr>
                <w:noProof/>
                <w:webHidden/>
              </w:rPr>
              <w:fldChar w:fldCharType="separate"/>
            </w:r>
            <w:r w:rsidR="001027D1">
              <w:rPr>
                <w:noProof/>
                <w:webHidden/>
              </w:rPr>
              <w:t>39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3" w:history="1">
            <w:r w:rsidR="009951BA" w:rsidRPr="009827FB">
              <w:rPr>
                <w:rStyle w:val="Hyperlink"/>
                <w:noProof/>
              </w:rPr>
              <w:t>6.1</w:t>
            </w:r>
            <w:r w:rsidR="009951BA">
              <w:rPr>
                <w:rFonts w:asciiTheme="minorHAnsi" w:hAnsiTheme="minorHAnsi"/>
                <w:noProof/>
                <w:szCs w:val="22"/>
              </w:rPr>
              <w:tab/>
            </w:r>
            <w:r w:rsidR="009951BA" w:rsidRPr="009827FB">
              <w:rPr>
                <w:rStyle w:val="Hyperlink"/>
                <w:noProof/>
              </w:rPr>
              <w:t>Preparations Before Commissioning</w:t>
            </w:r>
            <w:r w:rsidR="009951BA">
              <w:rPr>
                <w:noProof/>
                <w:webHidden/>
              </w:rPr>
              <w:tab/>
            </w:r>
            <w:r w:rsidR="00C07377">
              <w:rPr>
                <w:noProof/>
                <w:webHidden/>
              </w:rPr>
              <w:fldChar w:fldCharType="begin"/>
            </w:r>
            <w:r w:rsidR="009951BA">
              <w:rPr>
                <w:noProof/>
                <w:webHidden/>
              </w:rPr>
              <w:instrText xml:space="preserve"> PAGEREF _Toc35432513 \h </w:instrText>
            </w:r>
            <w:r w:rsidR="00C07377">
              <w:rPr>
                <w:noProof/>
                <w:webHidden/>
              </w:rPr>
            </w:r>
            <w:r w:rsidR="00C07377">
              <w:rPr>
                <w:noProof/>
                <w:webHidden/>
              </w:rPr>
              <w:fldChar w:fldCharType="separate"/>
            </w:r>
            <w:r w:rsidR="001027D1">
              <w:rPr>
                <w:noProof/>
                <w:webHidden/>
              </w:rPr>
              <w:t>39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4" w:history="1">
            <w:r w:rsidR="009951BA" w:rsidRPr="009827FB">
              <w:rPr>
                <w:rStyle w:val="Hyperlink"/>
                <w:noProof/>
              </w:rPr>
              <w:t>6.2</w:t>
            </w:r>
            <w:r w:rsidR="009951BA">
              <w:rPr>
                <w:rFonts w:asciiTheme="minorHAnsi" w:hAnsiTheme="minorHAnsi"/>
                <w:noProof/>
                <w:szCs w:val="22"/>
              </w:rPr>
              <w:tab/>
            </w:r>
            <w:r w:rsidR="009951BA" w:rsidRPr="009827FB">
              <w:rPr>
                <w:rStyle w:val="Hyperlink"/>
                <w:noProof/>
              </w:rPr>
              <w:t>Start-up Inspection Checklist</w:t>
            </w:r>
            <w:r w:rsidR="009951BA">
              <w:rPr>
                <w:noProof/>
                <w:webHidden/>
              </w:rPr>
              <w:tab/>
            </w:r>
            <w:r w:rsidR="00C07377">
              <w:rPr>
                <w:noProof/>
                <w:webHidden/>
              </w:rPr>
              <w:fldChar w:fldCharType="begin"/>
            </w:r>
            <w:r w:rsidR="009951BA">
              <w:rPr>
                <w:noProof/>
                <w:webHidden/>
              </w:rPr>
              <w:instrText xml:space="preserve"> PAGEREF _Toc35432514 \h </w:instrText>
            </w:r>
            <w:r w:rsidR="00C07377">
              <w:rPr>
                <w:noProof/>
                <w:webHidden/>
              </w:rPr>
            </w:r>
            <w:r w:rsidR="00C07377">
              <w:rPr>
                <w:noProof/>
                <w:webHidden/>
              </w:rPr>
              <w:fldChar w:fldCharType="separate"/>
            </w:r>
            <w:r w:rsidR="001027D1">
              <w:rPr>
                <w:noProof/>
                <w:webHidden/>
              </w:rPr>
              <w:t>39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5" w:history="1">
            <w:r w:rsidR="009951BA" w:rsidRPr="009827FB">
              <w:rPr>
                <w:rStyle w:val="Hyperlink"/>
                <w:noProof/>
              </w:rPr>
              <w:t>6.3</w:t>
            </w:r>
            <w:r w:rsidR="009951BA">
              <w:rPr>
                <w:rFonts w:asciiTheme="minorHAnsi" w:hAnsiTheme="minorHAnsi"/>
                <w:noProof/>
                <w:szCs w:val="22"/>
              </w:rPr>
              <w:tab/>
            </w:r>
            <w:r w:rsidR="009951BA" w:rsidRPr="009827FB">
              <w:rPr>
                <w:rStyle w:val="Hyperlink"/>
                <w:noProof/>
              </w:rPr>
              <w:t>System Commissioning</w:t>
            </w:r>
            <w:r w:rsidR="009951BA">
              <w:rPr>
                <w:noProof/>
                <w:webHidden/>
              </w:rPr>
              <w:tab/>
            </w:r>
            <w:r w:rsidR="00C07377">
              <w:rPr>
                <w:noProof/>
                <w:webHidden/>
              </w:rPr>
              <w:fldChar w:fldCharType="begin"/>
            </w:r>
            <w:r w:rsidR="009951BA">
              <w:rPr>
                <w:noProof/>
                <w:webHidden/>
              </w:rPr>
              <w:instrText xml:space="preserve"> PAGEREF _Toc35432515 \h </w:instrText>
            </w:r>
            <w:r w:rsidR="00C07377">
              <w:rPr>
                <w:noProof/>
                <w:webHidden/>
              </w:rPr>
            </w:r>
            <w:r w:rsidR="00C07377">
              <w:rPr>
                <w:noProof/>
                <w:webHidden/>
              </w:rPr>
              <w:fldChar w:fldCharType="separate"/>
            </w:r>
            <w:r w:rsidR="001027D1">
              <w:rPr>
                <w:noProof/>
                <w:webHidden/>
              </w:rPr>
              <w:t>39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6" w:history="1">
            <w:r w:rsidR="009951BA" w:rsidRPr="009827FB">
              <w:rPr>
                <w:rStyle w:val="Hyperlink"/>
                <w:noProof/>
              </w:rPr>
              <w:t>6.4</w:t>
            </w:r>
            <w:r w:rsidR="009951BA">
              <w:rPr>
                <w:rFonts w:asciiTheme="minorHAnsi" w:hAnsiTheme="minorHAnsi"/>
                <w:noProof/>
                <w:szCs w:val="22"/>
              </w:rPr>
              <w:tab/>
            </w:r>
            <w:r w:rsidR="009951BA" w:rsidRPr="009827FB">
              <w:rPr>
                <w:rStyle w:val="Hyperlink"/>
                <w:noProof/>
              </w:rPr>
              <w:t>Commissioning Complete Inspection</w:t>
            </w:r>
            <w:r w:rsidR="009951BA">
              <w:rPr>
                <w:noProof/>
                <w:webHidden/>
              </w:rPr>
              <w:tab/>
            </w:r>
            <w:r w:rsidR="00C07377">
              <w:rPr>
                <w:noProof/>
                <w:webHidden/>
              </w:rPr>
              <w:fldChar w:fldCharType="begin"/>
            </w:r>
            <w:r w:rsidR="009951BA">
              <w:rPr>
                <w:noProof/>
                <w:webHidden/>
              </w:rPr>
              <w:instrText xml:space="preserve"> PAGEREF _Toc35432516 \h </w:instrText>
            </w:r>
            <w:r w:rsidR="00C07377">
              <w:rPr>
                <w:noProof/>
                <w:webHidden/>
              </w:rPr>
            </w:r>
            <w:r w:rsidR="00C07377">
              <w:rPr>
                <w:noProof/>
                <w:webHidden/>
              </w:rPr>
              <w:fldChar w:fldCharType="separate"/>
            </w:r>
            <w:r w:rsidR="001027D1">
              <w:rPr>
                <w:noProof/>
                <w:webHidden/>
              </w:rPr>
              <w:t>40</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517" w:history="1">
            <w:r w:rsidR="009951BA" w:rsidRPr="009827FB">
              <w:rPr>
                <w:rStyle w:val="Hyperlink"/>
                <w:noProof/>
              </w:rPr>
              <w:t>7</w:t>
            </w:r>
            <w:r w:rsidR="009951BA">
              <w:rPr>
                <w:rFonts w:asciiTheme="minorHAnsi" w:hAnsiTheme="minorHAnsi"/>
                <w:noProof/>
                <w:szCs w:val="22"/>
              </w:rPr>
              <w:tab/>
            </w:r>
            <w:r w:rsidR="009951BA" w:rsidRPr="009827FB">
              <w:rPr>
                <w:rStyle w:val="Hyperlink"/>
                <w:noProof/>
              </w:rPr>
              <w:t>System Operation and Maintenance</w:t>
            </w:r>
            <w:r w:rsidR="009951BA">
              <w:rPr>
                <w:noProof/>
                <w:webHidden/>
              </w:rPr>
              <w:tab/>
            </w:r>
            <w:r w:rsidR="00C07377">
              <w:rPr>
                <w:noProof/>
                <w:webHidden/>
              </w:rPr>
              <w:fldChar w:fldCharType="begin"/>
            </w:r>
            <w:r w:rsidR="009951BA">
              <w:rPr>
                <w:noProof/>
                <w:webHidden/>
              </w:rPr>
              <w:instrText xml:space="preserve"> PAGEREF _Toc35432517 \h </w:instrText>
            </w:r>
            <w:r w:rsidR="00C07377">
              <w:rPr>
                <w:noProof/>
                <w:webHidden/>
              </w:rPr>
            </w:r>
            <w:r w:rsidR="00C07377">
              <w:rPr>
                <w:noProof/>
                <w:webHidden/>
              </w:rPr>
              <w:fldChar w:fldCharType="separate"/>
            </w:r>
            <w:r w:rsidR="001027D1">
              <w:rPr>
                <w:noProof/>
                <w:webHidden/>
              </w:rPr>
              <w:t>41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8" w:history="1">
            <w:r w:rsidR="009951BA" w:rsidRPr="009827FB">
              <w:rPr>
                <w:rStyle w:val="Hyperlink"/>
                <w:noProof/>
              </w:rPr>
              <w:t>7.1</w:t>
            </w:r>
            <w:r w:rsidR="009951BA">
              <w:rPr>
                <w:rFonts w:asciiTheme="minorHAnsi" w:hAnsiTheme="minorHAnsi"/>
                <w:noProof/>
                <w:szCs w:val="22"/>
              </w:rPr>
              <w:tab/>
            </w:r>
            <w:r w:rsidR="009951BA" w:rsidRPr="009827FB">
              <w:rPr>
                <w:rStyle w:val="Hyperlink"/>
                <w:noProof/>
              </w:rPr>
              <w:t>Safety Instructions</w:t>
            </w:r>
            <w:r w:rsidR="009951BA">
              <w:rPr>
                <w:noProof/>
                <w:webHidden/>
              </w:rPr>
              <w:tab/>
            </w:r>
            <w:r w:rsidR="00C07377">
              <w:rPr>
                <w:noProof/>
                <w:webHidden/>
              </w:rPr>
              <w:fldChar w:fldCharType="begin"/>
            </w:r>
            <w:r w:rsidR="009951BA">
              <w:rPr>
                <w:noProof/>
                <w:webHidden/>
              </w:rPr>
              <w:instrText xml:space="preserve"> PAGEREF _Toc35432518 \h </w:instrText>
            </w:r>
            <w:r w:rsidR="00C07377">
              <w:rPr>
                <w:noProof/>
                <w:webHidden/>
              </w:rPr>
            </w:r>
            <w:r w:rsidR="00C07377">
              <w:rPr>
                <w:noProof/>
                <w:webHidden/>
              </w:rPr>
              <w:fldChar w:fldCharType="separate"/>
            </w:r>
            <w:r w:rsidR="001027D1">
              <w:rPr>
                <w:noProof/>
                <w:webHidden/>
              </w:rPr>
              <w:t>41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19" w:history="1">
            <w:r w:rsidR="009951BA" w:rsidRPr="009827FB">
              <w:rPr>
                <w:rStyle w:val="Hyperlink"/>
                <w:noProof/>
              </w:rPr>
              <w:t>7.2</w:t>
            </w:r>
            <w:r w:rsidR="009951BA">
              <w:rPr>
                <w:rFonts w:asciiTheme="minorHAnsi" w:hAnsiTheme="minorHAnsi"/>
                <w:noProof/>
                <w:szCs w:val="22"/>
              </w:rPr>
              <w:tab/>
            </w:r>
            <w:r w:rsidR="009951BA" w:rsidRPr="009827FB">
              <w:rPr>
                <w:rStyle w:val="Hyperlink"/>
                <w:noProof/>
              </w:rPr>
              <w:t>Electrical Inspection</w:t>
            </w:r>
            <w:r w:rsidR="009951BA">
              <w:rPr>
                <w:noProof/>
                <w:webHidden/>
              </w:rPr>
              <w:tab/>
            </w:r>
            <w:r w:rsidR="00C07377">
              <w:rPr>
                <w:noProof/>
                <w:webHidden/>
              </w:rPr>
              <w:fldChar w:fldCharType="begin"/>
            </w:r>
            <w:r w:rsidR="009951BA">
              <w:rPr>
                <w:noProof/>
                <w:webHidden/>
              </w:rPr>
              <w:instrText xml:space="preserve"> PAGEREF _Toc35432519 \h </w:instrText>
            </w:r>
            <w:r w:rsidR="00C07377">
              <w:rPr>
                <w:noProof/>
                <w:webHidden/>
              </w:rPr>
            </w:r>
            <w:r w:rsidR="00C07377">
              <w:rPr>
                <w:noProof/>
                <w:webHidden/>
              </w:rPr>
              <w:fldChar w:fldCharType="separate"/>
            </w:r>
            <w:r w:rsidR="001027D1">
              <w:rPr>
                <w:noProof/>
                <w:webHidden/>
              </w:rPr>
              <w:t>42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0" w:history="1">
            <w:r w:rsidR="009951BA" w:rsidRPr="009827FB">
              <w:rPr>
                <w:rStyle w:val="Hyperlink"/>
                <w:noProof/>
              </w:rPr>
              <w:t>7.3</w:t>
            </w:r>
            <w:r w:rsidR="009951BA">
              <w:rPr>
                <w:rFonts w:asciiTheme="minorHAnsi" w:hAnsiTheme="minorHAnsi"/>
                <w:noProof/>
                <w:szCs w:val="22"/>
              </w:rPr>
              <w:tab/>
            </w:r>
            <w:r w:rsidR="009951BA" w:rsidRPr="009827FB">
              <w:rPr>
                <w:rStyle w:val="Hyperlink"/>
                <w:noProof/>
              </w:rPr>
              <w:t>Main Components Maintenance</w:t>
            </w:r>
            <w:r w:rsidR="009951BA">
              <w:rPr>
                <w:noProof/>
                <w:webHidden/>
              </w:rPr>
              <w:tab/>
            </w:r>
            <w:r w:rsidR="00C07377">
              <w:rPr>
                <w:noProof/>
                <w:webHidden/>
              </w:rPr>
              <w:fldChar w:fldCharType="begin"/>
            </w:r>
            <w:r w:rsidR="009951BA">
              <w:rPr>
                <w:noProof/>
                <w:webHidden/>
              </w:rPr>
              <w:instrText xml:space="preserve"> PAGEREF _Toc35432520 \h </w:instrText>
            </w:r>
            <w:r w:rsidR="00C07377">
              <w:rPr>
                <w:noProof/>
                <w:webHidden/>
              </w:rPr>
            </w:r>
            <w:r w:rsidR="00C07377">
              <w:rPr>
                <w:noProof/>
                <w:webHidden/>
              </w:rPr>
              <w:fldChar w:fldCharType="separate"/>
            </w:r>
            <w:r w:rsidR="001027D1">
              <w:rPr>
                <w:noProof/>
                <w:webHidden/>
              </w:rPr>
              <w:t>42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1" w:history="1">
            <w:r w:rsidR="009951BA" w:rsidRPr="009827FB">
              <w:rPr>
                <w:rStyle w:val="Hyperlink"/>
                <w:noProof/>
              </w:rPr>
              <w:t>7.4</w:t>
            </w:r>
            <w:r w:rsidR="009951BA">
              <w:rPr>
                <w:rFonts w:asciiTheme="minorHAnsi" w:hAnsiTheme="minorHAnsi"/>
                <w:noProof/>
                <w:szCs w:val="22"/>
              </w:rPr>
              <w:tab/>
            </w:r>
            <w:r w:rsidR="009951BA" w:rsidRPr="009827FB">
              <w:rPr>
                <w:rStyle w:val="Hyperlink"/>
                <w:noProof/>
              </w:rPr>
              <w:t>Maintenance Inspection Checklist</w:t>
            </w:r>
            <w:r w:rsidR="009951BA">
              <w:rPr>
                <w:noProof/>
                <w:webHidden/>
              </w:rPr>
              <w:tab/>
            </w:r>
            <w:r w:rsidR="00C07377">
              <w:rPr>
                <w:noProof/>
                <w:webHidden/>
              </w:rPr>
              <w:fldChar w:fldCharType="begin"/>
            </w:r>
            <w:r w:rsidR="009951BA">
              <w:rPr>
                <w:noProof/>
                <w:webHidden/>
              </w:rPr>
              <w:instrText xml:space="preserve"> PAGEREF _Toc35432521 \h </w:instrText>
            </w:r>
            <w:r w:rsidR="00C07377">
              <w:rPr>
                <w:noProof/>
                <w:webHidden/>
              </w:rPr>
            </w:r>
            <w:r w:rsidR="00C07377">
              <w:rPr>
                <w:noProof/>
                <w:webHidden/>
              </w:rPr>
              <w:fldChar w:fldCharType="separate"/>
            </w:r>
            <w:r w:rsidR="001027D1">
              <w:rPr>
                <w:noProof/>
                <w:webHidden/>
              </w:rPr>
              <w:t>44</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2" w:history="1">
            <w:r w:rsidR="009951BA" w:rsidRPr="009827FB">
              <w:rPr>
                <w:rStyle w:val="Hyperlink"/>
                <w:noProof/>
              </w:rPr>
              <w:t>7.5</w:t>
            </w:r>
            <w:r w:rsidR="009951BA">
              <w:rPr>
                <w:rFonts w:asciiTheme="minorHAnsi" w:hAnsiTheme="minorHAnsi"/>
                <w:noProof/>
                <w:szCs w:val="22"/>
              </w:rPr>
              <w:tab/>
            </w:r>
            <w:r w:rsidR="009951BA" w:rsidRPr="009827FB">
              <w:rPr>
                <w:rStyle w:val="Hyperlink"/>
                <w:noProof/>
              </w:rPr>
              <w:t>Monthly Routine Inspection Items</w:t>
            </w:r>
            <w:r w:rsidR="009951BA">
              <w:rPr>
                <w:noProof/>
                <w:webHidden/>
              </w:rPr>
              <w:tab/>
            </w:r>
            <w:r w:rsidR="00C07377">
              <w:rPr>
                <w:noProof/>
                <w:webHidden/>
              </w:rPr>
              <w:fldChar w:fldCharType="begin"/>
            </w:r>
            <w:r w:rsidR="009951BA">
              <w:rPr>
                <w:noProof/>
                <w:webHidden/>
              </w:rPr>
              <w:instrText xml:space="preserve"> PAGEREF _Toc35432522 \h </w:instrText>
            </w:r>
            <w:r w:rsidR="00C07377">
              <w:rPr>
                <w:noProof/>
                <w:webHidden/>
              </w:rPr>
            </w:r>
            <w:r w:rsidR="00C07377">
              <w:rPr>
                <w:noProof/>
                <w:webHidden/>
              </w:rPr>
              <w:fldChar w:fldCharType="separate"/>
            </w:r>
            <w:r w:rsidR="001027D1">
              <w:rPr>
                <w:noProof/>
                <w:webHidden/>
              </w:rPr>
              <w:t>44</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3" w:history="1">
            <w:r w:rsidR="009951BA" w:rsidRPr="009827FB">
              <w:rPr>
                <w:rStyle w:val="Hyperlink"/>
                <w:noProof/>
              </w:rPr>
              <w:t>7.6</w:t>
            </w:r>
            <w:r w:rsidR="009951BA">
              <w:rPr>
                <w:rFonts w:asciiTheme="minorHAnsi" w:hAnsiTheme="minorHAnsi"/>
                <w:noProof/>
                <w:szCs w:val="22"/>
              </w:rPr>
              <w:tab/>
            </w:r>
            <w:r w:rsidR="009951BA" w:rsidRPr="009827FB">
              <w:rPr>
                <w:rStyle w:val="Hyperlink"/>
                <w:noProof/>
              </w:rPr>
              <w:t>Routine Inspection Items (Semi-annually)</w:t>
            </w:r>
            <w:r w:rsidR="009951BA">
              <w:rPr>
                <w:noProof/>
                <w:webHidden/>
              </w:rPr>
              <w:tab/>
            </w:r>
            <w:r w:rsidR="00C07377">
              <w:rPr>
                <w:noProof/>
                <w:webHidden/>
              </w:rPr>
              <w:fldChar w:fldCharType="begin"/>
            </w:r>
            <w:r w:rsidR="009951BA">
              <w:rPr>
                <w:noProof/>
                <w:webHidden/>
              </w:rPr>
              <w:instrText xml:space="preserve"> PAGEREF _Toc35432523 \h </w:instrText>
            </w:r>
            <w:r w:rsidR="00C07377">
              <w:rPr>
                <w:noProof/>
                <w:webHidden/>
              </w:rPr>
            </w:r>
            <w:r w:rsidR="00C07377">
              <w:rPr>
                <w:noProof/>
                <w:webHidden/>
              </w:rPr>
              <w:fldChar w:fldCharType="separate"/>
            </w:r>
            <w:r w:rsidR="001027D1">
              <w:rPr>
                <w:noProof/>
                <w:webHidden/>
              </w:rPr>
              <w:t>45</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4" w:history="1">
            <w:r w:rsidR="009951BA" w:rsidRPr="009827FB">
              <w:rPr>
                <w:rStyle w:val="Hyperlink"/>
                <w:noProof/>
              </w:rPr>
              <w:t>7.7</w:t>
            </w:r>
            <w:r w:rsidR="009951BA">
              <w:rPr>
                <w:rFonts w:asciiTheme="minorHAnsi" w:hAnsiTheme="minorHAnsi"/>
                <w:noProof/>
                <w:szCs w:val="22"/>
              </w:rPr>
              <w:tab/>
            </w:r>
            <w:r w:rsidR="009951BA" w:rsidRPr="009827FB">
              <w:rPr>
                <w:rStyle w:val="Hyperlink"/>
                <w:noProof/>
              </w:rPr>
              <w:t>System Diagnosis Testing</w:t>
            </w:r>
            <w:r w:rsidR="009951BA">
              <w:rPr>
                <w:noProof/>
                <w:webHidden/>
              </w:rPr>
              <w:tab/>
            </w:r>
            <w:r w:rsidR="00C07377">
              <w:rPr>
                <w:noProof/>
                <w:webHidden/>
              </w:rPr>
              <w:fldChar w:fldCharType="begin"/>
            </w:r>
            <w:r w:rsidR="009951BA">
              <w:rPr>
                <w:noProof/>
                <w:webHidden/>
              </w:rPr>
              <w:instrText xml:space="preserve"> PAGEREF _Toc35432524 \h </w:instrText>
            </w:r>
            <w:r w:rsidR="00C07377">
              <w:rPr>
                <w:noProof/>
                <w:webHidden/>
              </w:rPr>
            </w:r>
            <w:r w:rsidR="00C07377">
              <w:rPr>
                <w:noProof/>
                <w:webHidden/>
              </w:rPr>
              <w:fldChar w:fldCharType="separate"/>
            </w:r>
            <w:r w:rsidR="001027D1">
              <w:rPr>
                <w:noProof/>
                <w:webHidden/>
              </w:rPr>
              <w:t>45</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5" w:history="1">
            <w:r w:rsidR="009951BA" w:rsidRPr="009827FB">
              <w:rPr>
                <w:rStyle w:val="Hyperlink"/>
                <w:noProof/>
              </w:rPr>
              <w:t>7.8</w:t>
            </w:r>
            <w:r w:rsidR="009951BA">
              <w:rPr>
                <w:rFonts w:asciiTheme="minorHAnsi" w:hAnsiTheme="minorHAnsi"/>
                <w:noProof/>
                <w:szCs w:val="22"/>
              </w:rPr>
              <w:tab/>
            </w:r>
            <w:r w:rsidR="009951BA" w:rsidRPr="009827FB">
              <w:rPr>
                <w:rStyle w:val="Hyperlink"/>
                <w:noProof/>
              </w:rPr>
              <w:t>Electrical Maintenance</w:t>
            </w:r>
            <w:r w:rsidR="009951BA">
              <w:rPr>
                <w:noProof/>
                <w:webHidden/>
              </w:rPr>
              <w:tab/>
            </w:r>
            <w:r w:rsidR="00C07377">
              <w:rPr>
                <w:noProof/>
                <w:webHidden/>
              </w:rPr>
              <w:fldChar w:fldCharType="begin"/>
            </w:r>
            <w:r w:rsidR="009951BA">
              <w:rPr>
                <w:noProof/>
                <w:webHidden/>
              </w:rPr>
              <w:instrText xml:space="preserve"> PAGEREF _Toc35432525 \h </w:instrText>
            </w:r>
            <w:r w:rsidR="00C07377">
              <w:rPr>
                <w:noProof/>
                <w:webHidden/>
              </w:rPr>
            </w:r>
            <w:r w:rsidR="00C07377">
              <w:rPr>
                <w:noProof/>
                <w:webHidden/>
              </w:rPr>
              <w:fldChar w:fldCharType="separate"/>
            </w:r>
            <w:r w:rsidR="001027D1">
              <w:rPr>
                <w:noProof/>
                <w:webHidden/>
              </w:rPr>
              <w:t>45</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6" w:history="1">
            <w:r w:rsidR="009951BA" w:rsidRPr="009827FB">
              <w:rPr>
                <w:rStyle w:val="Hyperlink"/>
                <w:noProof/>
              </w:rPr>
              <w:t>7.9</w:t>
            </w:r>
            <w:r w:rsidR="009951BA">
              <w:rPr>
                <w:rFonts w:asciiTheme="minorHAnsi" w:hAnsiTheme="minorHAnsi"/>
                <w:noProof/>
                <w:szCs w:val="22"/>
              </w:rPr>
              <w:tab/>
            </w:r>
            <w:r w:rsidR="009951BA" w:rsidRPr="009827FB">
              <w:rPr>
                <w:rStyle w:val="Hyperlink"/>
                <w:noProof/>
              </w:rPr>
              <w:t>Controller Connections Maintenance</w:t>
            </w:r>
            <w:r w:rsidR="009951BA">
              <w:rPr>
                <w:noProof/>
                <w:webHidden/>
              </w:rPr>
              <w:tab/>
            </w:r>
            <w:r w:rsidR="00C07377">
              <w:rPr>
                <w:noProof/>
                <w:webHidden/>
              </w:rPr>
              <w:fldChar w:fldCharType="begin"/>
            </w:r>
            <w:r w:rsidR="009951BA">
              <w:rPr>
                <w:noProof/>
                <w:webHidden/>
              </w:rPr>
              <w:instrText xml:space="preserve"> PAGEREF _Toc35432526 \h </w:instrText>
            </w:r>
            <w:r w:rsidR="00C07377">
              <w:rPr>
                <w:noProof/>
                <w:webHidden/>
              </w:rPr>
            </w:r>
            <w:r w:rsidR="00C07377">
              <w:rPr>
                <w:noProof/>
                <w:webHidden/>
              </w:rPr>
              <w:fldChar w:fldCharType="separate"/>
            </w:r>
            <w:r w:rsidR="001027D1">
              <w:rPr>
                <w:noProof/>
                <w:webHidden/>
              </w:rPr>
              <w:t>46</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7" w:history="1">
            <w:r w:rsidR="009951BA" w:rsidRPr="009827FB">
              <w:rPr>
                <w:rStyle w:val="Hyperlink"/>
                <w:noProof/>
              </w:rPr>
              <w:t>7.10</w:t>
            </w:r>
            <w:r w:rsidR="009951BA">
              <w:rPr>
                <w:rFonts w:asciiTheme="minorHAnsi" w:hAnsiTheme="minorHAnsi"/>
                <w:noProof/>
                <w:szCs w:val="22"/>
              </w:rPr>
              <w:tab/>
            </w:r>
            <w:r w:rsidR="009951BA" w:rsidRPr="009827FB">
              <w:rPr>
                <w:rStyle w:val="Hyperlink"/>
                <w:noProof/>
              </w:rPr>
              <w:t>Filters Maintenance Guidance</w:t>
            </w:r>
            <w:r w:rsidR="009951BA">
              <w:rPr>
                <w:noProof/>
                <w:webHidden/>
              </w:rPr>
              <w:tab/>
            </w:r>
            <w:r w:rsidR="00C07377">
              <w:rPr>
                <w:noProof/>
                <w:webHidden/>
              </w:rPr>
              <w:fldChar w:fldCharType="begin"/>
            </w:r>
            <w:r w:rsidR="009951BA">
              <w:rPr>
                <w:noProof/>
                <w:webHidden/>
              </w:rPr>
              <w:instrText xml:space="preserve"> PAGEREF _Toc35432527 \h </w:instrText>
            </w:r>
            <w:r w:rsidR="00C07377">
              <w:rPr>
                <w:noProof/>
                <w:webHidden/>
              </w:rPr>
            </w:r>
            <w:r w:rsidR="00C07377">
              <w:rPr>
                <w:noProof/>
                <w:webHidden/>
              </w:rPr>
              <w:fldChar w:fldCharType="separate"/>
            </w:r>
            <w:r w:rsidR="001027D1">
              <w:rPr>
                <w:noProof/>
                <w:webHidden/>
              </w:rPr>
              <w:t>46</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8" w:history="1">
            <w:r w:rsidR="009951BA" w:rsidRPr="009827FB">
              <w:rPr>
                <w:rStyle w:val="Hyperlink"/>
                <w:noProof/>
              </w:rPr>
              <w:t>7.11</w:t>
            </w:r>
            <w:r w:rsidR="009951BA">
              <w:rPr>
                <w:rFonts w:asciiTheme="minorHAnsi" w:hAnsiTheme="minorHAnsi"/>
                <w:noProof/>
                <w:szCs w:val="22"/>
              </w:rPr>
              <w:tab/>
            </w:r>
            <w:r w:rsidR="009951BA" w:rsidRPr="009827FB">
              <w:rPr>
                <w:rStyle w:val="Hyperlink"/>
                <w:noProof/>
              </w:rPr>
              <w:t>Maintenance Guidance for Fan Kit</w:t>
            </w:r>
            <w:r w:rsidR="009951BA">
              <w:rPr>
                <w:noProof/>
                <w:webHidden/>
              </w:rPr>
              <w:tab/>
            </w:r>
            <w:r w:rsidR="00C07377">
              <w:rPr>
                <w:noProof/>
                <w:webHidden/>
              </w:rPr>
              <w:fldChar w:fldCharType="begin"/>
            </w:r>
            <w:r w:rsidR="009951BA">
              <w:rPr>
                <w:noProof/>
                <w:webHidden/>
              </w:rPr>
              <w:instrText xml:space="preserve"> PAGEREF _Toc35432528 \h </w:instrText>
            </w:r>
            <w:r w:rsidR="00C07377">
              <w:rPr>
                <w:noProof/>
                <w:webHidden/>
              </w:rPr>
            </w:r>
            <w:r w:rsidR="00C07377">
              <w:rPr>
                <w:noProof/>
                <w:webHidden/>
              </w:rPr>
              <w:fldChar w:fldCharType="separate"/>
            </w:r>
            <w:r w:rsidR="001027D1">
              <w:rPr>
                <w:noProof/>
                <w:webHidden/>
              </w:rPr>
              <w:t>49</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29" w:history="1">
            <w:r w:rsidR="009951BA" w:rsidRPr="009827FB">
              <w:rPr>
                <w:rStyle w:val="Hyperlink"/>
                <w:noProof/>
              </w:rPr>
              <w:t>7.12</w:t>
            </w:r>
            <w:r w:rsidR="009951BA">
              <w:rPr>
                <w:rFonts w:asciiTheme="minorHAnsi" w:hAnsiTheme="minorHAnsi"/>
                <w:noProof/>
                <w:szCs w:val="22"/>
              </w:rPr>
              <w:tab/>
            </w:r>
            <w:r w:rsidR="009951BA" w:rsidRPr="009827FB">
              <w:rPr>
                <w:rStyle w:val="Hyperlink"/>
                <w:noProof/>
              </w:rPr>
              <w:t>Cooling System Maintenance</w:t>
            </w:r>
            <w:r w:rsidR="009951BA">
              <w:rPr>
                <w:noProof/>
                <w:webHidden/>
              </w:rPr>
              <w:tab/>
            </w:r>
            <w:r w:rsidR="00C07377">
              <w:rPr>
                <w:noProof/>
                <w:webHidden/>
              </w:rPr>
              <w:fldChar w:fldCharType="begin"/>
            </w:r>
            <w:r w:rsidR="009951BA">
              <w:rPr>
                <w:noProof/>
                <w:webHidden/>
              </w:rPr>
              <w:instrText xml:space="preserve"> PAGEREF _Toc35432529 \h </w:instrText>
            </w:r>
            <w:r w:rsidR="00C07377">
              <w:rPr>
                <w:noProof/>
                <w:webHidden/>
              </w:rPr>
            </w:r>
            <w:r w:rsidR="00C07377">
              <w:rPr>
                <w:noProof/>
                <w:webHidden/>
              </w:rPr>
              <w:fldChar w:fldCharType="separate"/>
            </w:r>
            <w:r w:rsidR="001027D1">
              <w:rPr>
                <w:noProof/>
                <w:webHidden/>
              </w:rPr>
              <w:t>50</w:t>
            </w:r>
            <w:r w:rsidR="00C07377">
              <w:rPr>
                <w:noProof/>
                <w:webHidden/>
              </w:rPr>
              <w:fldChar w:fldCharType="end"/>
            </w:r>
          </w:hyperlink>
        </w:p>
        <w:p w:rsidR="009951BA" w:rsidRDefault="005A0467">
          <w:pPr>
            <w:pStyle w:val="TOC1"/>
            <w:tabs>
              <w:tab w:val="left" w:pos="400"/>
              <w:tab w:val="right" w:leader="dot" w:pos="9582"/>
            </w:tabs>
            <w:ind w:right="210"/>
            <w:rPr>
              <w:rFonts w:asciiTheme="minorHAnsi" w:hAnsiTheme="minorHAnsi"/>
              <w:noProof/>
              <w:szCs w:val="22"/>
            </w:rPr>
          </w:pPr>
          <w:hyperlink w:anchor="_Toc35432530" w:history="1">
            <w:r w:rsidR="009951BA" w:rsidRPr="009827FB">
              <w:rPr>
                <w:rStyle w:val="Hyperlink"/>
                <w:noProof/>
              </w:rPr>
              <w:t>8</w:t>
            </w:r>
            <w:r w:rsidR="009951BA">
              <w:rPr>
                <w:rFonts w:asciiTheme="minorHAnsi" w:hAnsiTheme="minorHAnsi"/>
                <w:noProof/>
                <w:szCs w:val="22"/>
              </w:rPr>
              <w:tab/>
            </w:r>
            <w:r w:rsidR="009951BA" w:rsidRPr="009827FB">
              <w:rPr>
                <w:rStyle w:val="Hyperlink"/>
                <w:noProof/>
              </w:rPr>
              <w:t>Troubleshooting</w:t>
            </w:r>
            <w:r w:rsidR="009951BA">
              <w:rPr>
                <w:noProof/>
                <w:webHidden/>
              </w:rPr>
              <w:tab/>
            </w:r>
            <w:r w:rsidR="00C07377">
              <w:rPr>
                <w:noProof/>
                <w:webHidden/>
              </w:rPr>
              <w:fldChar w:fldCharType="begin"/>
            </w:r>
            <w:r w:rsidR="009951BA">
              <w:rPr>
                <w:noProof/>
                <w:webHidden/>
              </w:rPr>
              <w:instrText xml:space="preserve"> PAGEREF _Toc35432530 \h </w:instrText>
            </w:r>
            <w:r w:rsidR="00C07377">
              <w:rPr>
                <w:noProof/>
                <w:webHidden/>
              </w:rPr>
            </w:r>
            <w:r w:rsidR="00C07377">
              <w:rPr>
                <w:noProof/>
                <w:webHidden/>
              </w:rPr>
              <w:fldChar w:fldCharType="separate"/>
            </w:r>
            <w:r w:rsidR="001027D1">
              <w:rPr>
                <w:noProof/>
                <w:webHidden/>
              </w:rPr>
              <w:t>51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31" w:history="1">
            <w:r w:rsidR="009951BA" w:rsidRPr="009827FB">
              <w:rPr>
                <w:rStyle w:val="Hyperlink"/>
                <w:noProof/>
              </w:rPr>
              <w:t>8.1</w:t>
            </w:r>
            <w:r w:rsidR="009951BA">
              <w:rPr>
                <w:rFonts w:asciiTheme="minorHAnsi" w:hAnsiTheme="minorHAnsi"/>
                <w:noProof/>
                <w:szCs w:val="22"/>
              </w:rPr>
              <w:tab/>
            </w:r>
            <w:r w:rsidR="009951BA" w:rsidRPr="009827FB">
              <w:rPr>
                <w:rStyle w:val="Hyperlink"/>
                <w:noProof/>
              </w:rPr>
              <w:t>Troubleshooting</w:t>
            </w:r>
            <w:r w:rsidR="009951BA">
              <w:rPr>
                <w:noProof/>
                <w:webHidden/>
              </w:rPr>
              <w:tab/>
            </w:r>
            <w:r w:rsidR="00C07377">
              <w:rPr>
                <w:noProof/>
                <w:webHidden/>
              </w:rPr>
              <w:fldChar w:fldCharType="begin"/>
            </w:r>
            <w:r w:rsidR="009951BA">
              <w:rPr>
                <w:noProof/>
                <w:webHidden/>
              </w:rPr>
              <w:instrText xml:space="preserve"> PAGEREF _Toc35432531 \h </w:instrText>
            </w:r>
            <w:r w:rsidR="00C07377">
              <w:rPr>
                <w:noProof/>
                <w:webHidden/>
              </w:rPr>
            </w:r>
            <w:r w:rsidR="00C07377">
              <w:rPr>
                <w:noProof/>
                <w:webHidden/>
              </w:rPr>
              <w:fldChar w:fldCharType="separate"/>
            </w:r>
            <w:r w:rsidR="001027D1">
              <w:rPr>
                <w:noProof/>
                <w:webHidden/>
              </w:rPr>
              <w:t>51</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32" w:history="1">
            <w:r w:rsidR="009951BA" w:rsidRPr="009827FB">
              <w:rPr>
                <w:rStyle w:val="Hyperlink"/>
                <w:noProof/>
              </w:rPr>
              <w:t>8.2</w:t>
            </w:r>
            <w:r w:rsidR="009951BA">
              <w:rPr>
                <w:rFonts w:asciiTheme="minorHAnsi" w:hAnsiTheme="minorHAnsi"/>
                <w:noProof/>
                <w:szCs w:val="22"/>
              </w:rPr>
              <w:tab/>
            </w:r>
            <w:r w:rsidR="009951BA" w:rsidRPr="009827FB">
              <w:rPr>
                <w:rStyle w:val="Hyperlink"/>
                <w:noProof/>
              </w:rPr>
              <w:t>Fan Troubleshooting</w:t>
            </w:r>
            <w:r w:rsidR="009951BA">
              <w:rPr>
                <w:noProof/>
                <w:webHidden/>
              </w:rPr>
              <w:tab/>
            </w:r>
            <w:r w:rsidR="00C07377">
              <w:rPr>
                <w:noProof/>
                <w:webHidden/>
              </w:rPr>
              <w:fldChar w:fldCharType="begin"/>
            </w:r>
            <w:r w:rsidR="009951BA">
              <w:rPr>
                <w:noProof/>
                <w:webHidden/>
              </w:rPr>
              <w:instrText xml:space="preserve"> PAGEREF _Toc35432532 \h </w:instrText>
            </w:r>
            <w:r w:rsidR="00C07377">
              <w:rPr>
                <w:noProof/>
                <w:webHidden/>
              </w:rPr>
            </w:r>
            <w:r w:rsidR="00C07377">
              <w:rPr>
                <w:noProof/>
                <w:webHidden/>
              </w:rPr>
              <w:fldChar w:fldCharType="separate"/>
            </w:r>
            <w:r w:rsidR="001027D1">
              <w:rPr>
                <w:noProof/>
                <w:webHidden/>
              </w:rPr>
              <w:t>52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33" w:history="1">
            <w:r w:rsidR="009951BA" w:rsidRPr="009827FB">
              <w:rPr>
                <w:rStyle w:val="Hyperlink"/>
                <w:noProof/>
              </w:rPr>
              <w:t>8.3</w:t>
            </w:r>
            <w:r w:rsidR="009951BA">
              <w:rPr>
                <w:rFonts w:asciiTheme="minorHAnsi" w:hAnsiTheme="minorHAnsi"/>
                <w:noProof/>
                <w:szCs w:val="22"/>
              </w:rPr>
              <w:tab/>
            </w:r>
            <w:r w:rsidR="009951BA" w:rsidRPr="009827FB">
              <w:rPr>
                <w:rStyle w:val="Hyperlink"/>
                <w:noProof/>
              </w:rPr>
              <w:t>Fault Diagnosis and Handling of Electronic Expansion Valve</w:t>
            </w:r>
            <w:r w:rsidR="009951BA">
              <w:rPr>
                <w:noProof/>
                <w:webHidden/>
              </w:rPr>
              <w:tab/>
            </w:r>
            <w:r w:rsidR="00C07377">
              <w:rPr>
                <w:noProof/>
                <w:webHidden/>
              </w:rPr>
              <w:fldChar w:fldCharType="begin"/>
            </w:r>
            <w:r w:rsidR="009951BA">
              <w:rPr>
                <w:noProof/>
                <w:webHidden/>
              </w:rPr>
              <w:instrText xml:space="preserve"> PAGEREF _Toc35432533 \h </w:instrText>
            </w:r>
            <w:r w:rsidR="00C07377">
              <w:rPr>
                <w:noProof/>
                <w:webHidden/>
              </w:rPr>
            </w:r>
            <w:r w:rsidR="00C07377">
              <w:rPr>
                <w:noProof/>
                <w:webHidden/>
              </w:rPr>
              <w:fldChar w:fldCharType="separate"/>
            </w:r>
            <w:r w:rsidR="001027D1">
              <w:rPr>
                <w:noProof/>
                <w:webHidden/>
              </w:rPr>
              <w:t>52</w:t>
            </w:r>
            <w:r w:rsidR="00C07377">
              <w:rPr>
                <w:noProof/>
                <w:webHidden/>
              </w:rPr>
              <w:fldChar w:fldCharType="end"/>
            </w:r>
          </w:hyperlink>
        </w:p>
        <w:p w:rsidR="009951BA" w:rsidRDefault="005A0467">
          <w:pPr>
            <w:pStyle w:val="TOC2"/>
            <w:tabs>
              <w:tab w:val="left" w:pos="1050"/>
              <w:tab w:val="right" w:leader="dot" w:pos="9582"/>
            </w:tabs>
            <w:ind w:left="420" w:right="210"/>
            <w:rPr>
              <w:rFonts w:asciiTheme="minorHAnsi" w:hAnsiTheme="minorHAnsi"/>
              <w:noProof/>
              <w:szCs w:val="22"/>
            </w:rPr>
          </w:pPr>
          <w:hyperlink w:anchor="_Toc35432534" w:history="1">
            <w:r w:rsidR="009951BA" w:rsidRPr="009827FB">
              <w:rPr>
                <w:rStyle w:val="Hyperlink"/>
                <w:noProof/>
              </w:rPr>
              <w:t>8.4</w:t>
            </w:r>
            <w:r w:rsidR="009951BA">
              <w:rPr>
                <w:rFonts w:asciiTheme="minorHAnsi" w:hAnsiTheme="minorHAnsi"/>
                <w:noProof/>
                <w:szCs w:val="22"/>
              </w:rPr>
              <w:tab/>
            </w:r>
            <w:r w:rsidR="009951BA" w:rsidRPr="009827FB">
              <w:rPr>
                <w:rStyle w:val="Hyperlink"/>
                <w:noProof/>
              </w:rPr>
              <w:t>Fault Diagnosis and Handling of the Air Conditioning System</w:t>
            </w:r>
            <w:r w:rsidR="009951BA">
              <w:rPr>
                <w:noProof/>
                <w:webHidden/>
              </w:rPr>
              <w:tab/>
            </w:r>
            <w:r w:rsidR="00C07377">
              <w:rPr>
                <w:noProof/>
                <w:webHidden/>
              </w:rPr>
              <w:fldChar w:fldCharType="begin"/>
            </w:r>
            <w:r w:rsidR="009951BA">
              <w:rPr>
                <w:noProof/>
                <w:webHidden/>
              </w:rPr>
              <w:instrText xml:space="preserve"> PAGEREF _Toc35432534 \h </w:instrText>
            </w:r>
            <w:r w:rsidR="00C07377">
              <w:rPr>
                <w:noProof/>
                <w:webHidden/>
              </w:rPr>
            </w:r>
            <w:r w:rsidR="00C07377">
              <w:rPr>
                <w:noProof/>
                <w:webHidden/>
              </w:rPr>
              <w:fldChar w:fldCharType="separate"/>
            </w:r>
            <w:r w:rsidR="001027D1">
              <w:rPr>
                <w:noProof/>
                <w:webHidden/>
              </w:rPr>
              <w:t>52</w:t>
            </w:r>
            <w:r w:rsidR="00C07377">
              <w:rPr>
                <w:noProof/>
                <w:webHidden/>
              </w:rPr>
              <w:fldChar w:fldCharType="end"/>
            </w:r>
          </w:hyperlink>
        </w:p>
        <w:p w:rsidR="009951BA" w:rsidRDefault="005A0467">
          <w:pPr>
            <w:pStyle w:val="TOC1"/>
            <w:tabs>
              <w:tab w:val="right" w:leader="dot" w:pos="9582"/>
            </w:tabs>
            <w:ind w:right="210"/>
            <w:rPr>
              <w:rFonts w:asciiTheme="minorHAnsi" w:hAnsiTheme="minorHAnsi"/>
              <w:noProof/>
              <w:szCs w:val="22"/>
            </w:rPr>
          </w:pPr>
          <w:hyperlink w:anchor="_Toc35432535" w:history="1">
            <w:r w:rsidR="009951BA" w:rsidRPr="009827FB">
              <w:rPr>
                <w:rStyle w:val="Hyperlink"/>
                <w:rFonts w:cs="Calibri"/>
                <w:noProof/>
              </w:rPr>
              <w:t>Appendix I: System Diagram</w:t>
            </w:r>
            <w:r w:rsidR="009951BA">
              <w:rPr>
                <w:noProof/>
                <w:webHidden/>
              </w:rPr>
              <w:tab/>
            </w:r>
            <w:r w:rsidR="00C07377">
              <w:rPr>
                <w:noProof/>
                <w:webHidden/>
              </w:rPr>
              <w:fldChar w:fldCharType="begin"/>
            </w:r>
            <w:r w:rsidR="009951BA">
              <w:rPr>
                <w:noProof/>
                <w:webHidden/>
              </w:rPr>
              <w:instrText xml:space="preserve"> PAGEREF _Toc35432535 \h </w:instrText>
            </w:r>
            <w:r w:rsidR="00C07377">
              <w:rPr>
                <w:noProof/>
                <w:webHidden/>
              </w:rPr>
            </w:r>
            <w:r w:rsidR="00C07377">
              <w:rPr>
                <w:noProof/>
                <w:webHidden/>
              </w:rPr>
              <w:fldChar w:fldCharType="separate"/>
            </w:r>
            <w:r w:rsidR="001027D1">
              <w:rPr>
                <w:noProof/>
                <w:webHidden/>
              </w:rPr>
              <w:t>54</w:t>
            </w:r>
            <w:r w:rsidR="00C07377">
              <w:rPr>
                <w:noProof/>
                <w:webHidden/>
              </w:rPr>
              <w:fldChar w:fldCharType="end"/>
            </w:r>
          </w:hyperlink>
        </w:p>
        <w:p w:rsidR="009951BA" w:rsidRDefault="005A0467">
          <w:pPr>
            <w:pStyle w:val="TOC1"/>
            <w:tabs>
              <w:tab w:val="right" w:leader="dot" w:pos="9582"/>
            </w:tabs>
            <w:ind w:right="210"/>
            <w:rPr>
              <w:rFonts w:asciiTheme="minorHAnsi" w:hAnsiTheme="minorHAnsi"/>
              <w:noProof/>
              <w:szCs w:val="22"/>
            </w:rPr>
          </w:pPr>
          <w:hyperlink w:anchor="_Toc35432536" w:history="1">
            <w:r w:rsidR="009951BA" w:rsidRPr="009827FB">
              <w:rPr>
                <w:rStyle w:val="Hyperlink"/>
                <w:rFonts w:cs="Calibri"/>
                <w:noProof/>
              </w:rPr>
              <w:t>Appendix II: Wiring Diagram(VRC100 Unit)</w:t>
            </w:r>
            <w:r w:rsidR="009951BA">
              <w:rPr>
                <w:noProof/>
                <w:webHidden/>
              </w:rPr>
              <w:tab/>
            </w:r>
            <w:r w:rsidR="00C07377">
              <w:rPr>
                <w:noProof/>
                <w:webHidden/>
              </w:rPr>
              <w:fldChar w:fldCharType="begin"/>
            </w:r>
            <w:r w:rsidR="009951BA">
              <w:rPr>
                <w:noProof/>
                <w:webHidden/>
              </w:rPr>
              <w:instrText xml:space="preserve"> PAGEREF _Toc35432536 \h </w:instrText>
            </w:r>
            <w:r w:rsidR="00C07377">
              <w:rPr>
                <w:noProof/>
                <w:webHidden/>
              </w:rPr>
            </w:r>
            <w:r w:rsidR="00C07377">
              <w:rPr>
                <w:noProof/>
                <w:webHidden/>
              </w:rPr>
              <w:fldChar w:fldCharType="separate"/>
            </w:r>
            <w:r w:rsidR="001027D1">
              <w:rPr>
                <w:noProof/>
                <w:webHidden/>
              </w:rPr>
              <w:t>55</w:t>
            </w:r>
            <w:r w:rsidR="00C07377">
              <w:rPr>
                <w:noProof/>
                <w:webHidden/>
              </w:rPr>
              <w:fldChar w:fldCharType="end"/>
            </w:r>
          </w:hyperlink>
        </w:p>
        <w:p w:rsidR="009951BA" w:rsidRDefault="005A0467">
          <w:pPr>
            <w:pStyle w:val="TOC1"/>
            <w:tabs>
              <w:tab w:val="right" w:leader="dot" w:pos="9582"/>
            </w:tabs>
            <w:ind w:right="210"/>
            <w:rPr>
              <w:rFonts w:asciiTheme="minorHAnsi" w:hAnsiTheme="minorHAnsi"/>
              <w:noProof/>
              <w:szCs w:val="22"/>
            </w:rPr>
          </w:pPr>
          <w:hyperlink w:anchor="_Toc35432537" w:history="1">
            <w:r w:rsidR="009951BA" w:rsidRPr="009827FB">
              <w:rPr>
                <w:rStyle w:val="Hyperlink"/>
                <w:rFonts w:cs="Calibri"/>
                <w:noProof/>
              </w:rPr>
              <w:t>Appendix III:Wiring Diagram(VRC101 Unit)</w:t>
            </w:r>
            <w:r w:rsidR="009951BA">
              <w:rPr>
                <w:noProof/>
                <w:webHidden/>
              </w:rPr>
              <w:tab/>
            </w:r>
            <w:r w:rsidR="00C07377">
              <w:rPr>
                <w:noProof/>
                <w:webHidden/>
              </w:rPr>
              <w:fldChar w:fldCharType="begin"/>
            </w:r>
            <w:r w:rsidR="009951BA">
              <w:rPr>
                <w:noProof/>
                <w:webHidden/>
              </w:rPr>
              <w:instrText xml:space="preserve"> PAGEREF _Toc35432537 \h </w:instrText>
            </w:r>
            <w:r w:rsidR="00C07377">
              <w:rPr>
                <w:noProof/>
                <w:webHidden/>
              </w:rPr>
            </w:r>
            <w:r w:rsidR="00C07377">
              <w:rPr>
                <w:noProof/>
                <w:webHidden/>
              </w:rPr>
              <w:fldChar w:fldCharType="separate"/>
            </w:r>
            <w:r w:rsidR="001027D1">
              <w:rPr>
                <w:noProof/>
                <w:webHidden/>
              </w:rPr>
              <w:t>56</w:t>
            </w:r>
            <w:r w:rsidR="00C07377">
              <w:rPr>
                <w:noProof/>
                <w:webHidden/>
              </w:rPr>
              <w:fldChar w:fldCharType="end"/>
            </w:r>
          </w:hyperlink>
        </w:p>
        <w:p w:rsidR="009951BA" w:rsidRDefault="005A0467">
          <w:pPr>
            <w:pStyle w:val="TOC1"/>
            <w:tabs>
              <w:tab w:val="right" w:leader="dot" w:pos="9582"/>
            </w:tabs>
            <w:ind w:right="210"/>
            <w:rPr>
              <w:rFonts w:asciiTheme="minorHAnsi" w:hAnsiTheme="minorHAnsi"/>
              <w:noProof/>
              <w:szCs w:val="22"/>
            </w:rPr>
          </w:pPr>
          <w:hyperlink w:anchor="_Toc35432538" w:history="1">
            <w:r w:rsidR="009951BA" w:rsidRPr="009827FB">
              <w:rPr>
                <w:rStyle w:val="Hyperlink"/>
                <w:rFonts w:cs="Calibri"/>
                <w:noProof/>
              </w:rPr>
              <w:t>Appendix IV:Wiring Diagram(VRC102 Unit)</w:t>
            </w:r>
            <w:r w:rsidR="009951BA">
              <w:rPr>
                <w:noProof/>
                <w:webHidden/>
              </w:rPr>
              <w:tab/>
            </w:r>
            <w:r w:rsidR="00C07377">
              <w:rPr>
                <w:noProof/>
                <w:webHidden/>
              </w:rPr>
              <w:fldChar w:fldCharType="begin"/>
            </w:r>
            <w:r w:rsidR="009951BA">
              <w:rPr>
                <w:noProof/>
                <w:webHidden/>
              </w:rPr>
              <w:instrText xml:space="preserve"> PAGEREF _Toc35432538 \h </w:instrText>
            </w:r>
            <w:r w:rsidR="00C07377">
              <w:rPr>
                <w:noProof/>
                <w:webHidden/>
              </w:rPr>
            </w:r>
            <w:r w:rsidR="00C07377">
              <w:rPr>
                <w:noProof/>
                <w:webHidden/>
              </w:rPr>
              <w:fldChar w:fldCharType="separate"/>
            </w:r>
            <w:r w:rsidR="001027D1">
              <w:rPr>
                <w:noProof/>
                <w:webHidden/>
              </w:rPr>
              <w:t>57</w:t>
            </w:r>
            <w:r w:rsidR="00C07377">
              <w:rPr>
                <w:noProof/>
                <w:webHidden/>
              </w:rPr>
              <w:fldChar w:fldCharType="end"/>
            </w:r>
          </w:hyperlink>
        </w:p>
        <w:p w:rsidR="009951BA" w:rsidRDefault="005A0467">
          <w:pPr>
            <w:pStyle w:val="TOC1"/>
            <w:tabs>
              <w:tab w:val="right" w:leader="dot" w:pos="9582"/>
            </w:tabs>
            <w:ind w:right="210"/>
            <w:rPr>
              <w:rFonts w:asciiTheme="minorHAnsi" w:hAnsiTheme="minorHAnsi"/>
              <w:noProof/>
              <w:szCs w:val="22"/>
            </w:rPr>
          </w:pPr>
          <w:hyperlink w:anchor="_Toc35432539" w:history="1">
            <w:r w:rsidR="009951BA" w:rsidRPr="009827FB">
              <w:rPr>
                <w:rStyle w:val="Hyperlink"/>
                <w:rFonts w:cs="Calibri"/>
                <w:noProof/>
              </w:rPr>
              <w:t>Suppliers Declaration of Conformity</w:t>
            </w:r>
            <w:r w:rsidR="009951BA">
              <w:rPr>
                <w:noProof/>
                <w:webHidden/>
              </w:rPr>
              <w:tab/>
            </w:r>
            <w:r w:rsidR="00C07377">
              <w:rPr>
                <w:noProof/>
                <w:webHidden/>
              </w:rPr>
              <w:fldChar w:fldCharType="begin"/>
            </w:r>
            <w:r w:rsidR="009951BA">
              <w:rPr>
                <w:noProof/>
                <w:webHidden/>
              </w:rPr>
              <w:instrText xml:space="preserve"> PAGEREF _Toc35432539 \h </w:instrText>
            </w:r>
            <w:r w:rsidR="00C07377">
              <w:rPr>
                <w:noProof/>
                <w:webHidden/>
              </w:rPr>
            </w:r>
            <w:r w:rsidR="00C07377">
              <w:rPr>
                <w:noProof/>
                <w:webHidden/>
              </w:rPr>
              <w:fldChar w:fldCharType="separate"/>
            </w:r>
            <w:r w:rsidR="001027D1">
              <w:rPr>
                <w:noProof/>
                <w:webHidden/>
              </w:rPr>
              <w:t>58</w:t>
            </w:r>
            <w:r w:rsidR="00C07377">
              <w:rPr>
                <w:noProof/>
                <w:webHidden/>
              </w:rPr>
              <w:fldChar w:fldCharType="end"/>
            </w:r>
          </w:hyperlink>
        </w:p>
        <w:p w:rsidR="0087626E" w:rsidRPr="00E37CEA" w:rsidRDefault="00C07377" w:rsidP="0087626E">
          <w:pPr>
            <w:rPr>
              <w:rFonts w:ascii="Calibri" w:hAnsi="Calibri" w:cs="Calibri"/>
            </w:rPr>
            <w:sectPr w:rsidR="0087626E" w:rsidRPr="00E37CEA" w:rsidSect="00E16A3A">
              <w:pgSz w:w="11906" w:h="16838"/>
              <w:pgMar w:top="1440" w:right="1157" w:bottom="1440" w:left="1157" w:header="0" w:footer="737" w:gutter="0"/>
              <w:cols w:space="425"/>
              <w:docGrid w:linePitch="326"/>
            </w:sectPr>
          </w:pPr>
          <w:r>
            <w:rPr>
              <w:rFonts w:ascii="Calibri" w:hAnsi="Calibri" w:cs="Calibri"/>
            </w:rPr>
            <w:fldChar w:fldCharType="end"/>
          </w:r>
        </w:p>
      </w:sdtContent>
    </w:sdt>
    <w:p w:rsidR="00153327" w:rsidRDefault="00153327" w:rsidP="002D241E">
      <w:pPr>
        <w:pStyle w:val="class0"/>
      </w:pPr>
    </w:p>
    <w:p w:rsidR="00153327" w:rsidRDefault="00153327" w:rsidP="002D241E">
      <w:pPr>
        <w:pStyle w:val="class0"/>
      </w:pPr>
    </w:p>
    <w:p w:rsidR="00153327" w:rsidRDefault="00153327" w:rsidP="002D241E">
      <w:pPr>
        <w:pStyle w:val="class0"/>
      </w:pPr>
    </w:p>
    <w:p w:rsidR="00153327" w:rsidRDefault="00153327" w:rsidP="002D241E">
      <w:pPr>
        <w:pStyle w:val="class0"/>
      </w:pPr>
    </w:p>
    <w:p w:rsidR="00B34E59" w:rsidRDefault="00B34E59" w:rsidP="002D241E">
      <w:pPr>
        <w:pStyle w:val="class0"/>
      </w:pPr>
    </w:p>
    <w:p w:rsidR="00B34E59" w:rsidRPr="00B34E59" w:rsidRDefault="00B34E59" w:rsidP="002D241E">
      <w:pPr>
        <w:pStyle w:val="class0"/>
      </w:pPr>
    </w:p>
    <w:p w:rsidR="00153327" w:rsidRDefault="00153327" w:rsidP="002D241E">
      <w:pPr>
        <w:pStyle w:val="class0"/>
      </w:pPr>
    </w:p>
    <w:p w:rsidR="00153327" w:rsidRDefault="00153327" w:rsidP="002D241E">
      <w:pPr>
        <w:pStyle w:val="class0"/>
      </w:pPr>
    </w:p>
    <w:p w:rsidR="00153327" w:rsidRDefault="00153327" w:rsidP="002D241E">
      <w:pPr>
        <w:pStyle w:val="class0"/>
      </w:pPr>
    </w:p>
    <w:p w:rsidR="00153327" w:rsidRPr="00153327" w:rsidRDefault="00153327" w:rsidP="002D241E">
      <w:pPr>
        <w:pStyle w:val="class0"/>
      </w:pPr>
      <w:r w:rsidRPr="00153327">
        <w:t>PART-I</w:t>
      </w:r>
    </w:p>
    <w:p w:rsidR="00153327" w:rsidRDefault="00153327" w:rsidP="002D241E">
      <w:pPr>
        <w:pStyle w:val="class0"/>
      </w:pPr>
      <w:bookmarkStart w:id="2" w:name="_Toc470711372"/>
      <w:r w:rsidRPr="00153327">
        <w:t>GENERAL INFORMATION</w:t>
      </w:r>
      <w:bookmarkEnd w:id="2"/>
    </w:p>
    <w:p w:rsidR="00A83D98" w:rsidRDefault="00A83D98" w:rsidP="00A83D98">
      <w:pPr>
        <w:pStyle w:val="contents"/>
      </w:pPr>
    </w:p>
    <w:p w:rsidR="00A83D98" w:rsidRDefault="00A83D98" w:rsidP="00A83D98">
      <w:pPr>
        <w:pStyle w:val="contents"/>
        <w:sectPr w:rsidR="00A83D98" w:rsidSect="00E16A3A">
          <w:pgSz w:w="11906" w:h="16838"/>
          <w:pgMar w:top="1440" w:right="1157" w:bottom="1440" w:left="1157" w:header="0" w:footer="737" w:gutter="0"/>
          <w:cols w:space="425"/>
          <w:docGrid w:linePitch="326"/>
        </w:sectPr>
      </w:pPr>
    </w:p>
    <w:p w:rsidR="00A83D98" w:rsidRPr="00A83D98" w:rsidRDefault="00A83D98" w:rsidP="00A83D98">
      <w:pPr>
        <w:pStyle w:val="contents"/>
        <w:sectPr w:rsidR="00A83D98" w:rsidRPr="00A83D98" w:rsidSect="00E16A3A">
          <w:type w:val="continuous"/>
          <w:pgSz w:w="11906" w:h="16838"/>
          <w:pgMar w:top="1440" w:right="1157" w:bottom="1440" w:left="1157" w:header="0" w:footer="737" w:gutter="0"/>
          <w:cols w:space="425"/>
          <w:docGrid w:linePitch="326"/>
        </w:sectPr>
      </w:pPr>
    </w:p>
    <w:p w:rsidR="00153327" w:rsidRPr="00BB2AC8" w:rsidRDefault="00153327" w:rsidP="009150BD">
      <w:pPr>
        <w:pStyle w:val="class1"/>
      </w:pPr>
      <w:bookmarkStart w:id="3" w:name="_Toc528309606"/>
      <w:bookmarkStart w:id="4" w:name="_Toc528311973"/>
      <w:bookmarkStart w:id="5" w:name="_Toc18064387"/>
      <w:bookmarkStart w:id="6" w:name="_Toc35432478"/>
      <w:r w:rsidRPr="00BB2AC8">
        <w:lastRenderedPageBreak/>
        <w:t>Product Overview</w:t>
      </w:r>
      <w:bookmarkEnd w:id="3"/>
      <w:bookmarkEnd w:id="4"/>
      <w:bookmarkEnd w:id="5"/>
      <w:bookmarkEnd w:id="6"/>
    </w:p>
    <w:p w:rsidR="00153327" w:rsidRPr="00DB349A" w:rsidRDefault="00153327" w:rsidP="00DB349A">
      <w:pPr>
        <w:pStyle w:val="contents"/>
      </w:pPr>
      <w:r w:rsidRPr="00DB349A">
        <w:t xml:space="preserve">The </w:t>
      </w:r>
      <w:proofErr w:type="spellStart"/>
      <w:r w:rsidRPr="00DB349A">
        <w:t>Vertiv</w:t>
      </w:r>
      <w:r w:rsidR="00EC0C80" w:rsidRPr="00EC0C80">
        <w:rPr>
          <w:vertAlign w:val="superscript"/>
        </w:rPr>
        <w:t>TM</w:t>
      </w:r>
      <w:proofErr w:type="spellEnd"/>
      <w:r w:rsidR="001328B2">
        <w:rPr>
          <w:vertAlign w:val="superscript"/>
        </w:rPr>
        <w:t xml:space="preserve"> </w:t>
      </w:r>
      <w:r w:rsidRPr="00DB349A">
        <w:t>VRC</w:t>
      </w:r>
      <w:r w:rsidR="00EC0C80">
        <w:t xml:space="preserve"> </w:t>
      </w:r>
      <w:r w:rsidRPr="00DB349A">
        <w:t>- VRC100</w:t>
      </w:r>
      <w:r w:rsidR="001550E9" w:rsidRPr="00DB349A">
        <w:t>, VRC101</w:t>
      </w:r>
      <w:r w:rsidR="002B402D">
        <w:t xml:space="preserve"> </w:t>
      </w:r>
      <w:r w:rsidR="001550E9" w:rsidRPr="00DB349A">
        <w:rPr>
          <w:rFonts w:hint="eastAsia"/>
        </w:rPr>
        <w:t>or</w:t>
      </w:r>
      <w:r w:rsidR="001550E9" w:rsidRPr="00DB349A">
        <w:t xml:space="preserve"> VRC102</w:t>
      </w:r>
      <w:r w:rsidR="002B402D">
        <w:t xml:space="preserve"> </w:t>
      </w:r>
      <w:r w:rsidRPr="00DB349A">
        <w:t xml:space="preserve">is a compact, integrated, rack mounted cooling unit (hereinafter referred to as “VRC1 Series”) </w:t>
      </w:r>
      <w:r w:rsidR="00BA057C" w:rsidRPr="00DB349A">
        <w:t xml:space="preserve">is engineered for utilization in a 19” EIA server rack. The unit should be used after reading the manual or consulting </w:t>
      </w:r>
      <w:proofErr w:type="spellStart"/>
      <w:r w:rsidR="00BA057C" w:rsidRPr="00DB349A">
        <w:t>Vertiv</w:t>
      </w:r>
      <w:proofErr w:type="spellEnd"/>
      <w:r w:rsidRPr="00DB349A">
        <w:t>. This chapter introduces the product description, model description, product appearance, and main components of the cooling unit.</w:t>
      </w:r>
    </w:p>
    <w:p w:rsidR="00BA274A" w:rsidRPr="0027198D" w:rsidRDefault="00BA274A" w:rsidP="009150BD">
      <w:pPr>
        <w:pStyle w:val="class2"/>
        <w:spacing w:before="120"/>
      </w:pPr>
      <w:bookmarkStart w:id="7" w:name="_Toc528309607"/>
      <w:bookmarkStart w:id="8" w:name="_Toc528311974"/>
      <w:bookmarkStart w:id="9" w:name="_Toc18064388"/>
      <w:bookmarkStart w:id="10" w:name="_Toc35432479"/>
      <w:r w:rsidRPr="0027198D">
        <w:t>Product Introduction</w:t>
      </w:r>
      <w:bookmarkEnd w:id="7"/>
      <w:bookmarkEnd w:id="8"/>
      <w:bookmarkEnd w:id="9"/>
      <w:bookmarkEnd w:id="10"/>
    </w:p>
    <w:p w:rsidR="00BA274A" w:rsidRDefault="00BA274A" w:rsidP="00BA274A">
      <w:pPr>
        <w:pStyle w:val="contents"/>
      </w:pPr>
      <w:r w:rsidRPr="008943B4">
        <w:t xml:space="preserve">The cooling unit is an integrated precision cooling unit that is </w:t>
      </w:r>
      <w:r w:rsidR="00BA057C">
        <w:t xml:space="preserve">a </w:t>
      </w:r>
      <w:r w:rsidRPr="008943B4">
        <w:t>pre-engineered and pre-fabricated cooling solution for server racks. It is specifically designed for the cooling demands of the equipment mounted inside the rack, is precisely controlled and has a conducive and safe operating environment. The precision air conditioner features high reliability, high sensible heat ratio and high airflow. The unit has the following attributes:</w:t>
      </w:r>
    </w:p>
    <w:p w:rsidR="0027198D" w:rsidRDefault="0027198D" w:rsidP="00F86F8F">
      <w:pPr>
        <w:pStyle w:val="PROCEDURE"/>
      </w:pPr>
      <w:r w:rsidRPr="008943B4">
        <w:t>The cooling unit is installed at the bottom of the cabinet. The airflow path is depicted i</w:t>
      </w:r>
      <w:r>
        <w:t xml:space="preserve">n </w:t>
      </w:r>
      <w:r w:rsidRPr="009405CC">
        <w:t>Figure 1-1</w:t>
      </w:r>
      <w:r w:rsidRPr="008943B4">
        <w:t>. The hot return air enters the unit from the rear side of the cabinet and the conditioned cold air is supplied from the front of the unit directly in front of the servers.</w:t>
      </w:r>
    </w:p>
    <w:p w:rsidR="0027198D" w:rsidRDefault="005A0467" w:rsidP="0027198D">
      <w:pPr>
        <w:pStyle w:val="contents"/>
        <w:jc w:val="center"/>
      </w:pPr>
      <w:r>
        <w:rPr>
          <w:noProof/>
          <w:lang w:eastAsia="zh-CN"/>
        </w:rPr>
        <w:pict>
          <v:group id="_x0000_s1050" style="position:absolute;left:0;text-align:left;margin-left:170.95pt;margin-top:32.35pt;width:141.45pt;height:165.45pt;z-index:251857920" coordorigin="4576,7304" coordsize="2829,3309">
            <v:shapetype id="_x0000_t202" coordsize="21600,21600" o:spt="202" path="m,l,21600r21600,l21600,xe">
              <v:stroke joinstyle="miter"/>
              <v:path gradientshapeok="t" o:connecttype="rect"/>
            </v:shapetype>
            <v:shape id="_x0000_s1044" type="#_x0000_t202" style="position:absolute;left:4985;top:7304;width:1793;height:220;mso-height-percent:200;mso-height-percent:200;mso-width-relative:margin;mso-height-relative:margin" filled="f" stroked="f">
              <v:textbox style="mso-next-textbox:#_x0000_s1044;mso-fit-shape-to-text:t" inset="0,0,0,0">
                <w:txbxContent>
                  <w:p w:rsidR="001E6951" w:rsidRPr="0078672F" w:rsidRDefault="001E6951">
                    <w:pPr>
                      <w:rPr>
                        <w:rFonts w:ascii="Calibri" w:hAnsi="Calibri"/>
                        <w:sz w:val="18"/>
                        <w:szCs w:val="18"/>
                      </w:rPr>
                    </w:pPr>
                    <w:r w:rsidRPr="0078672F">
                      <w:rPr>
                        <w:rFonts w:ascii="Calibri" w:hAnsi="Calibri" w:cs="Lucida Sans Unicode"/>
                        <w:sz w:val="18"/>
                        <w:szCs w:val="18"/>
                      </w:rPr>
                      <w:t>I.T. Space inside cabinet</w:t>
                    </w:r>
                  </w:p>
                </w:txbxContent>
              </v:textbox>
            </v:shape>
            <v:shape id="_x0000_s1045" type="#_x0000_t202" style="position:absolute;left:6108;top:8109;width:1167;height:411;mso-width-relative:margin;mso-height-relative:margin" filled="f" stroked="f">
              <v:textbox style="mso-next-textbox:#_x0000_s1045" inset="0,0,0,0">
                <w:txbxContent>
                  <w:p w:rsidR="001E6951" w:rsidRPr="0078672F" w:rsidRDefault="001E6951" w:rsidP="0078672F">
                    <w:pPr>
                      <w:jc w:val="right"/>
                    </w:pPr>
                    <w:r w:rsidRPr="0078672F">
                      <w:rPr>
                        <w:rFonts w:ascii="Calibri" w:hAnsi="Calibri" w:cs="Lucida Sans Unicode"/>
                        <w:sz w:val="18"/>
                        <w:szCs w:val="18"/>
                      </w:rPr>
                      <w:t>Evaporator air outlet</w:t>
                    </w:r>
                  </w:p>
                </w:txbxContent>
              </v:textbox>
            </v:shape>
            <v:shape id="_x0000_s1046" type="#_x0000_t202" style="position:absolute;left:4576;top:8605;width:914;height:552;mso-width-relative:margin;mso-height-relative:margin" filled="f" stroked="f">
              <v:textbox style="mso-next-textbox:#_x0000_s1046" inset="0,0,0,0">
                <w:txbxContent>
                  <w:p w:rsidR="001E6951" w:rsidRPr="0078672F" w:rsidRDefault="001E6951" w:rsidP="0078672F">
                    <w:pPr>
                      <w:jc w:val="left"/>
                    </w:pPr>
                    <w:r w:rsidRPr="0078672F">
                      <w:rPr>
                        <w:rFonts w:ascii="Calibri" w:hAnsi="Calibri" w:cs="Lucida Sans Unicode"/>
                        <w:sz w:val="18"/>
                        <w:szCs w:val="18"/>
                      </w:rPr>
                      <w:t>Evaporator air inlet</w:t>
                    </w:r>
                  </w:p>
                </w:txbxContent>
              </v:textbox>
            </v:shape>
            <v:shape id="_x0000_s1047" type="#_x0000_t202" style="position:absolute;left:6726;top:9285;width:679;height:308;mso-width-relative:margin;mso-height-relative:margin" filled="f" stroked="f">
              <v:textbox style="mso-next-textbox:#_x0000_s1047" inset="0,0,0,0">
                <w:txbxContent>
                  <w:p w:rsidR="001E6951" w:rsidRPr="0078672F" w:rsidRDefault="001E6951" w:rsidP="0078672F">
                    <w:r w:rsidRPr="0078672F">
                      <w:rPr>
                        <w:rFonts w:ascii="Calibri" w:hAnsi="Calibri" w:cs="Lucida Sans Unicode"/>
                        <w:sz w:val="18"/>
                        <w:szCs w:val="18"/>
                      </w:rPr>
                      <w:t>Front</w:t>
                    </w:r>
                  </w:p>
                </w:txbxContent>
              </v:textbox>
            </v:shape>
            <v:shape id="_x0000_s1048" type="#_x0000_t202" style="position:absolute;left:6081;top:10071;width:679;height:308;mso-width-relative:margin;mso-height-relative:margin" filled="f" stroked="f">
              <v:textbox style="mso-next-textbox:#_x0000_s1048" inset="0,0,0,0">
                <w:txbxContent>
                  <w:p w:rsidR="001E6951" w:rsidRPr="0078672F" w:rsidRDefault="001E6951" w:rsidP="0078672F">
                    <w:r w:rsidRPr="0078672F">
                      <w:rPr>
                        <w:rFonts w:ascii="Calibri" w:hAnsi="Calibri" w:cs="Lucida Sans Unicode"/>
                        <w:sz w:val="18"/>
                        <w:szCs w:val="18"/>
                      </w:rPr>
                      <w:t>Rear</w:t>
                    </w:r>
                  </w:p>
                </w:txbxContent>
              </v:textbox>
            </v:shape>
            <v:shape id="_x0000_s1049" type="#_x0000_t202" style="position:absolute;left:4623;top:10295;width:1829;height:318;mso-width-relative:margin;mso-height-relative:margin" filled="f" stroked="f">
              <v:textbox style="mso-next-textbox:#_x0000_s1049" inset="0,0,0,0">
                <w:txbxContent>
                  <w:p w:rsidR="001E6951" w:rsidRPr="0078672F" w:rsidRDefault="001E6951" w:rsidP="0078672F">
                    <w:r w:rsidRPr="0078672F">
                      <w:rPr>
                        <w:rFonts w:ascii="Calibri" w:hAnsi="Calibri" w:cs="Lucida Sans Unicode"/>
                        <w:sz w:val="18"/>
                        <w:szCs w:val="18"/>
                      </w:rPr>
                      <w:t>Condenser air outlet</w:t>
                    </w:r>
                  </w:p>
                </w:txbxContent>
              </v:textbox>
            </v:shape>
          </v:group>
        </w:pict>
      </w:r>
      <w:r w:rsidR="0027198D">
        <w:rPr>
          <w:noProof/>
          <w:lang w:eastAsia="zh-CN"/>
        </w:rPr>
        <w:drawing>
          <wp:inline distT="0" distB="0" distL="0" distR="0">
            <wp:extent cx="1764000" cy="2446316"/>
            <wp:effectExtent l="19050" t="0" r="7650" b="0"/>
            <wp:docPr id="928"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764000" cy="2446316"/>
                    </a:xfrm>
                    <a:prstGeom prst="rect">
                      <a:avLst/>
                    </a:prstGeom>
                  </pic:spPr>
                </pic:pic>
              </a:graphicData>
            </a:graphic>
          </wp:inline>
        </w:drawing>
      </w:r>
    </w:p>
    <w:p w:rsidR="0027198D" w:rsidRPr="00F31A97" w:rsidRDefault="0027198D" w:rsidP="0078672F">
      <w:pPr>
        <w:pStyle w:val="TableParagraph"/>
        <w:spacing w:after="120"/>
      </w:pPr>
      <w:bookmarkStart w:id="11" w:name="_Ref6989435"/>
      <w:r w:rsidRPr="00F31A97">
        <w:t>Figur</w:t>
      </w:r>
      <w:bookmarkEnd w:id="11"/>
      <w:r w:rsidRPr="00F31A97">
        <w:t xml:space="preserve">e 1-1 VRC unit in </w:t>
      </w:r>
      <w:r w:rsidR="007C7AB0" w:rsidRPr="00F31A97">
        <w:t>c</w:t>
      </w:r>
      <w:r w:rsidRPr="00F31A97">
        <w:t>abinet</w:t>
      </w:r>
    </w:p>
    <w:p w:rsidR="003B4DA1" w:rsidRDefault="003B4DA1" w:rsidP="00F86F8F">
      <w:pPr>
        <w:pStyle w:val="PROCEDURE"/>
      </w:pPr>
      <w:r w:rsidRPr="008943B4">
        <w:t>The evaporator and heat rejection unit are placed in one enclosure. It’s easy to install being a plug-and-play unit, eliminating the installation work such as electrical wiring, vacuuming and refrigerant charge on-site and refrigerant piping.</w:t>
      </w:r>
    </w:p>
    <w:p w:rsidR="003B4DA1" w:rsidRPr="008943B4" w:rsidRDefault="003B4DA1" w:rsidP="00F86F8F">
      <w:pPr>
        <w:pStyle w:val="PROCEDURE"/>
      </w:pPr>
      <w:r w:rsidRPr="008943B4">
        <w:t xml:space="preserve">The cooling capacity varies from </w:t>
      </w:r>
      <w:r w:rsidR="00AE0EE1">
        <w:t>25</w:t>
      </w:r>
      <w:r w:rsidRPr="008943B4">
        <w:t>% to 100%, approximately 0.9</w:t>
      </w:r>
      <w:r w:rsidR="00B863DA">
        <w:t xml:space="preserve"> </w:t>
      </w:r>
      <w:r w:rsidRPr="008943B4">
        <w:t xml:space="preserve">kW to </w:t>
      </w:r>
      <w:r w:rsidRPr="00673131">
        <w:t>3.</w:t>
      </w:r>
      <w:r w:rsidR="00B865DB">
        <w:t>6</w:t>
      </w:r>
      <w:r w:rsidR="00B863DA">
        <w:t xml:space="preserve"> </w:t>
      </w:r>
      <w:r w:rsidRPr="00673131">
        <w:t xml:space="preserve">kW. </w:t>
      </w:r>
      <w:r w:rsidRPr="008943B4">
        <w:t>It’s designed to efficiently cater to part-load or variable cooling loads.</w:t>
      </w:r>
    </w:p>
    <w:p w:rsidR="003B4DA1" w:rsidRPr="008943B4" w:rsidRDefault="003B4DA1" w:rsidP="00F86F8F">
      <w:pPr>
        <w:pStyle w:val="PROCEDURE"/>
      </w:pPr>
      <w:r>
        <w:t>The unit is</w:t>
      </w:r>
      <w:r w:rsidRPr="008943B4">
        <w:t xml:space="preserve"> designed by </w:t>
      </w:r>
      <w:proofErr w:type="spellStart"/>
      <w:r w:rsidRPr="008943B4">
        <w:t>Vertiv</w:t>
      </w:r>
      <w:proofErr w:type="spellEnd"/>
      <w:r w:rsidRPr="008943B4">
        <w:t xml:space="preserve"> for high efficiency and reliability</w:t>
      </w:r>
      <w:r>
        <w:t>,</w:t>
      </w:r>
      <w:r w:rsidRPr="008943B4">
        <w:t xml:space="preserve"> </w:t>
      </w:r>
      <w:r>
        <w:t xml:space="preserve">and </w:t>
      </w:r>
      <w:r w:rsidRPr="008943B4">
        <w:t>include</w:t>
      </w:r>
      <w:r>
        <w:t>s</w:t>
      </w:r>
      <w:r w:rsidRPr="008943B4">
        <w:t xml:space="preserve"> </w:t>
      </w:r>
      <w:r w:rsidR="00BA057C">
        <w:t xml:space="preserve">the </w:t>
      </w:r>
      <w:r w:rsidRPr="008943B4">
        <w:t xml:space="preserve">variable capacity </w:t>
      </w:r>
      <w:r w:rsidR="00BA057C">
        <w:t>i</w:t>
      </w:r>
      <w:r w:rsidRPr="008943B4">
        <w:t>nverter compressor, electronic expansion valve, variable speed EC-fan, and controller.</w:t>
      </w:r>
    </w:p>
    <w:p w:rsidR="003B4DA1" w:rsidRPr="008943B4" w:rsidRDefault="003B4DA1" w:rsidP="00F86F8F">
      <w:pPr>
        <w:pStyle w:val="PROCEDURE"/>
      </w:pPr>
      <w:r>
        <w:t xml:space="preserve">The evaporator </w:t>
      </w:r>
      <w:r w:rsidRPr="008943B4">
        <w:t xml:space="preserve">EC fan provides energy savings </w:t>
      </w:r>
      <w:r>
        <w:t>by</w:t>
      </w:r>
      <w:r w:rsidRPr="008943B4">
        <w:t xml:space="preserve"> smooth</w:t>
      </w:r>
      <w:r>
        <w:t>ly varying the fan</w:t>
      </w:r>
      <w:r w:rsidRPr="008943B4">
        <w:t xml:space="preserve"> speed</w:t>
      </w:r>
      <w:r>
        <w:t xml:space="preserve"> to deliver the airflow required to match the cooling load.</w:t>
      </w:r>
    </w:p>
    <w:p w:rsidR="003B4DA1" w:rsidRPr="008943B4" w:rsidRDefault="003B4DA1" w:rsidP="00F86F8F">
      <w:pPr>
        <w:pStyle w:val="PROCEDURE"/>
      </w:pPr>
      <w:r w:rsidRPr="008943B4">
        <w:t>The condenser fan speed ranges from 30% to 100% in sync with the variation in the compressor cooling capacity.</w:t>
      </w:r>
    </w:p>
    <w:p w:rsidR="00FB23B7" w:rsidRDefault="000C3F77" w:rsidP="009150BD">
      <w:pPr>
        <w:pStyle w:val="class2"/>
        <w:spacing w:before="120"/>
      </w:pPr>
      <w:bookmarkStart w:id="12" w:name="_Toc528309608"/>
      <w:bookmarkStart w:id="13" w:name="_Toc528311975"/>
      <w:bookmarkStart w:id="14" w:name="_Toc18064389"/>
      <w:bookmarkStart w:id="15" w:name="_Toc35432480"/>
      <w:r w:rsidRPr="008943B4">
        <w:t>Model Description</w:t>
      </w:r>
      <w:bookmarkEnd w:id="12"/>
      <w:bookmarkEnd w:id="13"/>
      <w:bookmarkEnd w:id="14"/>
      <w:bookmarkEnd w:id="15"/>
    </w:p>
    <w:p w:rsidR="00FB23B7" w:rsidRDefault="00FB23B7" w:rsidP="00FB23B7">
      <w:pPr>
        <w:pStyle w:val="contents"/>
      </w:pPr>
      <w:r w:rsidRPr="00BE7859">
        <w:lastRenderedPageBreak/>
        <w:t xml:space="preserve">The </w:t>
      </w:r>
      <w:r>
        <w:t xml:space="preserve">physical </w:t>
      </w:r>
      <w:r w:rsidRPr="00BE7859">
        <w:t xml:space="preserve">appearance </w:t>
      </w:r>
      <w:r>
        <w:t xml:space="preserve">of </w:t>
      </w:r>
      <w:r w:rsidR="00BA057C">
        <w:t xml:space="preserve">the </w:t>
      </w:r>
      <w:r>
        <w:t>cooling module is shown in Figure 1-2.</w:t>
      </w:r>
    </w:p>
    <w:p w:rsidR="00FB23B7" w:rsidRDefault="00FB23B7" w:rsidP="00FB23B7">
      <w:pPr>
        <w:pStyle w:val="contents"/>
        <w:jc w:val="center"/>
      </w:pPr>
      <w:r>
        <w:rPr>
          <w:noProof/>
          <w:lang w:eastAsia="zh-CN"/>
        </w:rPr>
        <w:drawing>
          <wp:inline distT="0" distB="0" distL="0" distR="0">
            <wp:extent cx="2527935" cy="1920240"/>
            <wp:effectExtent l="0" t="0" r="5715" b="3810"/>
            <wp:docPr id="38" name="图片 4" descr="C:\Users\l95374\AppData\Local\Microsoft\Windows\Temporary Internet Files\Content.Word\VCR1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95374\AppData\Local\Microsoft\Windows\Temporary Internet Files\Content.Word\VCR100.36.png"/>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l="8308" t="7404" r="12101" b="6547"/>
                    <a:stretch/>
                  </pic:blipFill>
                  <pic:spPr bwMode="auto">
                    <a:xfrm>
                      <a:off x="0" y="0"/>
                      <a:ext cx="2538482" cy="1928252"/>
                    </a:xfrm>
                    <a:prstGeom prst="rect">
                      <a:avLst/>
                    </a:prstGeom>
                    <a:noFill/>
                    <a:ln>
                      <a:noFill/>
                    </a:ln>
                    <a:extLst>
                      <a:ext uri="{53640926-AAD7-44D8-BBD7-CCE9431645EC}">
                        <a14:shadowObscured xmlns:a14="http://schemas.microsoft.com/office/drawing/2010/main"/>
                      </a:ext>
                    </a:extLst>
                  </pic:spPr>
                </pic:pic>
              </a:graphicData>
            </a:graphic>
          </wp:inline>
        </w:drawing>
      </w:r>
    </w:p>
    <w:p w:rsidR="00FB23B7" w:rsidRPr="00FB23B7" w:rsidRDefault="00FB23B7" w:rsidP="0078672F">
      <w:pPr>
        <w:pStyle w:val="TableParagraph"/>
        <w:spacing w:after="120"/>
      </w:pPr>
      <w:bookmarkStart w:id="16" w:name="_Ref519593633"/>
      <w:bookmarkStart w:id="17" w:name="_Ref519593585"/>
      <w:r w:rsidRPr="00FB23B7">
        <w:t>Figu</w:t>
      </w:r>
      <w:bookmarkEnd w:id="16"/>
      <w:r w:rsidRPr="00FB23B7">
        <w:t>re 1-2 Appearance of the VRC precision air conditioner</w:t>
      </w:r>
      <w:bookmarkEnd w:id="17"/>
    </w:p>
    <w:p w:rsidR="00FB23B7" w:rsidRPr="00364D33" w:rsidRDefault="00FB23B7" w:rsidP="00FB23B7">
      <w:pPr>
        <w:pStyle w:val="contents"/>
      </w:pPr>
      <w:r w:rsidRPr="00BE7859">
        <w:t xml:space="preserve">The </w:t>
      </w:r>
      <w:r>
        <w:t>rear view and front view</w:t>
      </w:r>
      <w:r w:rsidRPr="00BE7859">
        <w:t xml:space="preserve"> </w:t>
      </w:r>
      <w:r>
        <w:t xml:space="preserve">of cooling module </w:t>
      </w:r>
      <w:r w:rsidR="00BA057C">
        <w:t>are</w:t>
      </w:r>
      <w:r>
        <w:t xml:space="preserve"> shown in Figure 1-3.</w:t>
      </w:r>
    </w:p>
    <w:p w:rsidR="00FB23B7" w:rsidRPr="003A7CDB" w:rsidRDefault="005A0467" w:rsidP="003A7CDB">
      <w:pPr>
        <w:pStyle w:val="contents"/>
        <w:jc w:val="left"/>
        <w:rPr>
          <w:rFonts w:eastAsiaTheme="minorEastAsia"/>
          <w:lang w:eastAsia="zh-CN"/>
        </w:rPr>
      </w:pPr>
      <w:r>
        <w:rPr>
          <w:noProof/>
          <w:lang w:eastAsia="zh-CN"/>
        </w:rPr>
        <w:pict>
          <v:group id="_x0000_s1626" style="position:absolute;margin-left:211.1pt;margin-top:6.15pt;width:231.65pt;height:120.4pt;z-index:251863040" coordorigin="5379,5975" coordsize="4633,2408">
            <v:shape id="_x0000_s1051" type="#_x0000_t202" style="position:absolute;left:8409;top:6014;width:947;height:281;mso-wrap-distance-left:33.05pt;mso-wrap-distance-right:5pt;mso-position-horizontal-relative:margin;mso-position-vertical-relative:margin" filled="f" stroked="f">
              <v:textbox inset="0,0,0,0">
                <w:txbxContent>
                  <w:p w:rsidR="001E6951" w:rsidRPr="00123C18" w:rsidRDefault="001E6951" w:rsidP="00123C18">
                    <w:pPr>
                      <w:pStyle w:val="Bodytext30"/>
                      <w:shd w:val="clear" w:color="auto" w:fill="auto"/>
                      <w:spacing w:line="240" w:lineRule="auto"/>
                      <w:rPr>
                        <w:rFonts w:ascii="Calibri" w:hAnsi="Calibri"/>
                        <w:sz w:val="19"/>
                        <w:szCs w:val="19"/>
                      </w:rPr>
                    </w:pPr>
                    <w:r w:rsidRPr="00123C18">
                      <w:rPr>
                        <w:rStyle w:val="Bodytext3Exact"/>
                        <w:rFonts w:ascii="Calibri" w:hAnsi="Calibri"/>
                        <w:sz w:val="19"/>
                        <w:szCs w:val="19"/>
                        <w:shd w:val="clear" w:color="auto" w:fill="auto"/>
                      </w:rPr>
                      <w:t>Supply air</w:t>
                    </w:r>
                  </w:p>
                </w:txbxContent>
              </v:textbox>
            </v:shape>
            <v:shape id="_x0000_s1052" type="#_x0000_t202" style="position:absolute;left:5567;top:6330;width:947;height:281;mso-wrap-distance-left:5pt;mso-wrap-distance-right:5pt;mso-position-horizontal-relative:margin;mso-position-vertical-relative:margin" filled="f" stroked="f">
              <v:textbox inset="0,0,0,0">
                <w:txbxContent>
                  <w:p w:rsidR="001E6951" w:rsidRPr="00123C18" w:rsidRDefault="001E6951" w:rsidP="00123C18">
                    <w:pPr>
                      <w:pStyle w:val="Bodytext30"/>
                      <w:shd w:val="clear" w:color="auto" w:fill="auto"/>
                      <w:spacing w:line="240" w:lineRule="auto"/>
                      <w:rPr>
                        <w:rFonts w:ascii="Calibri" w:hAnsi="Calibri"/>
                        <w:sz w:val="19"/>
                        <w:szCs w:val="19"/>
                      </w:rPr>
                    </w:pPr>
                    <w:r w:rsidRPr="00123C18">
                      <w:rPr>
                        <w:rStyle w:val="Bodytext3Exact"/>
                        <w:rFonts w:ascii="Calibri" w:hAnsi="Calibri"/>
                        <w:sz w:val="19"/>
                        <w:szCs w:val="19"/>
                        <w:shd w:val="clear" w:color="auto" w:fill="auto"/>
                      </w:rPr>
                      <w:t>Return air</w:t>
                    </w:r>
                  </w:p>
                </w:txbxContent>
              </v:textbox>
            </v:shape>
            <v:shape id="_x0000_s1053" type="#_x0000_t202" style="position:absolute;left:8805;top:7215;width:1207;height:281;mso-wrap-distance-left:5pt;mso-wrap-distance-right:5pt;mso-position-horizontal-relative:margin;mso-position-vertical-relative:margin" filled="f" stroked="f">
              <v:textbox inset="0,0,0,0">
                <w:txbxContent>
                  <w:p w:rsidR="001E6951" w:rsidRPr="00123C18" w:rsidRDefault="001E6951" w:rsidP="00123C18">
                    <w:pPr>
                      <w:pStyle w:val="Bodytext30"/>
                      <w:shd w:val="clear" w:color="auto" w:fill="auto"/>
                      <w:spacing w:line="240" w:lineRule="auto"/>
                      <w:rPr>
                        <w:rFonts w:ascii="Calibri" w:hAnsi="Calibri"/>
                        <w:sz w:val="19"/>
                        <w:szCs w:val="19"/>
                      </w:rPr>
                    </w:pPr>
                    <w:r w:rsidRPr="00123C18">
                      <w:rPr>
                        <w:rStyle w:val="Bodytext3Exact"/>
                        <w:rFonts w:ascii="Calibri" w:hAnsi="Calibri"/>
                        <w:sz w:val="19"/>
                        <w:szCs w:val="19"/>
                        <w:shd w:val="clear" w:color="auto" w:fill="auto"/>
                      </w:rPr>
                      <w:t>Condenser in</w:t>
                    </w:r>
                  </w:p>
                </w:txbxContent>
              </v:textbox>
            </v:shape>
            <v:shape id="_x0000_s1054" type="#_x0000_t202" style="position:absolute;left:6488;top:5975;width:1323;height:281;mso-wrap-distance-left:33.05pt;mso-wrap-distance-right:5pt;mso-position-horizontal-relative:margin;mso-position-vertical-relative:margin" filled="f" stroked="f">
              <v:textbox inset="0,0,0,0">
                <w:txbxContent>
                  <w:p w:rsidR="001E6951" w:rsidRPr="00123C18" w:rsidRDefault="001E6951" w:rsidP="00123C18">
                    <w:pPr>
                      <w:rPr>
                        <w:sz w:val="19"/>
                        <w:szCs w:val="19"/>
                      </w:rPr>
                    </w:pPr>
                    <w:r w:rsidRPr="00123C18">
                      <w:rPr>
                        <w:rStyle w:val="Bodytext3Exact"/>
                        <w:rFonts w:ascii="Calibri" w:hAnsi="Calibri"/>
                        <w:sz w:val="19"/>
                        <w:szCs w:val="19"/>
                        <w:shd w:val="clear" w:color="auto" w:fill="auto"/>
                      </w:rPr>
                      <w:t>Evaporator Side</w:t>
                    </w:r>
                  </w:p>
                </w:txbxContent>
              </v:textbox>
            </v:shape>
            <v:shape id="_x0000_s1055" type="#_x0000_t202" style="position:absolute;left:5379;top:8102;width:1323;height:281;mso-wrap-distance-left:33.05pt;mso-wrap-distance-right:5pt;mso-position-horizontal-relative:margin;mso-position-vertical-relative:margin" filled="f" stroked="f">
              <v:textbox inset="0,0,0,0">
                <w:txbxContent>
                  <w:p w:rsidR="001E6951" w:rsidRPr="00123C18" w:rsidRDefault="001E6951" w:rsidP="00123C18">
                    <w:pPr>
                      <w:rPr>
                        <w:sz w:val="19"/>
                        <w:szCs w:val="19"/>
                      </w:rPr>
                    </w:pPr>
                    <w:r w:rsidRPr="00123C18">
                      <w:rPr>
                        <w:rStyle w:val="Bodytext3Exact"/>
                        <w:rFonts w:ascii="Calibri" w:hAnsi="Calibri"/>
                        <w:sz w:val="19"/>
                        <w:szCs w:val="19"/>
                        <w:shd w:val="clear" w:color="auto" w:fill="auto"/>
                      </w:rPr>
                      <w:t>Condenser out</w:t>
                    </w:r>
                  </w:p>
                </w:txbxContent>
              </v:textbox>
            </v:shape>
          </v:group>
        </w:pict>
      </w:r>
      <w:r w:rsidR="003A7CDB">
        <w:rPr>
          <w:noProof/>
          <w:lang w:eastAsia="zh-CN"/>
        </w:rPr>
        <w:drawing>
          <wp:inline distT="0" distB="0" distL="0" distR="0">
            <wp:extent cx="2019300" cy="13531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2019300" cy="1353185"/>
                    </a:xfrm>
                    <a:prstGeom prst="rect">
                      <a:avLst/>
                    </a:prstGeom>
                  </pic:spPr>
                </pic:pic>
              </a:graphicData>
            </a:graphic>
          </wp:inline>
        </w:drawing>
      </w:r>
      <w:r w:rsidR="003A7CDB">
        <w:rPr>
          <w:rFonts w:eastAsiaTheme="minorEastAsia"/>
          <w:lang w:eastAsia="zh-CN"/>
        </w:rPr>
        <w:tab/>
        <w:t xml:space="preserve">  </w:t>
      </w:r>
      <w:r w:rsidR="00725718">
        <w:rPr>
          <w:rFonts w:eastAsiaTheme="minorEastAsia"/>
          <w:lang w:eastAsia="zh-CN"/>
        </w:rPr>
        <w:t xml:space="preserve"> </w:t>
      </w:r>
      <w:r w:rsidR="003A7CDB">
        <w:rPr>
          <w:rFonts w:eastAsiaTheme="minorEastAsia"/>
          <w:lang w:eastAsia="zh-CN"/>
        </w:rPr>
        <w:t xml:space="preserve"> </w:t>
      </w:r>
      <w:r w:rsidR="003A7CDB">
        <w:rPr>
          <w:rFonts w:eastAsiaTheme="minorEastAsia"/>
          <w:lang w:eastAsia="zh-CN"/>
        </w:rPr>
        <w:tab/>
      </w:r>
      <w:r w:rsidR="003A7CDB">
        <w:rPr>
          <w:noProof/>
          <w:lang w:eastAsia="zh-CN"/>
        </w:rPr>
        <w:drawing>
          <wp:inline distT="0" distB="0" distL="0" distR="0">
            <wp:extent cx="2837484" cy="1592580"/>
            <wp:effectExtent l="19050" t="0" r="966"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37484" cy="1592580"/>
                    </a:xfrm>
                    <a:prstGeom prst="rect">
                      <a:avLst/>
                    </a:prstGeom>
                  </pic:spPr>
                </pic:pic>
              </a:graphicData>
            </a:graphic>
          </wp:inline>
        </w:drawing>
      </w:r>
    </w:p>
    <w:p w:rsidR="000C3F77" w:rsidRDefault="005A0467" w:rsidP="00DB349A">
      <w:pPr>
        <w:pStyle w:val="contents"/>
        <w:ind w:firstLineChars="500" w:firstLine="1100"/>
      </w:pPr>
      <w:r>
        <w:rPr>
          <w:noProof/>
        </w:rPr>
      </w:r>
      <w:r>
        <w:rPr>
          <w:noProof/>
        </w:rPr>
        <w:pict>
          <v:shape id="Text Box 2" o:spid="_x0000_s1668" type="#_x0000_t202" style="width:61.7pt;height:18.8pt;visibility:visible;mso-left-percent:-10001;mso-top-percent:-10001;mso-position-horizontal:absolute;mso-position-horizontal-relative:char;mso-position-vertical:absolute;mso-position-vertical-relative:line;mso-left-percent:-10001;mso-top-percent:-10001">
            <v:textbox>
              <w:txbxContent>
                <w:p w:rsidR="001E6951" w:rsidRPr="00DB349A" w:rsidRDefault="001E6951" w:rsidP="0078672F">
                  <w:pPr>
                    <w:pStyle w:val="TableParagraph"/>
                    <w:spacing w:after="120"/>
                  </w:pPr>
                  <w:r w:rsidRPr="00DB349A">
                    <w:t>Front View</w:t>
                  </w:r>
                </w:p>
              </w:txbxContent>
            </v:textbox>
            <w10:anchorlock/>
          </v:shape>
        </w:pict>
      </w:r>
      <w:r w:rsidR="003A7CDB">
        <w:tab/>
      </w:r>
      <w:r w:rsidR="003A7CDB">
        <w:tab/>
      </w:r>
      <w:r w:rsidR="003A7CDB">
        <w:tab/>
      </w:r>
      <w:r w:rsidR="003A7CDB">
        <w:tab/>
      </w:r>
      <w:r w:rsidR="003A7CDB">
        <w:tab/>
      </w:r>
      <w:r w:rsidR="00DB349A">
        <w:t xml:space="preserve"> </w:t>
      </w:r>
      <w:r w:rsidR="003A7CDB">
        <w:tab/>
      </w:r>
      <w:r w:rsidR="00725718">
        <w:t xml:space="preserve">    </w:t>
      </w:r>
      <w:r w:rsidR="00DB349A">
        <w:t xml:space="preserve">   </w:t>
      </w:r>
      <w:r>
        <w:rPr>
          <w:noProof/>
        </w:rPr>
      </w:r>
      <w:r>
        <w:rPr>
          <w:noProof/>
        </w:rPr>
        <w:pict>
          <v:shape id="_x0000_s1667" type="#_x0000_t202" style="width:58.6pt;height:20.05pt;visibility:visible;mso-left-percent:-10001;mso-top-percent:-10001;mso-position-horizontal:absolute;mso-position-horizontal-relative:char;mso-position-vertical:absolute;mso-position-vertical-relative:line;mso-left-percent:-10001;mso-top-percent:-10001">
            <v:textbox>
              <w:txbxContent>
                <w:p w:rsidR="001E6951" w:rsidRPr="00DB349A" w:rsidRDefault="001E6951" w:rsidP="0078672F">
                  <w:pPr>
                    <w:pStyle w:val="TableParagraph"/>
                    <w:spacing w:after="120"/>
                  </w:pPr>
                  <w:r w:rsidRPr="00DB349A">
                    <w:t>Rear View</w:t>
                  </w:r>
                </w:p>
              </w:txbxContent>
            </v:textbox>
            <w10:anchorlock/>
          </v:shape>
        </w:pict>
      </w:r>
      <w:r w:rsidR="003A7CDB">
        <w:tab/>
      </w:r>
    </w:p>
    <w:p w:rsidR="003A7CDB" w:rsidRDefault="003A7CDB" w:rsidP="0078672F">
      <w:pPr>
        <w:pStyle w:val="TableParagraph"/>
        <w:spacing w:after="120"/>
      </w:pPr>
      <w:r>
        <w:t xml:space="preserve">Figure 1-3 </w:t>
      </w:r>
      <w:r w:rsidRPr="008943B4">
        <w:t xml:space="preserve">Front </w:t>
      </w:r>
      <w:r w:rsidR="007C7AB0">
        <w:t>v</w:t>
      </w:r>
      <w:r w:rsidRPr="008943B4">
        <w:t xml:space="preserve">iew and </w:t>
      </w:r>
      <w:r w:rsidR="007C7AB0">
        <w:t>r</w:t>
      </w:r>
      <w:r w:rsidRPr="008943B4">
        <w:t>ear view of the cooling unit</w:t>
      </w:r>
    </w:p>
    <w:p w:rsidR="000C3F77" w:rsidRDefault="000C3F77" w:rsidP="009150BD">
      <w:pPr>
        <w:pStyle w:val="class2"/>
        <w:spacing w:before="120"/>
      </w:pPr>
      <w:bookmarkStart w:id="18" w:name="_Toc528309609"/>
      <w:bookmarkStart w:id="19" w:name="_Toc528311976"/>
      <w:bookmarkStart w:id="20" w:name="_Toc18064390"/>
      <w:bookmarkStart w:id="21" w:name="_Toc35432481"/>
      <w:r w:rsidRPr="008943B4">
        <w:t>Model Nomenclature</w:t>
      </w:r>
      <w:bookmarkEnd w:id="18"/>
      <w:bookmarkEnd w:id="19"/>
      <w:bookmarkEnd w:id="20"/>
      <w:bookmarkEnd w:id="21"/>
    </w:p>
    <w:p w:rsidR="003A7CDB" w:rsidRDefault="003A7CDB" w:rsidP="003A7CDB">
      <w:pPr>
        <w:pStyle w:val="contents"/>
      </w:pPr>
      <w:r w:rsidRPr="0074062B">
        <w:t xml:space="preserve">The </w:t>
      </w:r>
      <w:r>
        <w:t>nomenclature of the VRC units is shown in Figure 1-4.</w:t>
      </w:r>
    </w:p>
    <w:p w:rsidR="003A7CDB" w:rsidRDefault="005A0467" w:rsidP="003A7CDB">
      <w:pPr>
        <w:pStyle w:val="contents"/>
        <w:jc w:val="center"/>
      </w:pPr>
      <w:r>
        <w:rPr>
          <w:noProof/>
          <w:lang w:eastAsia="zh-CN"/>
        </w:rPr>
        <w:pict>
          <v:group id="_x0000_s1625" style="position:absolute;left:0;text-align:left;margin-left:130.05pt;margin-top:.4pt;width:227.2pt;height:109.55pt;z-index:251868160" coordorigin="3758,10495" coordsize="4544,2191">
            <v:shape id="_x0000_s1056" type="#_x0000_t202" style="position:absolute;left:5911;top:10918;width:2391;height:827;mso-wrap-distance-left:33.05pt;mso-wrap-distance-right:5pt;mso-position-horizontal-relative:margin;mso-position-vertical-relative:margin" filled="f" stroked="f">
              <v:textbox inset="0,0,0,0">
                <w:txbxContent>
                  <w:p w:rsidR="001E6951" w:rsidRPr="00123C18" w:rsidRDefault="001E6951" w:rsidP="00123C18">
                    <w:pPr>
                      <w:rPr>
                        <w:rStyle w:val="Bodytext3Exact"/>
                        <w:rFonts w:ascii="Calibri" w:hAnsi="Calibri"/>
                        <w:sz w:val="16"/>
                        <w:szCs w:val="16"/>
                        <w:shd w:val="clear" w:color="auto" w:fill="auto"/>
                      </w:rPr>
                    </w:pPr>
                    <w:r w:rsidRPr="00123C18">
                      <w:rPr>
                        <w:rStyle w:val="Bodytext3Exact"/>
                        <w:rFonts w:ascii="Calibri" w:hAnsi="Calibri"/>
                        <w:sz w:val="16"/>
                        <w:szCs w:val="16"/>
                        <w:shd w:val="clear" w:color="auto" w:fill="auto"/>
                      </w:rPr>
                      <w:t>0</w:t>
                    </w:r>
                    <w:r w:rsidRPr="00123C18">
                      <w:rPr>
                        <w:rStyle w:val="Bodytext3Exact"/>
                        <w:rFonts w:ascii="Calibri" w:eastAsiaTheme="minorEastAsia" w:hAnsi="Calibri" w:hint="eastAsia"/>
                        <w:sz w:val="16"/>
                        <w:szCs w:val="16"/>
                        <w:shd w:val="clear" w:color="auto" w:fill="auto"/>
                      </w:rPr>
                      <w:t xml:space="preserve"> </w:t>
                    </w:r>
                    <w:r w:rsidRPr="00123C18">
                      <w:rPr>
                        <w:rStyle w:val="Bodytext3Exact"/>
                        <w:rFonts w:ascii="Calibri" w:hAnsi="Calibri"/>
                        <w:sz w:val="16"/>
                        <w:szCs w:val="16"/>
                        <w:shd w:val="clear" w:color="auto" w:fill="auto"/>
                      </w:rPr>
                      <w:t>= 120 V, 1 Ph, 60 Hz</w:t>
                    </w:r>
                  </w:p>
                  <w:p w:rsidR="001E6951" w:rsidRPr="00123C18" w:rsidRDefault="001E6951" w:rsidP="00123C18">
                    <w:pPr>
                      <w:rPr>
                        <w:rStyle w:val="Bodytext3Exact"/>
                        <w:rFonts w:ascii="Calibri" w:hAnsi="Calibri"/>
                        <w:sz w:val="16"/>
                        <w:szCs w:val="16"/>
                        <w:shd w:val="clear" w:color="auto" w:fill="auto"/>
                      </w:rPr>
                    </w:pPr>
                    <w:r w:rsidRPr="00123C18">
                      <w:rPr>
                        <w:rStyle w:val="Bodytext3Exact"/>
                        <w:rFonts w:ascii="Calibri" w:hAnsi="Calibri"/>
                        <w:sz w:val="16"/>
                        <w:szCs w:val="16"/>
                        <w:shd w:val="clear" w:color="auto" w:fill="auto"/>
                      </w:rPr>
                      <w:t>1</w:t>
                    </w:r>
                    <w:r w:rsidRPr="00123C18">
                      <w:rPr>
                        <w:rStyle w:val="Bodytext3Exact"/>
                        <w:rFonts w:ascii="Calibri" w:eastAsiaTheme="minorEastAsia" w:hAnsi="Calibri" w:hint="eastAsia"/>
                        <w:sz w:val="16"/>
                        <w:szCs w:val="16"/>
                        <w:shd w:val="clear" w:color="auto" w:fill="auto"/>
                      </w:rPr>
                      <w:t xml:space="preserve"> </w:t>
                    </w:r>
                    <w:r w:rsidRPr="00123C18">
                      <w:rPr>
                        <w:rStyle w:val="Bodytext3Exact"/>
                        <w:rFonts w:ascii="Calibri" w:hAnsi="Calibri"/>
                        <w:sz w:val="16"/>
                        <w:szCs w:val="16"/>
                        <w:shd w:val="clear" w:color="auto" w:fill="auto"/>
                      </w:rPr>
                      <w:t>= 208/230 V, 1 Ph, 60 Hz</w:t>
                    </w:r>
                  </w:p>
                  <w:p w:rsidR="001E6951" w:rsidRPr="00123C18" w:rsidRDefault="001E6951" w:rsidP="00123C18">
                    <w:pPr>
                      <w:rPr>
                        <w:sz w:val="16"/>
                        <w:szCs w:val="16"/>
                      </w:rPr>
                    </w:pPr>
                    <w:r w:rsidRPr="00123C18">
                      <w:rPr>
                        <w:rStyle w:val="Bodytext3Exact"/>
                        <w:rFonts w:ascii="Calibri" w:hAnsi="Calibri"/>
                        <w:sz w:val="16"/>
                        <w:szCs w:val="16"/>
                        <w:shd w:val="clear" w:color="auto" w:fill="auto"/>
                      </w:rPr>
                      <w:t>2</w:t>
                    </w:r>
                    <w:r w:rsidRPr="00123C18">
                      <w:rPr>
                        <w:rStyle w:val="Bodytext3Exact"/>
                        <w:rFonts w:ascii="Calibri" w:eastAsiaTheme="minorEastAsia" w:hAnsi="Calibri" w:hint="eastAsia"/>
                        <w:sz w:val="16"/>
                        <w:szCs w:val="16"/>
                        <w:shd w:val="clear" w:color="auto" w:fill="auto"/>
                      </w:rPr>
                      <w:t xml:space="preserve"> </w:t>
                    </w:r>
                    <w:r w:rsidRPr="00123C18">
                      <w:rPr>
                        <w:rStyle w:val="Bodytext3Exact"/>
                        <w:rFonts w:ascii="Calibri" w:hAnsi="Calibri"/>
                        <w:sz w:val="16"/>
                        <w:szCs w:val="16"/>
                        <w:shd w:val="clear" w:color="auto" w:fill="auto"/>
                      </w:rPr>
                      <w:t>= 230 V,1 Ph, 50/60 Hz</w:t>
                    </w:r>
                  </w:p>
                </w:txbxContent>
              </v:textbox>
            </v:shape>
            <v:shape id="_x0000_s1057" type="#_x0000_t202" style="position:absolute;left:5911;top:11836;width:2391;height:338;mso-wrap-distance-left:33.05pt;mso-wrap-distance-right:5pt;mso-position-horizontal-relative:margin;mso-position-vertical-relative:margin" filled="f" stroked="f">
              <v:textbox inset="0,0,0,0">
                <w:txbxContent>
                  <w:p w:rsidR="001E6951" w:rsidRPr="00123C18" w:rsidRDefault="001E6951" w:rsidP="00123C18">
                    <w:r w:rsidRPr="00123C18">
                      <w:rPr>
                        <w:rStyle w:val="Bodytext3Exact"/>
                        <w:rFonts w:ascii="Calibri" w:hAnsi="Calibri"/>
                        <w:sz w:val="16"/>
                        <w:szCs w:val="16"/>
                        <w:shd w:val="clear" w:color="auto" w:fill="auto"/>
                      </w:rPr>
                      <w:t>1 = Self Contained Cooling Module</w:t>
                    </w:r>
                  </w:p>
                </w:txbxContent>
              </v:textbox>
            </v:shape>
            <v:shape id="_x0000_s1058" type="#_x0000_t202" style="position:absolute;left:5911;top:12348;width:2391;height:338;mso-wrap-distance-left:33.05pt;mso-wrap-distance-right:5pt;mso-position-horizontal-relative:margin;mso-position-vertical-relative:margin" filled="f" stroked="f">
              <v:textbox inset="0,0,0,0">
                <w:txbxContent>
                  <w:p w:rsidR="001E6951" w:rsidRPr="00123C18" w:rsidRDefault="001E6951" w:rsidP="00123C18">
                    <w:r w:rsidRPr="00123C18">
                      <w:rPr>
                        <w:rStyle w:val="Bodytext3Exact"/>
                        <w:rFonts w:ascii="Calibri" w:hAnsi="Calibri"/>
                        <w:sz w:val="16"/>
                        <w:szCs w:val="16"/>
                        <w:shd w:val="clear" w:color="auto" w:fill="auto"/>
                      </w:rPr>
                      <w:t>VRC=</w:t>
                    </w:r>
                    <w:proofErr w:type="spellStart"/>
                    <w:r w:rsidRPr="00123C18">
                      <w:rPr>
                        <w:rStyle w:val="Bodytext3Exact"/>
                        <w:rFonts w:ascii="Calibri" w:hAnsi="Calibri"/>
                        <w:sz w:val="16"/>
                        <w:szCs w:val="16"/>
                        <w:shd w:val="clear" w:color="auto" w:fill="auto"/>
                      </w:rPr>
                      <w:t>Vertiv</w:t>
                    </w:r>
                    <w:proofErr w:type="spellEnd"/>
                    <w:r w:rsidRPr="00123C18">
                      <w:rPr>
                        <w:rStyle w:val="Bodytext3Exact"/>
                        <w:rFonts w:ascii="Calibri" w:hAnsi="Calibri"/>
                        <w:sz w:val="16"/>
                        <w:szCs w:val="16"/>
                        <w:shd w:val="clear" w:color="auto" w:fill="auto"/>
                      </w:rPr>
                      <w:t xml:space="preserve"> Rack Cooler</w:t>
                    </w:r>
                  </w:p>
                </w:txbxContent>
              </v:textbox>
            </v:shape>
            <v:shape id="_x0000_s1059" type="#_x0000_t202" style="position:absolute;left:3758;top:10495;width:499;height:338;mso-wrap-distance-left:33.05pt;mso-wrap-distance-right:5pt;mso-position-horizontal-relative:margin;mso-position-vertical-relative:margin" filled="f" stroked="f">
              <v:textbox inset="0,0,0,0">
                <w:txbxContent>
                  <w:p w:rsidR="001E6951" w:rsidRPr="00387AE4" w:rsidRDefault="001E6951" w:rsidP="00123C18">
                    <w:pPr>
                      <w:rPr>
                        <w:b/>
                        <w:sz w:val="24"/>
                        <w:szCs w:val="24"/>
                      </w:rPr>
                    </w:pPr>
                    <w:r w:rsidRPr="00387AE4">
                      <w:rPr>
                        <w:rStyle w:val="Bodytext3Exact"/>
                        <w:rFonts w:ascii="Calibri" w:hAnsi="Calibri"/>
                        <w:b/>
                        <w:sz w:val="24"/>
                        <w:szCs w:val="24"/>
                        <w:shd w:val="clear" w:color="auto" w:fill="auto"/>
                      </w:rPr>
                      <w:t>VRC</w:t>
                    </w:r>
                  </w:p>
                </w:txbxContent>
              </v:textbox>
            </v:shape>
          </v:group>
        </w:pict>
      </w:r>
      <w:r w:rsidR="00744477">
        <w:rPr>
          <w:noProof/>
          <w:lang w:eastAsia="zh-CN"/>
        </w:rPr>
        <w:drawing>
          <wp:inline distT="0" distB="0" distL="0" distR="0">
            <wp:extent cx="2888273" cy="1340522"/>
            <wp:effectExtent l="19050" t="0" r="7327"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888273" cy="1340522"/>
                    </a:xfrm>
                    <a:prstGeom prst="rect">
                      <a:avLst/>
                    </a:prstGeom>
                  </pic:spPr>
                </pic:pic>
              </a:graphicData>
            </a:graphic>
          </wp:inline>
        </w:drawing>
      </w:r>
    </w:p>
    <w:p w:rsidR="003A7CDB" w:rsidRDefault="003A7CDB" w:rsidP="0078672F">
      <w:pPr>
        <w:pStyle w:val="TableParagraph"/>
        <w:spacing w:after="120"/>
      </w:pPr>
      <w:r>
        <w:rPr>
          <w:rFonts w:hint="eastAsia"/>
        </w:rPr>
        <w:t>F</w:t>
      </w:r>
      <w:r>
        <w:t xml:space="preserve">igure 1-4 </w:t>
      </w:r>
      <w:r w:rsidRPr="00213963">
        <w:t>Nomenclature</w:t>
      </w:r>
    </w:p>
    <w:p w:rsidR="000C3F77" w:rsidRDefault="000C3F77" w:rsidP="009150BD">
      <w:pPr>
        <w:pStyle w:val="class2"/>
        <w:spacing w:before="120"/>
      </w:pPr>
      <w:bookmarkStart w:id="22" w:name="_Toc528309610"/>
      <w:bookmarkStart w:id="23" w:name="_Toc528311977"/>
      <w:bookmarkStart w:id="24" w:name="_Toc18064391"/>
      <w:bookmarkStart w:id="25" w:name="_Toc35432482"/>
      <w:r w:rsidRPr="008943B4">
        <w:t>Components</w:t>
      </w:r>
      <w:bookmarkEnd w:id="22"/>
      <w:bookmarkEnd w:id="23"/>
      <w:bookmarkEnd w:id="24"/>
      <w:bookmarkEnd w:id="25"/>
      <w:r w:rsidRPr="008943B4">
        <w:t xml:space="preserve"> </w:t>
      </w:r>
    </w:p>
    <w:p w:rsidR="003A7CDB" w:rsidRDefault="003A7CDB" w:rsidP="003A7CDB">
      <w:pPr>
        <w:pStyle w:val="contents"/>
      </w:pPr>
      <w:r w:rsidRPr="00A759B2">
        <w:t xml:space="preserve">The major components of the </w:t>
      </w:r>
      <w:r>
        <w:t>cooling module</w:t>
      </w:r>
      <w:r w:rsidRPr="00A759B2">
        <w:t xml:space="preserve"> include the evaporator coil, </w:t>
      </w:r>
      <w:r>
        <w:t xml:space="preserve">evaporator </w:t>
      </w:r>
      <w:r w:rsidRPr="00A759B2">
        <w:t>EC fan, electronic expansion valve</w:t>
      </w:r>
      <w:r>
        <w:t xml:space="preserve">, compressor, condenser coil, and </w:t>
      </w:r>
      <w:r w:rsidRPr="0018163B">
        <w:t>condenser AC</w:t>
      </w:r>
      <w:r>
        <w:t xml:space="preserve"> fan which are placed in the VRC unit as </w:t>
      </w:r>
      <w:r w:rsidR="00BA057C">
        <w:t>shown</w:t>
      </w:r>
      <w:r>
        <w:t xml:space="preserve"> below.</w:t>
      </w:r>
    </w:p>
    <w:p w:rsidR="003A7CDB" w:rsidRDefault="005A0467" w:rsidP="003A7CDB">
      <w:pPr>
        <w:pStyle w:val="contents"/>
        <w:jc w:val="center"/>
      </w:pPr>
      <w:r>
        <w:rPr>
          <w:rFonts w:eastAsiaTheme="minorEastAsia"/>
          <w:noProof/>
          <w:lang w:eastAsia="zh-CN"/>
        </w:rPr>
        <w:lastRenderedPageBreak/>
        <w:pict>
          <v:group id="_x0000_s1065" style="position:absolute;left:0;text-align:left;margin-left:139.8pt;margin-top:4.15pt;width:216.3pt;height:193.2pt;z-index:251873280" coordorigin="3934,1523" coordsize="4326,3864">
            <v:shape id="_x0000_s1060" type="#_x0000_t202" style="position:absolute;left:5204;top:1523;width:1036;height:497;mso-wrap-distance-left:33.05pt;mso-wrap-distance-right:5pt;mso-position-horizontal-relative:margin;mso-position-vertical-relative:margin" filled="f" stroked="f">
              <v:textbox inset="0,0,0,0">
                <w:txbxContent>
                  <w:p w:rsidR="001E6951" w:rsidRPr="00244423" w:rsidRDefault="001E6951" w:rsidP="00873356">
                    <w:pPr>
                      <w:jc w:val="center"/>
                      <w:rPr>
                        <w:color w:val="FFFFFF" w:themeColor="background1"/>
                        <w:sz w:val="19"/>
                        <w:szCs w:val="19"/>
                      </w:rPr>
                    </w:pPr>
                    <w:r w:rsidRPr="00244423">
                      <w:rPr>
                        <w:rStyle w:val="Bodytext3Exact"/>
                        <w:rFonts w:ascii="Calibri" w:hAnsi="Calibri"/>
                        <w:color w:val="FFFFFF" w:themeColor="background1"/>
                        <w:sz w:val="19"/>
                        <w:szCs w:val="19"/>
                        <w:shd w:val="clear" w:color="auto" w:fill="auto"/>
                      </w:rPr>
                      <w:t>Evaporator EC fan</w:t>
                    </w:r>
                  </w:p>
                </w:txbxContent>
              </v:textbox>
            </v:shape>
            <v:shape id="_x0000_s1061" type="#_x0000_t202" style="position:absolute;left:3944;top:4890;width:1036;height:497;mso-wrap-distance-left:33.05pt;mso-wrap-distance-right:5pt;mso-position-horizontal-relative:margin;mso-position-vertical-relative:margin" filled="f" stroked="f">
              <v:textbox inset="0,0,0,0">
                <w:txbxContent>
                  <w:p w:rsidR="001E6951" w:rsidRPr="00244423" w:rsidRDefault="001E6951" w:rsidP="00873356">
                    <w:pPr>
                      <w:jc w:val="center"/>
                      <w:rPr>
                        <w:color w:val="FFFFFF" w:themeColor="background1"/>
                        <w:sz w:val="19"/>
                        <w:szCs w:val="19"/>
                      </w:rPr>
                    </w:pPr>
                    <w:r w:rsidRPr="00244423">
                      <w:rPr>
                        <w:rStyle w:val="Bodytext3Exact"/>
                        <w:rFonts w:ascii="Calibri" w:hAnsi="Calibri"/>
                        <w:color w:val="FFFFFF" w:themeColor="background1"/>
                        <w:sz w:val="19"/>
                        <w:szCs w:val="19"/>
                        <w:shd w:val="clear" w:color="auto" w:fill="auto"/>
                      </w:rPr>
                      <w:t>Condenser AC fan</w:t>
                    </w:r>
                  </w:p>
                </w:txbxContent>
              </v:textbox>
            </v:shape>
            <v:shape id="_x0000_s1062" type="#_x0000_t202" style="position:absolute;left:6294;top:4700;width:1036;height:297;mso-wrap-distance-left:33.05pt;mso-wrap-distance-right:5pt;mso-position-horizontal-relative:margin;mso-position-vertical-relative:margin" filled="f" stroked="f">
              <v:textbox inset="0,0,0,0">
                <w:txbxContent>
                  <w:p w:rsidR="001E6951" w:rsidRPr="00244423" w:rsidRDefault="001E6951" w:rsidP="00CD4EE2">
                    <w:pPr>
                      <w:jc w:val="center"/>
                      <w:rPr>
                        <w:color w:val="FFFFFF" w:themeColor="background1"/>
                      </w:rPr>
                    </w:pPr>
                    <w:r w:rsidRPr="00244423">
                      <w:rPr>
                        <w:rStyle w:val="Bodytext3Exact"/>
                        <w:rFonts w:ascii="Calibri" w:hAnsi="Calibri"/>
                        <w:color w:val="FFFFFF" w:themeColor="background1"/>
                        <w:sz w:val="19"/>
                        <w:szCs w:val="19"/>
                        <w:shd w:val="clear" w:color="auto" w:fill="auto"/>
                      </w:rPr>
                      <w:t>Condenser</w:t>
                    </w:r>
                  </w:p>
                </w:txbxContent>
              </v:textbox>
            </v:shape>
            <v:shape id="_x0000_s1063" type="#_x0000_t202" style="position:absolute;left:7224;top:4300;width:1036;height:297;mso-wrap-distance-left:33.05pt;mso-wrap-distance-right:5pt;mso-position-horizontal-relative:margin;mso-position-vertical-relative:margin" filled="f" stroked="f">
              <v:textbox inset="0,0,0,0">
                <w:txbxContent>
                  <w:p w:rsidR="001E6951" w:rsidRPr="00244423" w:rsidRDefault="001E6951" w:rsidP="00CD4EE2">
                    <w:pPr>
                      <w:jc w:val="center"/>
                      <w:rPr>
                        <w:color w:val="FFFFFF" w:themeColor="background1"/>
                      </w:rPr>
                    </w:pPr>
                    <w:r w:rsidRPr="00244423">
                      <w:rPr>
                        <w:rStyle w:val="Bodytext3Exact"/>
                        <w:rFonts w:ascii="Calibri" w:hAnsi="Calibri"/>
                        <w:color w:val="FFFFFF" w:themeColor="background1"/>
                        <w:sz w:val="19"/>
                        <w:szCs w:val="19"/>
                        <w:shd w:val="clear" w:color="auto" w:fill="auto"/>
                      </w:rPr>
                      <w:t>Co</w:t>
                    </w:r>
                    <w:r w:rsidRPr="00244423">
                      <w:rPr>
                        <w:rStyle w:val="Bodytext3Exact"/>
                        <w:rFonts w:ascii="Calibri" w:eastAsiaTheme="minorEastAsia" w:hAnsi="Calibri" w:hint="eastAsia"/>
                        <w:color w:val="FFFFFF" w:themeColor="background1"/>
                        <w:sz w:val="19"/>
                        <w:szCs w:val="19"/>
                        <w:shd w:val="clear" w:color="auto" w:fill="auto"/>
                      </w:rPr>
                      <w:t>mpressor</w:t>
                    </w:r>
                  </w:p>
                </w:txbxContent>
              </v:textbox>
            </v:shape>
            <v:shape id="_x0000_s1064" type="#_x0000_t202" style="position:absolute;left:3934;top:1813;width:1036;height:297;mso-wrap-distance-left:33.05pt;mso-wrap-distance-right:5pt;mso-position-horizontal-relative:margin;mso-position-vertical-relative:margin" filled="f" stroked="f">
              <v:textbox inset="0,0,0,0">
                <w:txbxContent>
                  <w:p w:rsidR="001E6951" w:rsidRPr="00244423" w:rsidRDefault="001E6951" w:rsidP="00CD4EE2">
                    <w:pPr>
                      <w:jc w:val="center"/>
                      <w:rPr>
                        <w:color w:val="FFFFFF" w:themeColor="background1"/>
                      </w:rPr>
                    </w:pPr>
                    <w:r w:rsidRPr="00244423">
                      <w:rPr>
                        <w:rStyle w:val="Bodytext3Exact"/>
                        <w:rFonts w:ascii="Calibri" w:eastAsiaTheme="minorEastAsia" w:hAnsi="Calibri" w:hint="eastAsia"/>
                        <w:color w:val="FFFFFF" w:themeColor="background1"/>
                        <w:sz w:val="19"/>
                        <w:szCs w:val="19"/>
                        <w:shd w:val="clear" w:color="auto" w:fill="auto"/>
                      </w:rPr>
                      <w:t>Evaporator</w:t>
                    </w:r>
                  </w:p>
                </w:txbxContent>
              </v:textbox>
            </v:shape>
          </v:group>
        </w:pict>
      </w:r>
      <w:r w:rsidR="003A7CDB">
        <w:rPr>
          <w:noProof/>
          <w:lang w:eastAsia="zh-CN"/>
        </w:rPr>
        <w:drawing>
          <wp:inline distT="0" distB="0" distL="0" distR="0">
            <wp:extent cx="3085200" cy="2541319"/>
            <wp:effectExtent l="19050" t="0" r="90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85200" cy="2541319"/>
                    </a:xfrm>
                    <a:prstGeom prst="rect">
                      <a:avLst/>
                    </a:prstGeom>
                  </pic:spPr>
                </pic:pic>
              </a:graphicData>
            </a:graphic>
          </wp:inline>
        </w:drawing>
      </w:r>
    </w:p>
    <w:p w:rsidR="003A7CDB" w:rsidRDefault="003A7CDB" w:rsidP="0078672F">
      <w:pPr>
        <w:pStyle w:val="TableParagraph"/>
        <w:spacing w:after="120"/>
      </w:pPr>
      <w:r>
        <w:rPr>
          <w:rFonts w:eastAsiaTheme="minorEastAsia" w:hint="eastAsia"/>
          <w:lang w:eastAsia="zh-CN"/>
        </w:rPr>
        <w:t>F</w:t>
      </w:r>
      <w:r>
        <w:rPr>
          <w:rFonts w:eastAsiaTheme="minorEastAsia"/>
          <w:lang w:eastAsia="zh-CN"/>
        </w:rPr>
        <w:t xml:space="preserve">igure 1-5 </w:t>
      </w:r>
      <w:r>
        <w:t xml:space="preserve">Schematic </w:t>
      </w:r>
      <w:r w:rsidR="007C7AB0">
        <w:t>d</w:t>
      </w:r>
      <w:r>
        <w:t xml:space="preserve">iagram of </w:t>
      </w:r>
      <w:r w:rsidR="007C7AB0">
        <w:t>i</w:t>
      </w:r>
      <w:r>
        <w:t xml:space="preserve">nternal </w:t>
      </w:r>
      <w:r w:rsidR="007C7AB0">
        <w:t>p</w:t>
      </w:r>
      <w:r>
        <w:t xml:space="preserve">arts of </w:t>
      </w:r>
      <w:r w:rsidR="007C7AB0">
        <w:t>c</w:t>
      </w:r>
      <w:r>
        <w:t xml:space="preserve">ooling </w:t>
      </w:r>
      <w:r w:rsidR="007C7AB0">
        <w:t>s</w:t>
      </w:r>
      <w:r>
        <w:t>ection</w:t>
      </w:r>
    </w:p>
    <w:p w:rsidR="003A7CDB" w:rsidRPr="00A70250" w:rsidRDefault="003A7CDB" w:rsidP="00A70250">
      <w:pPr>
        <w:pStyle w:val="PROCEDURE"/>
        <w:rPr>
          <w:b/>
        </w:rPr>
      </w:pPr>
      <w:r w:rsidRPr="00A70250">
        <w:rPr>
          <w:b/>
        </w:rPr>
        <w:t>Evaporator Coil</w:t>
      </w:r>
    </w:p>
    <w:p w:rsidR="003A7CDB" w:rsidRPr="00DB349A" w:rsidRDefault="003A7CDB" w:rsidP="003A7CDB">
      <w:pPr>
        <w:pStyle w:val="contents"/>
        <w:rPr>
          <w:rFonts w:cs="Calibri"/>
        </w:rPr>
      </w:pPr>
      <w:r w:rsidRPr="00DB349A">
        <w:rPr>
          <w:rFonts w:cs="Calibri"/>
        </w:rPr>
        <w:t>The design of the V shaped evaporator coil provides maximum surface area for heat transfer which provides a high sensible heat ratio (SHR) of</w:t>
      </w:r>
      <w:r w:rsidR="00506D5E" w:rsidRPr="00DB349A">
        <w:rPr>
          <w:rFonts w:cs="Calibri"/>
        </w:rPr>
        <w:t xml:space="preserve"> </w:t>
      </w:r>
      <w:r w:rsidRPr="00DB349A">
        <w:rPr>
          <w:rFonts w:cs="Calibri"/>
        </w:rPr>
        <w:t xml:space="preserve">&gt; 0.9. The coil is constructed from copper tubes with aluminum fins. </w:t>
      </w:r>
      <w:r w:rsidR="00506D5E" w:rsidRPr="00DB349A">
        <w:rPr>
          <w:rFonts w:cs="Calibri"/>
        </w:rPr>
        <w:t>L</w:t>
      </w:r>
      <w:r w:rsidRPr="00DB349A">
        <w:rPr>
          <w:rFonts w:cs="Calibri"/>
        </w:rPr>
        <w:t>ow air pressure difference across the coil reduces fan energy even at higher air flow rates, and the coil section is light and compact.</w:t>
      </w:r>
    </w:p>
    <w:p w:rsidR="003A7CDB" w:rsidRPr="00A70250" w:rsidRDefault="003A7CDB" w:rsidP="00A70250">
      <w:pPr>
        <w:pStyle w:val="PROCEDURE"/>
        <w:rPr>
          <w:b/>
        </w:rPr>
      </w:pPr>
      <w:r w:rsidRPr="00A70250">
        <w:rPr>
          <w:b/>
        </w:rPr>
        <w:t>Condensate Drain Tray</w:t>
      </w:r>
    </w:p>
    <w:p w:rsidR="003A7CDB" w:rsidRDefault="003A7CDB" w:rsidP="003A7CDB">
      <w:pPr>
        <w:pStyle w:val="contents"/>
        <w:rPr>
          <w:rFonts w:cs="Calibri"/>
          <w:szCs w:val="22"/>
        </w:rPr>
      </w:pPr>
      <w:r w:rsidRPr="00DB349A">
        <w:rPr>
          <w:rStyle w:val="BodyTextChar"/>
          <w:rFonts w:ascii="Calibri" w:hAnsi="Calibri" w:cs="Calibri"/>
        </w:rPr>
        <w:t>With a metal condensate drain tray placed under the coil assembly, condensation drains to a condensate outlet connection</w:t>
      </w:r>
      <w:r w:rsidRPr="00DB349A">
        <w:rPr>
          <w:rFonts w:cs="Calibri"/>
          <w:szCs w:val="22"/>
        </w:rPr>
        <w:t>.</w:t>
      </w:r>
    </w:p>
    <w:p w:rsidR="00A456C3" w:rsidRPr="00DB349A" w:rsidRDefault="00A456C3" w:rsidP="003A7CDB">
      <w:pPr>
        <w:pStyle w:val="contents"/>
        <w:rPr>
          <w:rFonts w:cs="Calibri"/>
          <w:szCs w:val="22"/>
        </w:rPr>
      </w:pPr>
    </w:p>
    <w:p w:rsidR="003A7CDB" w:rsidRPr="00A70250" w:rsidRDefault="00E62E74" w:rsidP="00A70250">
      <w:pPr>
        <w:pStyle w:val="PROCEDURE"/>
        <w:rPr>
          <w:b/>
        </w:rPr>
      </w:pPr>
      <w:r w:rsidRPr="00A70250">
        <w:rPr>
          <w:rFonts w:eastAsia="SimSun"/>
          <w:b/>
          <w:noProof/>
          <w:lang w:eastAsia="zh-CN"/>
        </w:rPr>
        <w:drawing>
          <wp:anchor distT="0" distB="0" distL="114300" distR="114300" simplePos="0" relativeHeight="251666432" behindDoc="0" locked="0" layoutInCell="1" allowOverlap="1">
            <wp:simplePos x="0" y="0"/>
            <wp:positionH relativeFrom="margin">
              <wp:posOffset>4796155</wp:posOffset>
            </wp:positionH>
            <wp:positionV relativeFrom="paragraph">
              <wp:posOffset>125095</wp:posOffset>
            </wp:positionV>
            <wp:extent cx="1295400" cy="1092200"/>
            <wp:effectExtent l="0" t="0" r="0" b="0"/>
            <wp:wrapSquare wrapText="bothSides"/>
            <wp:docPr id="7" name="图片 14">
              <a:extLst xmlns:a="http://schemas.openxmlformats.org/drawingml/2006/main">
                <a:ext uri="{FF2B5EF4-FFF2-40B4-BE49-F238E27FC236}">
                  <a16:creationId xmlns:a16="http://schemas.microsoft.com/office/drawing/2014/main" id="{0270DA35-80A5-4FB2-8EAC-3F6713C0E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270DA35-80A5-4FB2-8EAC-3F6713C0E435}"/>
                        </a:ext>
                      </a:extLst>
                    </pic:cNvPr>
                    <pic:cNvPicPr>
                      <a:picLocks noChangeAspect="1"/>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1295400" cy="1092200"/>
                    </a:xfrm>
                    <a:prstGeom prst="rect">
                      <a:avLst/>
                    </a:prstGeom>
                  </pic:spPr>
                </pic:pic>
              </a:graphicData>
            </a:graphic>
          </wp:anchor>
        </w:drawing>
      </w:r>
      <w:r w:rsidR="003A7CDB" w:rsidRPr="00A70250">
        <w:rPr>
          <w:b/>
        </w:rPr>
        <w:t xml:space="preserve">Variable Speed Evaporator EC Fan </w:t>
      </w:r>
    </w:p>
    <w:p w:rsidR="00B34E59" w:rsidRDefault="00B34E59" w:rsidP="00B34E59">
      <w:pPr>
        <w:pStyle w:val="contents"/>
        <w:rPr>
          <w:rFonts w:cs="Calibri"/>
        </w:rPr>
      </w:pPr>
      <w:r w:rsidRPr="00DB349A">
        <w:rPr>
          <w:rFonts w:cs="Calibri"/>
        </w:rPr>
        <w:t xml:space="preserve">The cooling module is equipped with a high-efficiency EC fan made of aluminum that delivers high airflow rates to meet the airflow demands during </w:t>
      </w:r>
      <w:r w:rsidR="00506D5E" w:rsidRPr="00DB349A">
        <w:rPr>
          <w:rFonts w:cs="Calibri"/>
        </w:rPr>
        <w:t xml:space="preserve">the </w:t>
      </w:r>
      <w:r w:rsidRPr="00DB349A">
        <w:rPr>
          <w:rFonts w:cs="Calibri"/>
        </w:rPr>
        <w:t xml:space="preserve">entire </w:t>
      </w:r>
      <w:r w:rsidR="00506D5E" w:rsidRPr="00DB349A">
        <w:rPr>
          <w:rFonts w:cs="Calibri"/>
        </w:rPr>
        <w:t xml:space="preserve">time of </w:t>
      </w:r>
      <w:r w:rsidRPr="00DB349A">
        <w:rPr>
          <w:rFonts w:cs="Calibri"/>
        </w:rPr>
        <w:t xml:space="preserve">operational. The EC fan has a smooth speed variation across its operating speeds that work in synchronization with the entire system components to deliver precise output capacity. </w:t>
      </w:r>
    </w:p>
    <w:p w:rsidR="00E62E74" w:rsidRPr="00DB349A" w:rsidRDefault="00E62E74" w:rsidP="00B34E59">
      <w:pPr>
        <w:pStyle w:val="contents"/>
        <w:rPr>
          <w:rFonts w:cs="Calibri"/>
        </w:rPr>
      </w:pPr>
    </w:p>
    <w:p w:rsidR="003A7CDB" w:rsidRPr="00A70250" w:rsidRDefault="00B34E59" w:rsidP="00A70250">
      <w:pPr>
        <w:pStyle w:val="PROCEDURE"/>
        <w:rPr>
          <w:b/>
        </w:rPr>
      </w:pPr>
      <w:r w:rsidRPr="00A70250">
        <w:rPr>
          <w:b/>
          <w:noProof/>
          <w:lang w:eastAsia="zh-CN"/>
        </w:rPr>
        <w:drawing>
          <wp:anchor distT="0" distB="0" distL="114300" distR="114300" simplePos="0" relativeHeight="251668480" behindDoc="1" locked="0" layoutInCell="1" allowOverlap="1">
            <wp:simplePos x="0" y="0"/>
            <wp:positionH relativeFrom="margin">
              <wp:posOffset>4796155</wp:posOffset>
            </wp:positionH>
            <wp:positionV relativeFrom="paragraph">
              <wp:posOffset>2540</wp:posOffset>
            </wp:positionV>
            <wp:extent cx="1296000" cy="1235061"/>
            <wp:effectExtent l="0" t="0" r="0" b="3810"/>
            <wp:wrapSquare wrapText="bothSides"/>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296000" cy="1235061"/>
                    </a:xfrm>
                    <a:prstGeom prst="rect">
                      <a:avLst/>
                    </a:prstGeom>
                    <a:noFill/>
                  </pic:spPr>
                </pic:pic>
              </a:graphicData>
            </a:graphic>
          </wp:anchor>
        </w:drawing>
      </w:r>
      <w:r w:rsidRPr="00A70250">
        <w:rPr>
          <w:b/>
        </w:rPr>
        <w:t>Electronic Expansion Valve</w:t>
      </w:r>
    </w:p>
    <w:p w:rsidR="00AB0C70" w:rsidRDefault="00B34E59" w:rsidP="00B34E59">
      <w:pPr>
        <w:pStyle w:val="contents"/>
        <w:rPr>
          <w:rFonts w:cs="Calibri"/>
          <w:b/>
          <w:noProof/>
        </w:rPr>
      </w:pPr>
      <w:r w:rsidRPr="00DB349A">
        <w:rPr>
          <w:rFonts w:cs="Calibri"/>
        </w:rPr>
        <w:t xml:space="preserve">The system is incorporated with an electronic expansion valve that monitors temperature and pressure signals simultaneously to maintain </w:t>
      </w:r>
      <w:bookmarkStart w:id="26" w:name="_Hlk519599066"/>
      <w:r w:rsidRPr="00DB349A">
        <w:rPr>
          <w:rFonts w:cs="Calibri"/>
        </w:rPr>
        <w:t xml:space="preserve">precise adjustment of the refrigerant flow. The electronic expansion valve ensures even flow distribution </w:t>
      </w:r>
      <w:r w:rsidR="00506D5E" w:rsidRPr="00DB349A">
        <w:rPr>
          <w:rFonts w:cs="Calibri"/>
        </w:rPr>
        <w:t>from</w:t>
      </w:r>
      <w:r w:rsidRPr="00DB349A">
        <w:rPr>
          <w:rFonts w:cs="Calibri"/>
        </w:rPr>
        <w:t xml:space="preserve"> each end.</w:t>
      </w:r>
      <w:bookmarkEnd w:id="26"/>
      <w:r w:rsidRPr="00DB349A">
        <w:rPr>
          <w:rFonts w:cs="Calibri"/>
          <w:b/>
          <w:noProof/>
        </w:rPr>
        <w:t xml:space="preserve"> </w:t>
      </w:r>
    </w:p>
    <w:p w:rsidR="00B34E59" w:rsidRPr="00AB0C70" w:rsidRDefault="00AB0C70" w:rsidP="00AB0C70">
      <w:pPr>
        <w:widowControl/>
        <w:jc w:val="left"/>
        <w:rPr>
          <w:rFonts w:ascii="Calibri" w:eastAsia="Calibre Light" w:hAnsi="Calibri" w:cs="Calibri"/>
          <w:b/>
          <w:noProof/>
          <w:kern w:val="0"/>
          <w:sz w:val="22"/>
          <w:szCs w:val="20"/>
          <w:lang w:eastAsia="en-US"/>
        </w:rPr>
      </w:pPr>
      <w:r>
        <w:rPr>
          <w:rFonts w:cs="Calibri"/>
          <w:b/>
          <w:noProof/>
        </w:rPr>
        <w:br w:type="page"/>
      </w:r>
    </w:p>
    <w:p w:rsidR="00B34E59" w:rsidRPr="00A70250" w:rsidRDefault="00E62E74" w:rsidP="00A70250">
      <w:pPr>
        <w:pStyle w:val="PROCEDURE"/>
        <w:rPr>
          <w:b/>
        </w:rPr>
      </w:pPr>
      <w:r w:rsidRPr="00A70250">
        <w:rPr>
          <w:b/>
          <w:noProof/>
          <w:lang w:eastAsia="zh-CN"/>
        </w:rPr>
        <w:lastRenderedPageBreak/>
        <w:drawing>
          <wp:anchor distT="0" distB="0" distL="114300" distR="114300" simplePos="0" relativeHeight="251670528" behindDoc="1" locked="0" layoutInCell="1" allowOverlap="1">
            <wp:simplePos x="0" y="0"/>
            <wp:positionH relativeFrom="margin">
              <wp:posOffset>5120005</wp:posOffset>
            </wp:positionH>
            <wp:positionV relativeFrom="paragraph">
              <wp:posOffset>35560</wp:posOffset>
            </wp:positionV>
            <wp:extent cx="967740" cy="1152525"/>
            <wp:effectExtent l="0" t="0" r="3810" b="9525"/>
            <wp:wrapSquare wrapText="bothSides"/>
            <wp:docPr id="10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967740" cy="1152525"/>
                    </a:xfrm>
                    <a:prstGeom prst="rect">
                      <a:avLst/>
                    </a:prstGeom>
                    <a:noFill/>
                  </pic:spPr>
                </pic:pic>
              </a:graphicData>
            </a:graphic>
          </wp:anchor>
        </w:drawing>
      </w:r>
      <w:r w:rsidR="00B34E59" w:rsidRPr="00A70250">
        <w:rPr>
          <w:b/>
        </w:rPr>
        <w:t>Compressor</w:t>
      </w:r>
    </w:p>
    <w:p w:rsidR="00B34E59" w:rsidRDefault="00B34E59" w:rsidP="00B34E59">
      <w:pPr>
        <w:pStyle w:val="contents"/>
        <w:rPr>
          <w:rFonts w:cs="Calibri"/>
        </w:rPr>
      </w:pPr>
      <w:r w:rsidRPr="00DB349A">
        <w:rPr>
          <w:rFonts w:cs="Calibri"/>
        </w:rPr>
        <w:t>The cooling module is equipped with a variable speed inverter rotary compressor</w:t>
      </w:r>
      <w:r w:rsidRPr="00DB349A">
        <w:rPr>
          <w:rFonts w:cs="Calibri"/>
          <w:b/>
        </w:rPr>
        <w:t xml:space="preserve"> </w:t>
      </w:r>
      <w:r w:rsidRPr="00DB349A">
        <w:rPr>
          <w:rFonts w:cs="Calibri"/>
        </w:rPr>
        <w:t>that</w:t>
      </w:r>
      <w:r w:rsidRPr="00DB349A">
        <w:rPr>
          <w:rFonts w:cs="Calibri"/>
          <w:b/>
        </w:rPr>
        <w:t xml:space="preserve"> </w:t>
      </w:r>
      <w:r w:rsidRPr="00DB349A">
        <w:rPr>
          <w:rFonts w:cs="Calibri"/>
        </w:rPr>
        <w:t xml:space="preserve">works on R410A refrigerant and which varies its cooling output capacity as per the cooling demands. </w:t>
      </w:r>
    </w:p>
    <w:p w:rsidR="00E62E74" w:rsidRPr="00DB349A" w:rsidRDefault="00E62E74" w:rsidP="00B34E59">
      <w:pPr>
        <w:pStyle w:val="contents"/>
        <w:rPr>
          <w:rFonts w:cs="Calibri"/>
        </w:rPr>
      </w:pPr>
    </w:p>
    <w:p w:rsidR="00B34E59" w:rsidRPr="00A70250" w:rsidRDefault="00B34E59" w:rsidP="00A70250">
      <w:pPr>
        <w:pStyle w:val="PROCEDURE"/>
        <w:rPr>
          <w:b/>
        </w:rPr>
      </w:pPr>
      <w:r w:rsidRPr="00A70250">
        <w:rPr>
          <w:b/>
        </w:rPr>
        <w:t>Condenser Coil</w:t>
      </w:r>
    </w:p>
    <w:p w:rsidR="00B34E59" w:rsidRPr="00DB349A" w:rsidRDefault="00B34E59" w:rsidP="00B34E59">
      <w:pPr>
        <w:pStyle w:val="contents"/>
        <w:rPr>
          <w:rFonts w:cs="Calibri"/>
        </w:rPr>
      </w:pPr>
      <w:r w:rsidRPr="00DB349A">
        <w:rPr>
          <w:rFonts w:cs="Calibri"/>
        </w:rPr>
        <w:t xml:space="preserve">The L-shaped condenser coil is designed for a maximum contact area. It is made of copper tubes with </w:t>
      </w:r>
      <w:r w:rsidR="00506D5E" w:rsidRPr="00DB349A">
        <w:rPr>
          <w:rFonts w:cs="Calibri"/>
        </w:rPr>
        <w:t xml:space="preserve">an </w:t>
      </w:r>
      <w:r w:rsidRPr="00DB349A">
        <w:rPr>
          <w:rFonts w:cs="Calibri"/>
        </w:rPr>
        <w:t xml:space="preserve">aluminum fin configuration. </w:t>
      </w:r>
    </w:p>
    <w:p w:rsidR="00B34E59" w:rsidRPr="00A70250" w:rsidRDefault="00AB0C70" w:rsidP="00A70250">
      <w:pPr>
        <w:pStyle w:val="PROCEDURE"/>
        <w:rPr>
          <w:b/>
        </w:rPr>
      </w:pPr>
      <w:r w:rsidRPr="00A70250">
        <w:rPr>
          <w:b/>
          <w:noProof/>
          <w:lang w:eastAsia="zh-CN"/>
        </w:rPr>
        <w:drawing>
          <wp:anchor distT="0" distB="0" distL="114300" distR="114300" simplePos="0" relativeHeight="251672576" behindDoc="1" locked="0" layoutInCell="1" allowOverlap="1">
            <wp:simplePos x="0" y="0"/>
            <wp:positionH relativeFrom="margin">
              <wp:posOffset>4796155</wp:posOffset>
            </wp:positionH>
            <wp:positionV relativeFrom="paragraph">
              <wp:posOffset>85090</wp:posOffset>
            </wp:positionV>
            <wp:extent cx="1296000" cy="1146162"/>
            <wp:effectExtent l="0" t="0" r="0" b="0"/>
            <wp:wrapSquare wrapText="bothSides"/>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1296000" cy="1146162"/>
                    </a:xfrm>
                    <a:prstGeom prst="rect">
                      <a:avLst/>
                    </a:prstGeom>
                  </pic:spPr>
                </pic:pic>
              </a:graphicData>
            </a:graphic>
          </wp:anchor>
        </w:drawing>
      </w:r>
      <w:r w:rsidR="00B34E59" w:rsidRPr="00A70250">
        <w:rPr>
          <w:b/>
        </w:rPr>
        <w:t>Condenser Fan</w:t>
      </w:r>
    </w:p>
    <w:p w:rsidR="000C3F77" w:rsidRDefault="00B34E59" w:rsidP="00B34E59">
      <w:pPr>
        <w:pStyle w:val="contents"/>
        <w:rPr>
          <w:rFonts w:cs="Calibri"/>
          <w:noProof/>
        </w:rPr>
      </w:pPr>
      <w:r w:rsidRPr="00DB349A">
        <w:rPr>
          <w:rFonts w:cs="Calibri"/>
        </w:rPr>
        <w:t xml:space="preserve">The condenser unit is equipped with an AC fan which varies the operating speed with the cooling variations of the compressor to maintain a suitable condensing pressure. The condenser fans are made of metallic material for prolonged life and </w:t>
      </w:r>
      <w:proofErr w:type="gramStart"/>
      <w:r w:rsidRPr="00DB349A">
        <w:rPr>
          <w:rFonts w:cs="Calibri"/>
        </w:rPr>
        <w:t>durability.</w:t>
      </w:r>
      <w:r w:rsidR="00E14EF4" w:rsidRPr="00E14EF4">
        <w:rPr>
          <w:rFonts w:cs="Calibri"/>
          <w:noProof/>
          <w:color w:val="FFFFFF" w:themeColor="background1"/>
        </w:rPr>
        <w:t>.</w:t>
      </w:r>
      <w:proofErr w:type="gramEnd"/>
    </w:p>
    <w:p w:rsidR="00E62E74" w:rsidRPr="00E62E74" w:rsidRDefault="00E62E74" w:rsidP="00E62E74">
      <w:pPr>
        <w:widowControl/>
        <w:jc w:val="left"/>
        <w:rPr>
          <w:rFonts w:ascii="Calibri" w:eastAsia="Calibre Light" w:hAnsi="Calibri" w:cs="Calibri"/>
          <w:kern w:val="0"/>
          <w:sz w:val="22"/>
          <w:szCs w:val="20"/>
          <w:lang w:eastAsia="en-US"/>
        </w:rPr>
      </w:pPr>
      <w:r>
        <w:rPr>
          <w:rFonts w:cs="Calibri"/>
        </w:rPr>
        <w:br w:type="page"/>
      </w:r>
      <w:bookmarkStart w:id="27" w:name="_GoBack"/>
      <w:bookmarkEnd w:id="27"/>
    </w:p>
    <w:p w:rsidR="000C3F77" w:rsidRDefault="000C3F77" w:rsidP="009150BD">
      <w:pPr>
        <w:pStyle w:val="class2"/>
        <w:spacing w:before="120"/>
      </w:pPr>
      <w:bookmarkStart w:id="28" w:name="_Toc528309611"/>
      <w:bookmarkStart w:id="29" w:name="_Toc528311978"/>
      <w:bookmarkStart w:id="30" w:name="_Toc18064392"/>
      <w:bookmarkStart w:id="31" w:name="_Toc35432483"/>
      <w:r w:rsidRPr="008943B4">
        <w:lastRenderedPageBreak/>
        <w:t>Technical Specifications</w:t>
      </w:r>
      <w:bookmarkEnd w:id="28"/>
      <w:bookmarkEnd w:id="29"/>
      <w:bookmarkEnd w:id="30"/>
      <w:bookmarkEnd w:id="31"/>
    </w:p>
    <w:p w:rsidR="00B34E59" w:rsidRDefault="00B34E59" w:rsidP="00C30EAA">
      <w:pPr>
        <w:pStyle w:val="contents"/>
      </w:pPr>
      <w:r>
        <w:t>The detailed technical specifications which include the mechanical and the electrical details are mentioned in the below table:</w:t>
      </w:r>
    </w:p>
    <w:p w:rsidR="00B34E59" w:rsidRPr="00F33B6B" w:rsidRDefault="00B34E59" w:rsidP="0078672F">
      <w:pPr>
        <w:pStyle w:val="TableParagraph"/>
        <w:spacing w:after="120"/>
      </w:pPr>
      <w:r w:rsidRPr="00F33B6B">
        <w:t xml:space="preserve">Table 1-1 </w:t>
      </w:r>
      <w:r w:rsidR="00F33B6B" w:rsidRPr="00F33B6B">
        <w:t>Technical specifications</w:t>
      </w:r>
    </w:p>
    <w:tbl>
      <w:tblPr>
        <w:tblW w:w="9351" w:type="dxa"/>
        <w:jc w:val="center"/>
        <w:tblLook w:val="04A0" w:firstRow="1" w:lastRow="0" w:firstColumn="1" w:lastColumn="0" w:noHBand="0" w:noVBand="1"/>
      </w:tblPr>
      <w:tblGrid>
        <w:gridCol w:w="2689"/>
        <w:gridCol w:w="1842"/>
        <w:gridCol w:w="1843"/>
        <w:gridCol w:w="2977"/>
      </w:tblGrid>
      <w:tr w:rsidR="0010027D" w:rsidRPr="00E62E74" w:rsidTr="00C30EAA">
        <w:trPr>
          <w:trHeight w:val="340"/>
          <w:jc w:val="center"/>
        </w:trPr>
        <w:tc>
          <w:tcPr>
            <w:tcW w:w="268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0027D" w:rsidRPr="00E62E74" w:rsidRDefault="0010027D" w:rsidP="00E62E74">
            <w:pPr>
              <w:pStyle w:val="tubiao"/>
            </w:pPr>
            <w:r w:rsidRPr="00E62E74">
              <w:t>Parameters</w:t>
            </w:r>
          </w:p>
        </w:tc>
        <w:tc>
          <w:tcPr>
            <w:tcW w:w="6662" w:type="dxa"/>
            <w:gridSpan w:val="3"/>
            <w:tcBorders>
              <w:top w:val="single" w:sz="4" w:space="0" w:color="auto"/>
              <w:left w:val="nil"/>
              <w:bottom w:val="single" w:sz="4" w:space="0" w:color="auto"/>
              <w:right w:val="single" w:sz="4" w:space="0" w:color="auto"/>
            </w:tcBorders>
            <w:shd w:val="clear" w:color="000000" w:fill="D9D9D9"/>
            <w:vAlign w:val="center"/>
            <w:hideMark/>
          </w:tcPr>
          <w:p w:rsidR="0010027D" w:rsidRPr="00E62E74" w:rsidRDefault="0010027D" w:rsidP="00E62E74">
            <w:pPr>
              <w:pStyle w:val="tubiao"/>
            </w:pPr>
            <w:r w:rsidRPr="00E62E74">
              <w:t>Specification</w:t>
            </w:r>
          </w:p>
        </w:tc>
      </w:tr>
      <w:tr w:rsidR="00B34E59"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Model</w:t>
            </w:r>
          </w:p>
        </w:tc>
        <w:tc>
          <w:tcPr>
            <w:tcW w:w="1842" w:type="dxa"/>
            <w:tcBorders>
              <w:top w:val="nil"/>
              <w:left w:val="nil"/>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VRC100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VRC101</w:t>
            </w:r>
          </w:p>
        </w:tc>
        <w:tc>
          <w:tcPr>
            <w:tcW w:w="2977" w:type="dxa"/>
            <w:tcBorders>
              <w:top w:val="single" w:sz="4" w:space="0" w:color="auto"/>
              <w:left w:val="nil"/>
              <w:bottom w:val="single" w:sz="4" w:space="0" w:color="auto"/>
              <w:right w:val="single" w:sz="4" w:space="0" w:color="auto"/>
            </w:tcBorders>
            <w:vAlign w:val="center"/>
          </w:tcPr>
          <w:p w:rsidR="00B34E59" w:rsidRPr="00E62E74" w:rsidRDefault="00B34E59" w:rsidP="00E62E74">
            <w:pPr>
              <w:pStyle w:val="tubiao"/>
            </w:pPr>
            <w:r w:rsidRPr="00E62E74">
              <w:t>VRC102</w:t>
            </w:r>
          </w:p>
        </w:tc>
      </w:tr>
      <w:tr w:rsidR="009E0121"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9E0121" w:rsidRPr="00E62E74" w:rsidRDefault="009E0121" w:rsidP="00E62E74">
            <w:pPr>
              <w:pStyle w:val="tubiao"/>
            </w:pPr>
            <w:r w:rsidRPr="00E62E74">
              <w:rPr>
                <w:rFonts w:hint="eastAsia"/>
              </w:rPr>
              <w:t>C</w:t>
            </w:r>
            <w:r w:rsidRPr="00E62E74">
              <w:t>ertification</w:t>
            </w:r>
          </w:p>
        </w:tc>
        <w:tc>
          <w:tcPr>
            <w:tcW w:w="1842" w:type="dxa"/>
            <w:tcBorders>
              <w:top w:val="nil"/>
              <w:left w:val="nil"/>
              <w:bottom w:val="single" w:sz="4" w:space="0" w:color="auto"/>
              <w:right w:val="single" w:sz="4" w:space="0" w:color="auto"/>
            </w:tcBorders>
            <w:shd w:val="clear" w:color="auto" w:fill="auto"/>
            <w:vAlign w:val="center"/>
          </w:tcPr>
          <w:p w:rsidR="009E0121" w:rsidRPr="00E62E74" w:rsidRDefault="00682D16" w:rsidP="00E62E74">
            <w:pPr>
              <w:pStyle w:val="tubiao"/>
            </w:pPr>
            <w:r>
              <w:t>UL</w:t>
            </w:r>
            <w:r w:rsidR="003877D7">
              <w:t>484</w:t>
            </w:r>
          </w:p>
        </w:tc>
        <w:tc>
          <w:tcPr>
            <w:tcW w:w="1843" w:type="dxa"/>
            <w:tcBorders>
              <w:top w:val="single" w:sz="4" w:space="0" w:color="auto"/>
              <w:left w:val="nil"/>
              <w:bottom w:val="single" w:sz="4" w:space="0" w:color="auto"/>
              <w:right w:val="single" w:sz="4" w:space="0" w:color="auto"/>
            </w:tcBorders>
            <w:shd w:val="clear" w:color="auto" w:fill="auto"/>
            <w:vAlign w:val="center"/>
          </w:tcPr>
          <w:p w:rsidR="009E0121" w:rsidRPr="00E62E74" w:rsidRDefault="009E0121" w:rsidP="00E62E74">
            <w:pPr>
              <w:pStyle w:val="tubiao"/>
            </w:pPr>
            <w:r w:rsidRPr="00E62E74">
              <w:t>UL</w:t>
            </w:r>
            <w:r w:rsidR="003877D7">
              <w:t>484</w:t>
            </w:r>
          </w:p>
        </w:tc>
        <w:tc>
          <w:tcPr>
            <w:tcW w:w="2977" w:type="dxa"/>
            <w:tcBorders>
              <w:top w:val="single" w:sz="4" w:space="0" w:color="auto"/>
              <w:left w:val="nil"/>
              <w:bottom w:val="single" w:sz="4" w:space="0" w:color="auto"/>
              <w:right w:val="single" w:sz="4" w:space="0" w:color="auto"/>
            </w:tcBorders>
            <w:vAlign w:val="center"/>
          </w:tcPr>
          <w:p w:rsidR="009E0121" w:rsidRPr="00A92F13" w:rsidRDefault="009E0121" w:rsidP="00E62E74">
            <w:pPr>
              <w:pStyle w:val="tubiao"/>
              <w:rPr>
                <w:lang w:val="es-US"/>
              </w:rPr>
            </w:pPr>
            <w:r w:rsidRPr="00A92F13">
              <w:rPr>
                <w:rFonts w:hint="eastAsia"/>
                <w:lang w:val="es-US"/>
              </w:rPr>
              <w:t>C</w:t>
            </w:r>
            <w:r w:rsidRPr="00A92F13">
              <w:rPr>
                <w:lang w:val="es-US"/>
              </w:rPr>
              <w:t>E</w:t>
            </w:r>
          </w:p>
          <w:p w:rsidR="00486773" w:rsidRPr="00A92F13" w:rsidRDefault="00486773" w:rsidP="00486773">
            <w:pPr>
              <w:widowControl/>
              <w:jc w:val="center"/>
              <w:rPr>
                <w:rFonts w:ascii="Calibri" w:eastAsia="DengXian" w:hAnsi="Calibri" w:cs="Calibri"/>
                <w:sz w:val="15"/>
                <w:szCs w:val="12"/>
                <w:lang w:val="es-US"/>
              </w:rPr>
            </w:pPr>
            <w:r w:rsidRPr="00A92F13">
              <w:rPr>
                <w:rFonts w:ascii="Calibri" w:eastAsia="DengXian" w:hAnsi="Calibri" w:cs="Calibri"/>
                <w:sz w:val="15"/>
                <w:szCs w:val="12"/>
                <w:lang w:val="es-US"/>
              </w:rPr>
              <w:t>(EN 60335-1; EN 60335-2-40</w:t>
            </w:r>
            <w:r w:rsidRPr="00A92F13">
              <w:rPr>
                <w:rFonts w:ascii="Calibri" w:eastAsia="DengXian" w:hAnsi="Calibri" w:cs="Calibri" w:hint="eastAsia"/>
                <w:sz w:val="15"/>
                <w:szCs w:val="12"/>
                <w:lang w:val="es-US"/>
              </w:rPr>
              <w:t>;</w:t>
            </w:r>
          </w:p>
          <w:p w:rsidR="00486773" w:rsidRPr="00A92F13" w:rsidRDefault="00486773" w:rsidP="00486773">
            <w:pPr>
              <w:widowControl/>
              <w:jc w:val="center"/>
              <w:rPr>
                <w:rFonts w:ascii="Calibri" w:eastAsia="DengXian" w:hAnsi="Calibri" w:cs="Calibri"/>
                <w:sz w:val="15"/>
                <w:szCs w:val="12"/>
                <w:lang w:val="es-US"/>
              </w:rPr>
            </w:pPr>
            <w:r w:rsidRPr="00A92F13">
              <w:rPr>
                <w:rFonts w:ascii="Calibri" w:eastAsia="DengXian" w:hAnsi="Calibri" w:cs="Calibri"/>
                <w:sz w:val="15"/>
                <w:szCs w:val="12"/>
                <w:lang w:val="es-US"/>
              </w:rPr>
              <w:t xml:space="preserve">EN 55014-1; EN 55014-2; EN 61000-3-2; </w:t>
            </w:r>
          </w:p>
          <w:p w:rsidR="00486773" w:rsidRPr="00E62E74" w:rsidRDefault="00486773" w:rsidP="00486773">
            <w:pPr>
              <w:widowControl/>
              <w:jc w:val="center"/>
            </w:pPr>
            <w:r w:rsidRPr="00486773">
              <w:rPr>
                <w:rFonts w:ascii="Calibri" w:eastAsia="DengXian" w:hAnsi="Calibri" w:cs="Calibri"/>
                <w:sz w:val="15"/>
                <w:szCs w:val="12"/>
              </w:rPr>
              <w:t>EN 61000-3-3;</w:t>
            </w:r>
            <w:r>
              <w:rPr>
                <w:rFonts w:ascii="Calibri" w:eastAsia="DengXian" w:hAnsi="Calibri" w:cs="Calibri"/>
                <w:sz w:val="15"/>
                <w:szCs w:val="12"/>
              </w:rPr>
              <w:t xml:space="preserve"> </w:t>
            </w:r>
            <w:r w:rsidRPr="00486773">
              <w:rPr>
                <w:rFonts w:ascii="Calibri" w:eastAsia="DengXian" w:hAnsi="Calibri" w:cs="Calibri"/>
                <w:sz w:val="15"/>
                <w:szCs w:val="12"/>
              </w:rPr>
              <w:t>EN 50581)</w:t>
            </w:r>
          </w:p>
        </w:tc>
      </w:tr>
      <w:tr w:rsidR="00B34E59"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 xml:space="preserve">Cooling </w:t>
            </w:r>
            <w:r w:rsidR="007C7AB0">
              <w:t>C</w:t>
            </w:r>
            <w:r w:rsidRPr="00E62E74">
              <w:t>apacity</w:t>
            </w:r>
            <w:r w:rsidR="009F7FD7" w:rsidRPr="00E62E74">
              <w:t xml:space="preserve">, </w:t>
            </w:r>
            <w:r w:rsidRPr="00E62E74">
              <w:t>kW</w:t>
            </w:r>
          </w:p>
        </w:tc>
        <w:tc>
          <w:tcPr>
            <w:tcW w:w="1842" w:type="dxa"/>
            <w:tcBorders>
              <w:top w:val="nil"/>
              <w:left w:val="nil"/>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0.</w:t>
            </w:r>
            <w:r w:rsidR="00B80338" w:rsidRPr="00E62E74">
              <w:t>9</w:t>
            </w:r>
            <w:r w:rsidRPr="00E62E74">
              <w:t xml:space="preserve"> </w:t>
            </w:r>
            <w:r w:rsidR="001A3EEA" w:rsidRPr="00E62E74">
              <w:t>-</w:t>
            </w:r>
            <w:r w:rsidRPr="00E62E74">
              <w:t xml:space="preserve"> 3.</w:t>
            </w:r>
            <w:r w:rsidR="00B865DB" w:rsidRPr="00E62E74">
              <w:t>6</w:t>
            </w:r>
          </w:p>
        </w:tc>
        <w:tc>
          <w:tcPr>
            <w:tcW w:w="1843" w:type="dxa"/>
            <w:tcBorders>
              <w:top w:val="single" w:sz="4" w:space="0" w:color="auto"/>
              <w:left w:val="nil"/>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 xml:space="preserve">0.9 </w:t>
            </w:r>
            <w:r w:rsidR="001A3EEA" w:rsidRPr="00E62E74">
              <w:t>-</w:t>
            </w:r>
            <w:r w:rsidRPr="00E62E74">
              <w:t xml:space="preserve"> 3.</w:t>
            </w:r>
            <w:r w:rsidR="00B865DB" w:rsidRPr="00E62E74">
              <w:t>6</w:t>
            </w:r>
          </w:p>
        </w:tc>
        <w:tc>
          <w:tcPr>
            <w:tcW w:w="2977" w:type="dxa"/>
            <w:tcBorders>
              <w:top w:val="single" w:sz="4" w:space="0" w:color="auto"/>
              <w:left w:val="nil"/>
              <w:bottom w:val="single" w:sz="4" w:space="0" w:color="auto"/>
              <w:right w:val="single" w:sz="4" w:space="0" w:color="auto"/>
            </w:tcBorders>
            <w:vAlign w:val="center"/>
          </w:tcPr>
          <w:p w:rsidR="00B34E59" w:rsidRPr="00E62E74" w:rsidRDefault="00B34E59" w:rsidP="00E62E74">
            <w:pPr>
              <w:pStyle w:val="tubiao"/>
            </w:pPr>
            <w:r w:rsidRPr="00E62E74">
              <w:t>0.9</w:t>
            </w:r>
            <w:r w:rsidR="001A3EEA" w:rsidRPr="00E62E74">
              <w:t xml:space="preserve"> </w:t>
            </w:r>
            <w:r w:rsidRPr="00E62E74">
              <w:t>-</w:t>
            </w:r>
            <w:r w:rsidR="001A3EEA" w:rsidRPr="00E62E74">
              <w:t xml:space="preserve"> </w:t>
            </w:r>
            <w:r w:rsidRPr="00E62E74">
              <w:t>3.</w:t>
            </w:r>
            <w:r w:rsidR="00B865DB" w:rsidRPr="00E62E74">
              <w:t>6</w:t>
            </w:r>
          </w:p>
        </w:tc>
      </w:tr>
      <w:tr w:rsidR="00B34E59"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Air Volume,</w:t>
            </w:r>
            <w:r w:rsidR="003B6304" w:rsidRPr="00E62E74">
              <w:t xml:space="preserve"> </w:t>
            </w:r>
            <w:r w:rsidR="00A456C3" w:rsidRPr="00E62E74">
              <w:t>m3/h</w:t>
            </w:r>
            <w:r w:rsidR="003B6304" w:rsidRPr="00E62E74">
              <w:t xml:space="preserve"> (CFM)</w:t>
            </w:r>
          </w:p>
        </w:tc>
        <w:tc>
          <w:tcPr>
            <w:tcW w:w="1842" w:type="dxa"/>
            <w:tcBorders>
              <w:top w:val="single" w:sz="4" w:space="0" w:color="auto"/>
              <w:left w:val="single" w:sz="4" w:space="0" w:color="auto"/>
              <w:bottom w:val="single" w:sz="4" w:space="0" w:color="000000"/>
              <w:right w:val="single" w:sz="4" w:space="0" w:color="000000"/>
            </w:tcBorders>
            <w:shd w:val="clear" w:color="auto" w:fill="auto"/>
            <w:vAlign w:val="center"/>
          </w:tcPr>
          <w:p w:rsidR="00B34E59" w:rsidRPr="00E62E74" w:rsidRDefault="00FC125C" w:rsidP="00E62E74">
            <w:pPr>
              <w:pStyle w:val="tubiao"/>
            </w:pPr>
            <w:r w:rsidRPr="00E62E74">
              <w:t>750</w:t>
            </w:r>
            <w:r w:rsidR="003B6304" w:rsidRPr="00E62E74">
              <w:t xml:space="preserve"> (441)</w:t>
            </w:r>
          </w:p>
        </w:tc>
        <w:tc>
          <w:tcPr>
            <w:tcW w:w="1843" w:type="dxa"/>
            <w:tcBorders>
              <w:top w:val="single" w:sz="4" w:space="0" w:color="auto"/>
              <w:left w:val="single" w:sz="4" w:space="0" w:color="auto"/>
              <w:bottom w:val="single" w:sz="4" w:space="0" w:color="000000"/>
              <w:right w:val="single" w:sz="4" w:space="0" w:color="000000"/>
            </w:tcBorders>
            <w:shd w:val="clear" w:color="auto" w:fill="auto"/>
            <w:vAlign w:val="center"/>
          </w:tcPr>
          <w:p w:rsidR="00B34E59" w:rsidRPr="00E62E74" w:rsidRDefault="00FC125C" w:rsidP="00E62E74">
            <w:pPr>
              <w:pStyle w:val="tubiao"/>
            </w:pPr>
            <w:r w:rsidRPr="00E62E74">
              <w:t>750</w:t>
            </w:r>
            <w:r w:rsidR="003B6304" w:rsidRPr="00E62E74">
              <w:t xml:space="preserve"> (441)</w:t>
            </w:r>
          </w:p>
        </w:tc>
        <w:tc>
          <w:tcPr>
            <w:tcW w:w="2977" w:type="dxa"/>
            <w:tcBorders>
              <w:top w:val="single" w:sz="4" w:space="0" w:color="auto"/>
              <w:left w:val="single" w:sz="4" w:space="0" w:color="auto"/>
              <w:bottom w:val="single" w:sz="4" w:space="0" w:color="000000"/>
              <w:right w:val="single" w:sz="4" w:space="0" w:color="000000"/>
            </w:tcBorders>
            <w:vAlign w:val="center"/>
          </w:tcPr>
          <w:p w:rsidR="00B34E59" w:rsidRPr="00E62E74" w:rsidRDefault="00FC125C" w:rsidP="00E62E74">
            <w:pPr>
              <w:pStyle w:val="tubiao"/>
            </w:pPr>
            <w:r w:rsidRPr="00E62E74">
              <w:t>750</w:t>
            </w:r>
            <w:r w:rsidR="003B6304" w:rsidRPr="00E62E74">
              <w:t xml:space="preserve"> (441)</w:t>
            </w:r>
          </w:p>
        </w:tc>
      </w:tr>
      <w:tr w:rsidR="00A03560"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A03560" w:rsidRPr="00E62E74" w:rsidRDefault="004E6E26" w:rsidP="00E62E74">
            <w:pPr>
              <w:pStyle w:val="tubiao"/>
            </w:pPr>
            <w:r w:rsidRPr="00E62E74">
              <w:rPr>
                <w:rFonts w:hint="eastAsia"/>
              </w:rPr>
              <w:t>M</w:t>
            </w:r>
            <w:r w:rsidRPr="00E62E74">
              <w:t>ax Power Input</w:t>
            </w:r>
            <w:r w:rsidR="009F7FD7" w:rsidRPr="00E62E74">
              <w:t xml:space="preserve">, </w:t>
            </w:r>
            <w:r w:rsidRPr="00E62E74">
              <w:t>kW</w:t>
            </w:r>
          </w:p>
        </w:tc>
        <w:tc>
          <w:tcPr>
            <w:tcW w:w="1842" w:type="dxa"/>
            <w:tcBorders>
              <w:top w:val="single" w:sz="4" w:space="0" w:color="auto"/>
              <w:left w:val="single" w:sz="4" w:space="0" w:color="auto"/>
              <w:bottom w:val="single" w:sz="4" w:space="0" w:color="000000"/>
              <w:right w:val="single" w:sz="4" w:space="0" w:color="000000"/>
            </w:tcBorders>
            <w:shd w:val="clear" w:color="auto" w:fill="auto"/>
            <w:vAlign w:val="center"/>
          </w:tcPr>
          <w:p w:rsidR="00A03560" w:rsidRPr="00E62E74" w:rsidRDefault="004E6E26" w:rsidP="00E62E74">
            <w:pPr>
              <w:pStyle w:val="tubiao"/>
            </w:pPr>
            <w:r w:rsidRPr="00E62E74">
              <w:rPr>
                <w:rFonts w:hint="eastAsia"/>
              </w:rPr>
              <w:t>1</w:t>
            </w:r>
            <w:r w:rsidRPr="00E62E74">
              <w:t>.63</w:t>
            </w:r>
          </w:p>
        </w:tc>
        <w:tc>
          <w:tcPr>
            <w:tcW w:w="1843" w:type="dxa"/>
            <w:tcBorders>
              <w:top w:val="single" w:sz="4" w:space="0" w:color="auto"/>
              <w:left w:val="single" w:sz="4" w:space="0" w:color="auto"/>
              <w:bottom w:val="single" w:sz="4" w:space="0" w:color="000000"/>
              <w:right w:val="single" w:sz="4" w:space="0" w:color="000000"/>
            </w:tcBorders>
            <w:shd w:val="clear" w:color="auto" w:fill="auto"/>
            <w:vAlign w:val="center"/>
          </w:tcPr>
          <w:p w:rsidR="00A03560" w:rsidRPr="00E62E74" w:rsidRDefault="004E6E26" w:rsidP="00E62E74">
            <w:pPr>
              <w:pStyle w:val="tubiao"/>
            </w:pPr>
            <w:r w:rsidRPr="00E62E74">
              <w:rPr>
                <w:rFonts w:hint="eastAsia"/>
              </w:rPr>
              <w:t>1</w:t>
            </w:r>
            <w:r w:rsidRPr="00E62E74">
              <w:t>.86</w:t>
            </w:r>
          </w:p>
        </w:tc>
        <w:tc>
          <w:tcPr>
            <w:tcW w:w="2977" w:type="dxa"/>
            <w:tcBorders>
              <w:top w:val="single" w:sz="4" w:space="0" w:color="auto"/>
              <w:left w:val="single" w:sz="4" w:space="0" w:color="auto"/>
              <w:bottom w:val="single" w:sz="4" w:space="0" w:color="000000"/>
              <w:right w:val="single" w:sz="4" w:space="0" w:color="000000"/>
            </w:tcBorders>
            <w:vAlign w:val="center"/>
          </w:tcPr>
          <w:p w:rsidR="00A03560" w:rsidRPr="00E62E74" w:rsidRDefault="004E6E26" w:rsidP="00E62E74">
            <w:pPr>
              <w:pStyle w:val="tubiao"/>
            </w:pPr>
            <w:r w:rsidRPr="00E62E74">
              <w:rPr>
                <w:rFonts w:hint="eastAsia"/>
              </w:rPr>
              <w:t>1</w:t>
            </w:r>
            <w:r w:rsidRPr="00E62E74">
              <w:t>.86</w:t>
            </w:r>
          </w:p>
        </w:tc>
      </w:tr>
      <w:tr w:rsidR="00722AFE"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722AFE" w:rsidRPr="00E62E74" w:rsidRDefault="001328B2" w:rsidP="00E62E74">
            <w:pPr>
              <w:pStyle w:val="tubiao"/>
            </w:pPr>
            <w:r w:rsidRPr="00E62E74">
              <w:t>Full Load Amperag</w:t>
            </w:r>
            <w:r w:rsidR="00F93DB6" w:rsidRPr="00E62E74">
              <w:t>e</w:t>
            </w:r>
            <w:r w:rsidR="009F7FD7" w:rsidRPr="00E62E74">
              <w:t xml:space="preserve">, </w:t>
            </w:r>
            <w:r w:rsidR="00722AFE" w:rsidRPr="00E62E74">
              <w:t>A</w:t>
            </w:r>
          </w:p>
        </w:tc>
        <w:tc>
          <w:tcPr>
            <w:tcW w:w="1842" w:type="dxa"/>
            <w:tcBorders>
              <w:top w:val="single" w:sz="4" w:space="0" w:color="auto"/>
              <w:left w:val="single" w:sz="4" w:space="0" w:color="auto"/>
              <w:bottom w:val="single" w:sz="4" w:space="0" w:color="auto"/>
              <w:right w:val="single" w:sz="4" w:space="0" w:color="000000"/>
            </w:tcBorders>
            <w:shd w:val="clear" w:color="auto" w:fill="auto"/>
            <w:vAlign w:val="center"/>
          </w:tcPr>
          <w:p w:rsidR="00722AFE" w:rsidRPr="00E62E74" w:rsidRDefault="00722AFE" w:rsidP="00E62E74">
            <w:pPr>
              <w:pStyle w:val="tubiao"/>
            </w:pPr>
            <w:r w:rsidRPr="00E62E74">
              <w:t>16.5</w:t>
            </w:r>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rsidR="00722AFE" w:rsidRPr="00E62E74" w:rsidRDefault="00722AFE" w:rsidP="00E62E74">
            <w:pPr>
              <w:pStyle w:val="tubiao"/>
            </w:pPr>
            <w:r w:rsidRPr="00E62E74">
              <w:t>13</w:t>
            </w:r>
          </w:p>
        </w:tc>
        <w:tc>
          <w:tcPr>
            <w:tcW w:w="2977" w:type="dxa"/>
            <w:tcBorders>
              <w:top w:val="single" w:sz="4" w:space="0" w:color="auto"/>
              <w:left w:val="single" w:sz="4" w:space="0" w:color="auto"/>
              <w:bottom w:val="single" w:sz="4" w:space="0" w:color="auto"/>
              <w:right w:val="single" w:sz="4" w:space="0" w:color="000000"/>
            </w:tcBorders>
            <w:vAlign w:val="center"/>
          </w:tcPr>
          <w:p w:rsidR="00722AFE" w:rsidRPr="00E62E74" w:rsidRDefault="00722AFE" w:rsidP="00E62E74">
            <w:pPr>
              <w:pStyle w:val="tubiao"/>
            </w:pPr>
            <w:r w:rsidRPr="00E62E74">
              <w:t>11.5</w:t>
            </w:r>
          </w:p>
        </w:tc>
      </w:tr>
      <w:tr w:rsidR="00B34E59" w:rsidRPr="00E62E74" w:rsidTr="00C30EAA">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8A402B" w:rsidRPr="00E62E74" w:rsidRDefault="00B34E59" w:rsidP="00E62E74">
            <w:pPr>
              <w:pStyle w:val="tubiao"/>
            </w:pPr>
            <w:r w:rsidRPr="00E62E74">
              <w:t>Dimensions (</w:t>
            </w:r>
            <w:r w:rsidR="007C7AB0">
              <w:t>W</w:t>
            </w:r>
            <w:r w:rsidRPr="00E62E74">
              <w:t xml:space="preserve">ithout </w:t>
            </w:r>
            <w:r w:rsidR="007C7AB0">
              <w:t>P</w:t>
            </w:r>
            <w:r w:rsidRPr="00E62E74">
              <w:t>ackage)</w:t>
            </w:r>
          </w:p>
          <w:p w:rsidR="00B34E59" w:rsidRPr="00E62E74" w:rsidRDefault="008A402B" w:rsidP="00E62E74">
            <w:pPr>
              <w:pStyle w:val="tubiao"/>
            </w:pPr>
            <w:r w:rsidRPr="00E62E74">
              <w:t>W x D x H mm (</w:t>
            </w:r>
            <w:r w:rsidR="007C7AB0">
              <w:t>I</w:t>
            </w:r>
            <w:r w:rsidRPr="00E62E74">
              <w:t>nches)</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34E59" w:rsidRPr="00E62E74" w:rsidRDefault="009F7FD7" w:rsidP="00E62E74">
            <w:pPr>
              <w:pStyle w:val="tubiao"/>
            </w:pPr>
            <w:r w:rsidRPr="00E62E74">
              <w:t>442x978x439 (</w:t>
            </w:r>
            <w:r w:rsidR="00B34E59" w:rsidRPr="00E62E74">
              <w:t>17.4” x 38.5” x 17.28”</w:t>
            </w:r>
            <w:r w:rsidRPr="00E62E74">
              <w:t>)</w:t>
            </w:r>
          </w:p>
        </w:tc>
      </w:tr>
      <w:tr w:rsidR="00A43605"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A43605" w:rsidRPr="00E62E74" w:rsidRDefault="00A43605" w:rsidP="00E62E74">
            <w:pPr>
              <w:pStyle w:val="tubiao"/>
            </w:pPr>
            <w:r w:rsidRPr="00E62E74">
              <w:rPr>
                <w:rFonts w:hint="eastAsia"/>
              </w:rPr>
              <w:t>I</w:t>
            </w:r>
            <w:r w:rsidRPr="00E62E74">
              <w:t xml:space="preserve">nput </w:t>
            </w:r>
            <w:r w:rsidR="007C7AB0">
              <w:t>T</w:t>
            </w:r>
            <w:r w:rsidRPr="00E62E74">
              <w:t>ype</w:t>
            </w:r>
          </w:p>
        </w:tc>
        <w:tc>
          <w:tcPr>
            <w:tcW w:w="1842" w:type="dxa"/>
            <w:tcBorders>
              <w:top w:val="single" w:sz="4" w:space="0" w:color="auto"/>
              <w:left w:val="nil"/>
              <w:bottom w:val="single" w:sz="4" w:space="0" w:color="auto"/>
              <w:right w:val="single" w:sz="4" w:space="0" w:color="auto"/>
            </w:tcBorders>
            <w:shd w:val="clear" w:color="auto" w:fill="auto"/>
            <w:vAlign w:val="center"/>
          </w:tcPr>
          <w:p w:rsidR="00A43605" w:rsidRPr="00E62E74" w:rsidRDefault="00841BF3" w:rsidP="00E62E74">
            <w:pPr>
              <w:pStyle w:val="tubiao"/>
            </w:pPr>
            <w:r w:rsidRPr="00E62E74">
              <w:rPr>
                <w:rFonts w:hint="eastAsia"/>
              </w:rPr>
              <w:t>P</w:t>
            </w:r>
            <w:r w:rsidR="000D4D25" w:rsidRPr="00E62E74">
              <w:t>ower Cord (3.2m)</w:t>
            </w:r>
          </w:p>
          <w:p w:rsidR="000D4D25" w:rsidRPr="00E62E74" w:rsidRDefault="000D4D25" w:rsidP="00E62E74">
            <w:pPr>
              <w:pStyle w:val="tubiao"/>
            </w:pPr>
            <w:r w:rsidRPr="00E62E74">
              <w:t>with NEMA 5-20P</w:t>
            </w:r>
          </w:p>
        </w:tc>
        <w:tc>
          <w:tcPr>
            <w:tcW w:w="1843" w:type="dxa"/>
            <w:tcBorders>
              <w:top w:val="single" w:sz="4" w:space="0" w:color="auto"/>
              <w:left w:val="nil"/>
              <w:bottom w:val="single" w:sz="4" w:space="0" w:color="auto"/>
              <w:right w:val="single" w:sz="4" w:space="0" w:color="000000"/>
            </w:tcBorders>
            <w:shd w:val="clear" w:color="auto" w:fill="auto"/>
            <w:vAlign w:val="center"/>
          </w:tcPr>
          <w:p w:rsidR="000D4D25" w:rsidRPr="00E62E74" w:rsidRDefault="000D4D25" w:rsidP="00E62E74">
            <w:pPr>
              <w:pStyle w:val="tubiao"/>
            </w:pPr>
            <w:r w:rsidRPr="00E62E74">
              <w:rPr>
                <w:rFonts w:hint="eastAsia"/>
              </w:rPr>
              <w:t>P</w:t>
            </w:r>
            <w:r w:rsidRPr="00E62E74">
              <w:t>ower Cord (3.2m)</w:t>
            </w:r>
          </w:p>
          <w:p w:rsidR="00A43605" w:rsidRPr="00E62E74" w:rsidRDefault="000D4D25" w:rsidP="00E62E74">
            <w:pPr>
              <w:pStyle w:val="tubiao"/>
            </w:pPr>
            <w:r w:rsidRPr="00E62E74">
              <w:t>with NEMA L6-20P</w:t>
            </w:r>
          </w:p>
        </w:tc>
        <w:tc>
          <w:tcPr>
            <w:tcW w:w="2977" w:type="dxa"/>
            <w:tcBorders>
              <w:top w:val="single" w:sz="4" w:space="0" w:color="auto"/>
              <w:left w:val="nil"/>
              <w:bottom w:val="single" w:sz="4" w:space="0" w:color="auto"/>
              <w:right w:val="single" w:sz="4" w:space="0" w:color="000000"/>
            </w:tcBorders>
            <w:vAlign w:val="center"/>
          </w:tcPr>
          <w:p w:rsidR="00A43605" w:rsidRPr="0078672F" w:rsidRDefault="00A73949" w:rsidP="00E62E74">
            <w:pPr>
              <w:pStyle w:val="tubiao"/>
              <w:rPr>
                <w:lang w:val="fr-FR"/>
              </w:rPr>
            </w:pPr>
            <w:r w:rsidRPr="0078672F">
              <w:rPr>
                <w:rFonts w:hint="eastAsia"/>
                <w:lang w:val="fr-FR"/>
              </w:rPr>
              <w:t>I</w:t>
            </w:r>
            <w:r w:rsidRPr="0078672F">
              <w:rPr>
                <w:lang w:val="fr-FR"/>
              </w:rPr>
              <w:t xml:space="preserve">EC </w:t>
            </w:r>
            <w:r w:rsidR="000D4D25" w:rsidRPr="0078672F">
              <w:rPr>
                <w:lang w:val="fr-FR"/>
              </w:rPr>
              <w:t>60320 C20 Inlet</w:t>
            </w:r>
          </w:p>
          <w:p w:rsidR="000D4D25" w:rsidRPr="0078672F" w:rsidRDefault="000D4D25" w:rsidP="00E62E74">
            <w:pPr>
              <w:pStyle w:val="tubiao"/>
              <w:rPr>
                <w:lang w:val="fr-FR"/>
              </w:rPr>
            </w:pPr>
            <w:r w:rsidRPr="0078672F">
              <w:rPr>
                <w:rFonts w:hint="eastAsia"/>
                <w:lang w:val="fr-FR"/>
              </w:rPr>
              <w:t>+</w:t>
            </w:r>
            <w:r w:rsidRPr="0078672F">
              <w:rPr>
                <w:lang w:val="fr-FR"/>
              </w:rPr>
              <w:t xml:space="preserve"> Interconnection Cable (3.0m)</w:t>
            </w:r>
          </w:p>
          <w:p w:rsidR="000D4D25" w:rsidRPr="00E62E74" w:rsidRDefault="000D4D25" w:rsidP="00E62E74">
            <w:pPr>
              <w:pStyle w:val="tubiao"/>
            </w:pPr>
            <w:r w:rsidRPr="00E62E74">
              <w:rPr>
                <w:rFonts w:hint="eastAsia"/>
              </w:rPr>
              <w:t>I</w:t>
            </w:r>
            <w:r w:rsidRPr="00E62E74">
              <w:t>EC 60320 C19 to C20</w:t>
            </w:r>
          </w:p>
        </w:tc>
      </w:tr>
      <w:tr w:rsidR="00B34E59"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Voltage (V</w:t>
            </w:r>
            <w:r w:rsidR="001328B2" w:rsidRPr="00E62E74">
              <w:t>ac</w:t>
            </w:r>
            <w:r w:rsidRPr="00E62E74">
              <w:t>)</w:t>
            </w:r>
          </w:p>
        </w:tc>
        <w:tc>
          <w:tcPr>
            <w:tcW w:w="1842" w:type="dxa"/>
            <w:tcBorders>
              <w:top w:val="nil"/>
              <w:left w:val="nil"/>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L+N+G, 120</w:t>
            </w:r>
            <w:r w:rsidR="003877D7">
              <w:t xml:space="preserve"> </w:t>
            </w:r>
            <w:r w:rsidRPr="00E62E74">
              <w:t>Vac</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B34E59" w:rsidRPr="00E62E74" w:rsidRDefault="00B34E59" w:rsidP="00E62E74">
            <w:pPr>
              <w:pStyle w:val="tubiao"/>
            </w:pPr>
            <w:r w:rsidRPr="00E62E74">
              <w:t>L1+L2+G, 208</w:t>
            </w:r>
            <w:r w:rsidR="003877D7">
              <w:t xml:space="preserve"> </w:t>
            </w:r>
            <w:r w:rsidRPr="00E62E74">
              <w:t>Vac/230</w:t>
            </w:r>
            <w:r w:rsidR="003877D7">
              <w:t xml:space="preserve"> </w:t>
            </w:r>
            <w:r w:rsidRPr="00E62E74">
              <w:t>Vac</w:t>
            </w:r>
          </w:p>
        </w:tc>
        <w:tc>
          <w:tcPr>
            <w:tcW w:w="2977" w:type="dxa"/>
            <w:tcBorders>
              <w:top w:val="single" w:sz="4" w:space="0" w:color="auto"/>
              <w:left w:val="nil"/>
              <w:bottom w:val="single" w:sz="4" w:space="0" w:color="auto"/>
              <w:right w:val="single" w:sz="4" w:space="0" w:color="000000"/>
            </w:tcBorders>
            <w:vAlign w:val="center"/>
          </w:tcPr>
          <w:p w:rsidR="00B34E59" w:rsidRPr="00E62E74" w:rsidRDefault="00B34E59" w:rsidP="00E62E74">
            <w:pPr>
              <w:pStyle w:val="tubiao"/>
            </w:pPr>
            <w:r w:rsidRPr="00E62E74">
              <w:t>L+N+PE</w:t>
            </w:r>
            <w:r w:rsidRPr="00E62E74">
              <w:rPr>
                <w:rFonts w:hint="eastAsia"/>
              </w:rPr>
              <w:t>,</w:t>
            </w:r>
            <w:r w:rsidRPr="00E62E74">
              <w:t xml:space="preserve"> 230</w:t>
            </w:r>
            <w:r w:rsidR="003877D7">
              <w:t xml:space="preserve"> </w:t>
            </w:r>
            <w:r w:rsidRPr="00E62E74">
              <w:t>Vac</w:t>
            </w:r>
          </w:p>
        </w:tc>
      </w:tr>
      <w:tr w:rsidR="00B34E59"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Frequency</w:t>
            </w:r>
            <w:r w:rsidR="001328B2" w:rsidRPr="00E62E74">
              <w:t xml:space="preserve">, </w:t>
            </w:r>
            <w:r w:rsidRPr="00E62E74">
              <w:t>Hz</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60</w:t>
            </w:r>
          </w:p>
        </w:tc>
        <w:tc>
          <w:tcPr>
            <w:tcW w:w="2977" w:type="dxa"/>
            <w:tcBorders>
              <w:top w:val="single" w:sz="4" w:space="0" w:color="auto"/>
              <w:left w:val="nil"/>
              <w:bottom w:val="single" w:sz="4" w:space="0" w:color="auto"/>
              <w:right w:val="single" w:sz="4" w:space="0" w:color="auto"/>
            </w:tcBorders>
            <w:vAlign w:val="center"/>
          </w:tcPr>
          <w:p w:rsidR="00B34E59" w:rsidRPr="00E62E74" w:rsidRDefault="00B34E59" w:rsidP="00E62E74">
            <w:pPr>
              <w:pStyle w:val="tubiao"/>
            </w:pPr>
            <w:r w:rsidRPr="00E62E74">
              <w:t>50/60</w:t>
            </w:r>
          </w:p>
        </w:tc>
      </w:tr>
      <w:tr w:rsidR="00B34E59" w:rsidRPr="00E62E74" w:rsidTr="00C30EAA">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Color</w:t>
            </w:r>
          </w:p>
        </w:tc>
        <w:tc>
          <w:tcPr>
            <w:tcW w:w="6662" w:type="dxa"/>
            <w:gridSpan w:val="3"/>
            <w:tcBorders>
              <w:top w:val="single" w:sz="4" w:space="0" w:color="auto"/>
              <w:left w:val="nil"/>
              <w:bottom w:val="single" w:sz="4" w:space="0" w:color="auto"/>
              <w:right w:val="single" w:sz="4" w:space="0" w:color="auto"/>
            </w:tcBorders>
            <w:shd w:val="clear" w:color="auto" w:fill="auto"/>
            <w:vAlign w:val="center"/>
            <w:hideMark/>
          </w:tcPr>
          <w:p w:rsidR="00B34E59" w:rsidRPr="00E62E74" w:rsidRDefault="00B34E59" w:rsidP="00E62E74">
            <w:pPr>
              <w:pStyle w:val="tubiao"/>
            </w:pPr>
            <w:r w:rsidRPr="00E62E74">
              <w:t>EG7021 (Black)</w:t>
            </w:r>
          </w:p>
        </w:tc>
      </w:tr>
      <w:tr w:rsidR="00B34E59" w:rsidRPr="00E62E74" w:rsidTr="00C30EAA">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 xml:space="preserve">System </w:t>
            </w:r>
            <w:r w:rsidR="007C7AB0">
              <w:t>P</w:t>
            </w:r>
            <w:r w:rsidRPr="00E62E74">
              <w:t xml:space="preserve">rotection </w:t>
            </w:r>
            <w:r w:rsidR="007C7AB0">
              <w:t>G</w:t>
            </w:r>
            <w:r w:rsidRPr="00E62E74">
              <w:t>rade</w:t>
            </w:r>
          </w:p>
        </w:tc>
        <w:tc>
          <w:tcPr>
            <w:tcW w:w="6662" w:type="dxa"/>
            <w:gridSpan w:val="3"/>
            <w:tcBorders>
              <w:top w:val="single" w:sz="4" w:space="0" w:color="auto"/>
              <w:left w:val="nil"/>
              <w:bottom w:val="single" w:sz="4" w:space="0" w:color="auto"/>
              <w:right w:val="single" w:sz="4" w:space="0" w:color="auto"/>
            </w:tcBorders>
            <w:shd w:val="clear" w:color="auto" w:fill="auto"/>
            <w:vAlign w:val="center"/>
          </w:tcPr>
          <w:p w:rsidR="00B34E59" w:rsidRPr="00E62E74" w:rsidRDefault="00B34E59" w:rsidP="00E62E74">
            <w:pPr>
              <w:pStyle w:val="tubiao"/>
            </w:pPr>
            <w:bookmarkStart w:id="32" w:name="_Hlk34228699"/>
            <w:r w:rsidRPr="00E62E74">
              <w:t>IP20</w:t>
            </w:r>
            <w:r w:rsidR="000A0038" w:rsidRPr="00E62E74">
              <w:t xml:space="preserve"> (IEC </w:t>
            </w:r>
            <w:r w:rsidR="002C6E62">
              <w:t>60</w:t>
            </w:r>
            <w:r w:rsidR="000A0038" w:rsidRPr="00E62E74">
              <w:t>529)</w:t>
            </w:r>
            <w:bookmarkEnd w:id="32"/>
          </w:p>
        </w:tc>
      </w:tr>
      <w:tr w:rsidR="00B34E59" w:rsidRPr="00E62E74" w:rsidTr="00486773">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 xml:space="preserve">Net </w:t>
            </w:r>
            <w:r w:rsidR="007C7AB0">
              <w:t>W</w:t>
            </w:r>
            <w:r w:rsidRPr="00E62E74">
              <w:t>eight</w:t>
            </w:r>
            <w:r w:rsidR="00551860" w:rsidRPr="00E62E74">
              <w:t>, kg (lbs)</w:t>
            </w:r>
          </w:p>
        </w:tc>
        <w:tc>
          <w:tcPr>
            <w:tcW w:w="3685" w:type="dxa"/>
            <w:gridSpan w:val="2"/>
            <w:tcBorders>
              <w:top w:val="single" w:sz="4" w:space="0" w:color="auto"/>
              <w:left w:val="nil"/>
              <w:bottom w:val="single" w:sz="4" w:space="0" w:color="auto"/>
              <w:right w:val="single" w:sz="4" w:space="0" w:color="000000"/>
            </w:tcBorders>
            <w:shd w:val="clear" w:color="auto" w:fill="auto"/>
            <w:vAlign w:val="center"/>
          </w:tcPr>
          <w:p w:rsidR="00B34E59" w:rsidRPr="00E62E74" w:rsidRDefault="00CF137A" w:rsidP="00E62E74">
            <w:pPr>
              <w:pStyle w:val="tubiao"/>
            </w:pPr>
            <w:r w:rsidRPr="00E62E74">
              <w:t>72 (</w:t>
            </w:r>
            <w:r w:rsidR="00B865DB" w:rsidRPr="00E62E74">
              <w:t>158.7</w:t>
            </w:r>
            <w:r w:rsidRPr="00E62E74">
              <w:t>)</w:t>
            </w:r>
          </w:p>
        </w:tc>
        <w:tc>
          <w:tcPr>
            <w:tcW w:w="2977" w:type="dxa"/>
            <w:tcBorders>
              <w:top w:val="single" w:sz="4" w:space="0" w:color="auto"/>
              <w:left w:val="nil"/>
              <w:bottom w:val="single" w:sz="4" w:space="0" w:color="auto"/>
              <w:right w:val="single" w:sz="4" w:space="0" w:color="000000"/>
            </w:tcBorders>
            <w:vAlign w:val="center"/>
          </w:tcPr>
          <w:p w:rsidR="00B34E59" w:rsidRPr="00E62E74" w:rsidRDefault="00CF137A" w:rsidP="00E62E74">
            <w:pPr>
              <w:pStyle w:val="tubiao"/>
            </w:pPr>
            <w:r w:rsidRPr="00E62E74">
              <w:t>74 (</w:t>
            </w:r>
            <w:r w:rsidR="00B865DB" w:rsidRPr="00E62E74">
              <w:t>163.1</w:t>
            </w:r>
            <w:r w:rsidRPr="00E62E74">
              <w:t>)</w:t>
            </w:r>
          </w:p>
        </w:tc>
      </w:tr>
      <w:tr w:rsidR="00B34E59" w:rsidRPr="00E62E74" w:rsidTr="00C30EAA">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 xml:space="preserve">Gross </w:t>
            </w:r>
            <w:r w:rsidR="007C7AB0">
              <w:t>W</w:t>
            </w:r>
            <w:r w:rsidRPr="00E62E74">
              <w:t>eight</w:t>
            </w:r>
            <w:r w:rsidR="00551860" w:rsidRPr="00E62E74">
              <w:t>, kg (lbs)</w:t>
            </w:r>
          </w:p>
        </w:tc>
        <w:tc>
          <w:tcPr>
            <w:tcW w:w="6662" w:type="dxa"/>
            <w:gridSpan w:val="3"/>
            <w:tcBorders>
              <w:top w:val="single" w:sz="4" w:space="0" w:color="auto"/>
              <w:left w:val="nil"/>
              <w:bottom w:val="single" w:sz="4" w:space="0" w:color="auto"/>
              <w:right w:val="single" w:sz="4" w:space="0" w:color="000000"/>
            </w:tcBorders>
            <w:shd w:val="clear" w:color="auto" w:fill="auto"/>
            <w:vAlign w:val="center"/>
          </w:tcPr>
          <w:p w:rsidR="00B34E59" w:rsidRPr="00E62E74" w:rsidRDefault="009F7FD7" w:rsidP="00E62E74">
            <w:pPr>
              <w:pStyle w:val="tubiao"/>
            </w:pPr>
            <w:r w:rsidRPr="00E62E74">
              <w:t>134 (</w:t>
            </w:r>
            <w:r w:rsidR="00B34E59" w:rsidRPr="00E62E74">
              <w:t>295.4)</w:t>
            </w:r>
          </w:p>
        </w:tc>
      </w:tr>
      <w:tr w:rsidR="00B34E59" w:rsidRPr="00E62E74" w:rsidTr="00C30EAA">
        <w:trPr>
          <w:trHeight w:val="340"/>
          <w:jc w:val="center"/>
        </w:trPr>
        <w:tc>
          <w:tcPr>
            <w:tcW w:w="2689" w:type="dxa"/>
            <w:tcBorders>
              <w:top w:val="nil"/>
              <w:left w:val="single" w:sz="4" w:space="0" w:color="auto"/>
              <w:bottom w:val="single" w:sz="4" w:space="0" w:color="auto"/>
              <w:right w:val="single" w:sz="4" w:space="0" w:color="auto"/>
            </w:tcBorders>
            <w:shd w:val="clear" w:color="auto" w:fill="auto"/>
            <w:vAlign w:val="center"/>
          </w:tcPr>
          <w:p w:rsidR="00B34E59" w:rsidRPr="00E62E74" w:rsidRDefault="00B34E59" w:rsidP="00E62E74">
            <w:pPr>
              <w:pStyle w:val="tubiao"/>
            </w:pPr>
            <w:r w:rsidRPr="00E62E74">
              <w:t xml:space="preserve">Noise </w:t>
            </w:r>
            <w:r w:rsidR="007C7AB0">
              <w:t>L</w:t>
            </w:r>
            <w:r w:rsidRPr="00E62E74">
              <w:t>evel</w:t>
            </w:r>
            <w:r w:rsidR="001328B2" w:rsidRPr="00E62E74">
              <w:t>, dB</w:t>
            </w:r>
            <w:r w:rsidR="00551860" w:rsidRPr="00E62E74">
              <w:t>(A)</w:t>
            </w:r>
          </w:p>
        </w:tc>
        <w:tc>
          <w:tcPr>
            <w:tcW w:w="6662" w:type="dxa"/>
            <w:gridSpan w:val="3"/>
            <w:tcBorders>
              <w:top w:val="single" w:sz="4" w:space="0" w:color="auto"/>
              <w:left w:val="nil"/>
              <w:bottom w:val="single" w:sz="4" w:space="0" w:color="auto"/>
              <w:right w:val="single" w:sz="4" w:space="0" w:color="000000"/>
            </w:tcBorders>
            <w:shd w:val="clear" w:color="auto" w:fill="auto"/>
            <w:vAlign w:val="center"/>
          </w:tcPr>
          <w:p w:rsidR="00B34E59" w:rsidRPr="00E62E74" w:rsidRDefault="00FC125C" w:rsidP="00E62E74">
            <w:pPr>
              <w:pStyle w:val="tubiao"/>
            </w:pPr>
            <w:r w:rsidRPr="00E62E74">
              <w:rPr>
                <w:rFonts w:hint="eastAsia"/>
              </w:rPr>
              <w:t>&lt;</w:t>
            </w:r>
            <w:r w:rsidR="00B34E59" w:rsidRPr="00E62E74">
              <w:t>66</w:t>
            </w:r>
          </w:p>
        </w:tc>
      </w:tr>
    </w:tbl>
    <w:p w:rsidR="00673131" w:rsidRPr="00DB349A" w:rsidRDefault="002A492D" w:rsidP="00B34E59">
      <w:pPr>
        <w:pStyle w:val="contents"/>
        <w:rPr>
          <w:rFonts w:cs="Calibri"/>
        </w:rPr>
      </w:pPr>
      <w:r>
        <w:rPr>
          <w:rFonts w:cs="Calibri"/>
        </w:rPr>
        <w:t>I</w:t>
      </w:r>
      <w:r>
        <w:rPr>
          <w:rFonts w:asciiTheme="minorEastAsia" w:eastAsiaTheme="minorEastAsia" w:hAnsiTheme="minorEastAsia" w:cs="Calibri" w:hint="eastAsia"/>
          <w:lang w:eastAsia="zh-CN"/>
        </w:rPr>
        <w:t>n</w:t>
      </w:r>
      <w:r>
        <w:rPr>
          <w:rFonts w:cs="Calibri"/>
        </w:rPr>
        <w:t xml:space="preserve"> the case that VRC is </w:t>
      </w:r>
      <w:r w:rsidR="00B91290">
        <w:rPr>
          <w:rFonts w:cs="Calibri"/>
        </w:rPr>
        <w:t>installed</w:t>
      </w:r>
      <w:r>
        <w:rPr>
          <w:rFonts w:cs="Calibri"/>
        </w:rPr>
        <w:t xml:space="preserve"> on the bottom of the rack, t</w:t>
      </w:r>
      <w:r w:rsidR="00B34E59" w:rsidRPr="00DB349A">
        <w:rPr>
          <w:rFonts w:cs="Calibri"/>
        </w:rPr>
        <w:t xml:space="preserve">he </w:t>
      </w:r>
      <w:r w:rsidR="0069379F">
        <w:rPr>
          <w:rFonts w:asciiTheme="minorEastAsia" w:eastAsiaTheme="minorEastAsia" w:hAnsiTheme="minorEastAsia" w:cs="Calibri" w:hint="eastAsia"/>
          <w:lang w:eastAsia="zh-CN"/>
        </w:rPr>
        <w:t>m</w:t>
      </w:r>
      <w:r w:rsidR="0069379F" w:rsidRPr="0069379F">
        <w:rPr>
          <w:rFonts w:cs="Calibri"/>
        </w:rPr>
        <w:t xml:space="preserve">aximum </w:t>
      </w:r>
      <w:r w:rsidR="00B34E59" w:rsidRPr="00DB349A">
        <w:rPr>
          <w:rFonts w:cs="Calibri"/>
        </w:rPr>
        <w:t>capacities at various evaporator and condenser air inlet temperatures are mentioned below:</w:t>
      </w:r>
    </w:p>
    <w:tbl>
      <w:tblPr>
        <w:tblW w:w="8495" w:type="dxa"/>
        <w:jc w:val="center"/>
        <w:tblLook w:val="04A0" w:firstRow="1" w:lastRow="0" w:firstColumn="1" w:lastColumn="0" w:noHBand="0" w:noVBand="1"/>
      </w:tblPr>
      <w:tblGrid>
        <w:gridCol w:w="2836"/>
        <w:gridCol w:w="1418"/>
        <w:gridCol w:w="1548"/>
        <w:gridCol w:w="1276"/>
        <w:gridCol w:w="1417"/>
      </w:tblGrid>
      <w:tr w:rsidR="00B34E59" w:rsidRPr="00C30EAA" w:rsidTr="003877D7">
        <w:trPr>
          <w:trHeight w:val="340"/>
          <w:jc w:val="center"/>
        </w:trPr>
        <w:tc>
          <w:tcPr>
            <w:tcW w:w="425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34E59" w:rsidRPr="00C30EAA" w:rsidRDefault="00745D76" w:rsidP="00C30EAA">
            <w:pPr>
              <w:pStyle w:val="tubiao"/>
            </w:pPr>
            <w:r w:rsidRPr="00C30EAA">
              <w:t>Maximum</w:t>
            </w:r>
            <w:r w:rsidR="00B34E59" w:rsidRPr="00C30EAA">
              <w:t xml:space="preserve"> Capacity, kW</w:t>
            </w:r>
          </w:p>
        </w:tc>
        <w:tc>
          <w:tcPr>
            <w:tcW w:w="424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34E59" w:rsidRPr="00C30EAA" w:rsidRDefault="00B34E59" w:rsidP="00C30EAA">
            <w:pPr>
              <w:pStyle w:val="tubiao"/>
            </w:pPr>
            <w:r w:rsidRPr="00C30EAA">
              <w:t>Condenser Air Temperature</w:t>
            </w:r>
          </w:p>
        </w:tc>
      </w:tr>
      <w:tr w:rsidR="00B34E59" w:rsidRPr="00C30EAA" w:rsidTr="003877D7">
        <w:trPr>
          <w:trHeight w:val="340"/>
          <w:jc w:val="center"/>
        </w:trPr>
        <w:tc>
          <w:tcPr>
            <w:tcW w:w="4254" w:type="dxa"/>
            <w:gridSpan w:val="2"/>
            <w:vMerge/>
            <w:tcBorders>
              <w:top w:val="single" w:sz="8" w:space="0" w:color="auto"/>
              <w:left w:val="single" w:sz="8" w:space="0" w:color="auto"/>
              <w:bottom w:val="single" w:sz="8" w:space="0" w:color="000000"/>
              <w:right w:val="single" w:sz="8" w:space="0" w:color="000000"/>
            </w:tcBorders>
            <w:vAlign w:val="center"/>
            <w:hideMark/>
          </w:tcPr>
          <w:p w:rsidR="00B34E59" w:rsidRPr="00C30EAA" w:rsidRDefault="00B34E59" w:rsidP="00C30EAA">
            <w:pPr>
              <w:pStyle w:val="tubiao"/>
            </w:pPr>
          </w:p>
        </w:tc>
        <w:tc>
          <w:tcPr>
            <w:tcW w:w="1548" w:type="dxa"/>
            <w:tcBorders>
              <w:top w:val="nil"/>
              <w:left w:val="nil"/>
              <w:bottom w:val="single" w:sz="8" w:space="0" w:color="auto"/>
              <w:right w:val="single" w:sz="8" w:space="0" w:color="auto"/>
            </w:tcBorders>
            <w:shd w:val="clear" w:color="auto" w:fill="auto"/>
            <w:noWrap/>
            <w:vAlign w:val="center"/>
            <w:hideMark/>
          </w:tcPr>
          <w:p w:rsidR="00745D76" w:rsidRPr="00C30EAA" w:rsidRDefault="005C42AE" w:rsidP="00C30EAA">
            <w:pPr>
              <w:pStyle w:val="tubiao"/>
            </w:pPr>
            <w:r w:rsidRPr="00C30EAA">
              <w:t>29.4</w:t>
            </w:r>
            <w:r w:rsidR="003877D7">
              <w:t xml:space="preserve"> </w:t>
            </w:r>
            <w:r w:rsidR="00B34E59" w:rsidRPr="00C30EAA">
              <w:t>°</w:t>
            </w:r>
            <w:r w:rsidRPr="00C30EAA">
              <w:t>C</w:t>
            </w:r>
            <w:r w:rsidR="0010027D" w:rsidRPr="00C30EAA">
              <w:t xml:space="preserve"> </w:t>
            </w:r>
            <w:r w:rsidR="00FC125C" w:rsidRPr="00C30EAA">
              <w:rPr>
                <w:rFonts w:hint="eastAsia"/>
              </w:rPr>
              <w:t>(</w:t>
            </w:r>
            <w:r w:rsidR="00745D76" w:rsidRPr="00C30EAA">
              <w:rPr>
                <w:rFonts w:hint="eastAsia"/>
              </w:rPr>
              <w:t>85</w:t>
            </w:r>
            <w:r w:rsidR="003877D7">
              <w:t xml:space="preserve"> </w:t>
            </w:r>
            <w:r w:rsidR="00745D76" w:rsidRPr="00C30EAA">
              <w:t>°F</w:t>
            </w:r>
            <w:r w:rsidR="00FC125C" w:rsidRPr="00C30EAA">
              <w:rPr>
                <w:rFonts w:hint="eastAsia"/>
              </w:rPr>
              <w:t>)</w:t>
            </w:r>
          </w:p>
        </w:tc>
        <w:tc>
          <w:tcPr>
            <w:tcW w:w="1276" w:type="dxa"/>
            <w:tcBorders>
              <w:top w:val="nil"/>
              <w:left w:val="nil"/>
              <w:bottom w:val="single" w:sz="8" w:space="0" w:color="auto"/>
              <w:right w:val="single" w:sz="8" w:space="0" w:color="auto"/>
            </w:tcBorders>
            <w:shd w:val="clear" w:color="auto" w:fill="auto"/>
            <w:noWrap/>
            <w:vAlign w:val="center"/>
            <w:hideMark/>
          </w:tcPr>
          <w:p w:rsidR="00B34E59" w:rsidRPr="00C30EAA" w:rsidRDefault="005C42AE" w:rsidP="00C30EAA">
            <w:pPr>
              <w:pStyle w:val="tubiao"/>
            </w:pPr>
            <w:r w:rsidRPr="00C30EAA">
              <w:t>35</w:t>
            </w:r>
            <w:r w:rsidR="003877D7">
              <w:t xml:space="preserve"> </w:t>
            </w:r>
            <w:r w:rsidR="00B34E59" w:rsidRPr="00C30EAA">
              <w:t>°</w:t>
            </w:r>
            <w:r w:rsidRPr="00C30EAA">
              <w:t>C</w:t>
            </w:r>
            <w:r w:rsidR="0010027D" w:rsidRPr="00C30EAA">
              <w:t xml:space="preserve"> </w:t>
            </w:r>
            <w:r w:rsidR="00FC125C" w:rsidRPr="00C30EAA">
              <w:rPr>
                <w:rFonts w:hint="eastAsia"/>
              </w:rPr>
              <w:t>(</w:t>
            </w:r>
            <w:r w:rsidR="00745D76" w:rsidRPr="00C30EAA">
              <w:rPr>
                <w:rFonts w:hint="eastAsia"/>
              </w:rPr>
              <w:t>95</w:t>
            </w:r>
            <w:r w:rsidR="003877D7">
              <w:t xml:space="preserve"> </w:t>
            </w:r>
            <w:r w:rsidR="00745D76" w:rsidRPr="00C30EAA">
              <w:t>°F</w:t>
            </w:r>
            <w:r w:rsidR="00FC125C" w:rsidRPr="00C30EAA">
              <w:rPr>
                <w:rFonts w:hint="eastAsia"/>
              </w:rPr>
              <w:t>)</w:t>
            </w:r>
          </w:p>
        </w:tc>
        <w:tc>
          <w:tcPr>
            <w:tcW w:w="1417" w:type="dxa"/>
            <w:tcBorders>
              <w:top w:val="nil"/>
              <w:left w:val="nil"/>
              <w:bottom w:val="single" w:sz="8" w:space="0" w:color="auto"/>
              <w:right w:val="single" w:sz="8" w:space="0" w:color="auto"/>
            </w:tcBorders>
            <w:shd w:val="clear" w:color="auto" w:fill="auto"/>
            <w:noWrap/>
            <w:vAlign w:val="center"/>
            <w:hideMark/>
          </w:tcPr>
          <w:p w:rsidR="00745D76" w:rsidRPr="00C30EAA" w:rsidRDefault="005C42AE" w:rsidP="00C30EAA">
            <w:pPr>
              <w:pStyle w:val="tubiao"/>
            </w:pPr>
            <w:r w:rsidRPr="00C30EAA">
              <w:t>40</w:t>
            </w:r>
            <w:r w:rsidR="003877D7">
              <w:t xml:space="preserve"> </w:t>
            </w:r>
            <w:r w:rsidR="00B34E59" w:rsidRPr="00C30EAA">
              <w:t>°</w:t>
            </w:r>
            <w:r w:rsidRPr="00C30EAA">
              <w:t>C</w:t>
            </w:r>
            <w:r w:rsidR="0010027D" w:rsidRPr="00C30EAA">
              <w:t xml:space="preserve"> </w:t>
            </w:r>
            <w:r w:rsidR="00FC125C" w:rsidRPr="00C30EAA">
              <w:rPr>
                <w:rFonts w:hint="eastAsia"/>
              </w:rPr>
              <w:t>(</w:t>
            </w:r>
            <w:r w:rsidR="00745D76" w:rsidRPr="00C30EAA">
              <w:rPr>
                <w:rFonts w:hint="eastAsia"/>
              </w:rPr>
              <w:t>104</w:t>
            </w:r>
            <w:r w:rsidR="003877D7">
              <w:t xml:space="preserve"> </w:t>
            </w:r>
            <w:r w:rsidR="00745D76" w:rsidRPr="00C30EAA">
              <w:t>°F</w:t>
            </w:r>
            <w:r w:rsidR="00FC125C" w:rsidRPr="00C30EAA">
              <w:t>)</w:t>
            </w:r>
          </w:p>
        </w:tc>
      </w:tr>
      <w:tr w:rsidR="00B34E59" w:rsidRPr="00C30EAA" w:rsidTr="003877D7">
        <w:trPr>
          <w:trHeight w:val="340"/>
          <w:jc w:val="center"/>
        </w:trPr>
        <w:tc>
          <w:tcPr>
            <w:tcW w:w="2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4E59" w:rsidRPr="00C30EAA" w:rsidRDefault="00B34E59" w:rsidP="00C30EAA">
            <w:pPr>
              <w:pStyle w:val="tubiao"/>
            </w:pPr>
            <w:r w:rsidRPr="00C30EAA">
              <w:t xml:space="preserve">Evaporator </w:t>
            </w:r>
            <w:r w:rsidR="007C7AB0">
              <w:t>A</w:t>
            </w:r>
            <w:r w:rsidRPr="00C30EAA">
              <w:t xml:space="preserve">ir </w:t>
            </w:r>
            <w:r w:rsidR="007C7AB0">
              <w:t>T</w:t>
            </w:r>
            <w:r w:rsidRPr="00C30EAA">
              <w:t xml:space="preserve">emperature to </w:t>
            </w:r>
            <w:r w:rsidR="007C7AB0">
              <w:t>C</w:t>
            </w:r>
            <w:r w:rsidRPr="00C30EAA">
              <w:t xml:space="preserve">ooling </w:t>
            </w:r>
            <w:r w:rsidR="007C7AB0">
              <w:t>M</w:t>
            </w:r>
            <w:r w:rsidRPr="00C30EAA">
              <w:t>odule</w:t>
            </w:r>
          </w:p>
          <w:p w:rsidR="00B34E59" w:rsidRPr="00C30EAA" w:rsidRDefault="00B34E59" w:rsidP="00C30EAA">
            <w:pPr>
              <w:pStyle w:val="tubiao"/>
            </w:pPr>
            <w:r w:rsidRPr="00C30EAA">
              <w:t xml:space="preserve">(Return </w:t>
            </w:r>
            <w:r w:rsidR="007C7AB0">
              <w:t>C</w:t>
            </w:r>
            <w:r w:rsidRPr="00C30EAA">
              <w:t>ontrol)</w:t>
            </w:r>
          </w:p>
        </w:tc>
        <w:tc>
          <w:tcPr>
            <w:tcW w:w="1418" w:type="dxa"/>
            <w:tcBorders>
              <w:top w:val="nil"/>
              <w:left w:val="nil"/>
              <w:bottom w:val="single" w:sz="8" w:space="0" w:color="auto"/>
              <w:right w:val="single" w:sz="8" w:space="0" w:color="auto"/>
            </w:tcBorders>
            <w:shd w:val="clear" w:color="auto" w:fill="auto"/>
            <w:noWrap/>
            <w:vAlign w:val="center"/>
            <w:hideMark/>
          </w:tcPr>
          <w:p w:rsidR="00B34E59" w:rsidRPr="00C30EAA" w:rsidRDefault="005C42AE" w:rsidP="00C30EAA">
            <w:pPr>
              <w:pStyle w:val="tubiao"/>
            </w:pPr>
            <w:r w:rsidRPr="00C30EAA">
              <w:t>29.4</w:t>
            </w:r>
            <w:r w:rsidR="003877D7">
              <w:t xml:space="preserve"> </w:t>
            </w:r>
            <w:r w:rsidR="00B34E59" w:rsidRPr="00C30EAA">
              <w:t>°</w:t>
            </w:r>
            <w:r w:rsidRPr="00C30EAA">
              <w:t>C</w:t>
            </w:r>
            <w:r w:rsidR="002763B9" w:rsidRPr="00C30EAA">
              <w:t xml:space="preserve"> </w:t>
            </w:r>
            <w:r w:rsidR="00FC125C" w:rsidRPr="00C30EAA">
              <w:rPr>
                <w:rFonts w:hint="eastAsia"/>
              </w:rPr>
              <w:t>(</w:t>
            </w:r>
            <w:r w:rsidR="00745D76" w:rsidRPr="00C30EAA">
              <w:rPr>
                <w:rFonts w:hint="eastAsia"/>
              </w:rPr>
              <w:t>8</w:t>
            </w:r>
            <w:r w:rsidR="003877D7">
              <w:t xml:space="preserve">5 </w:t>
            </w:r>
            <w:r w:rsidR="00745D76" w:rsidRPr="00C30EAA">
              <w:t>°F</w:t>
            </w:r>
            <w:r w:rsidR="00FC125C" w:rsidRPr="00C30EAA">
              <w:rPr>
                <w:rFonts w:hint="eastAsia"/>
              </w:rPr>
              <w:t>)</w:t>
            </w:r>
          </w:p>
        </w:tc>
        <w:tc>
          <w:tcPr>
            <w:tcW w:w="1548"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3.1</w:t>
            </w:r>
          </w:p>
        </w:tc>
        <w:tc>
          <w:tcPr>
            <w:tcW w:w="1276"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2.6</w:t>
            </w:r>
          </w:p>
        </w:tc>
        <w:tc>
          <w:tcPr>
            <w:tcW w:w="1417"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2.2</w:t>
            </w:r>
          </w:p>
        </w:tc>
      </w:tr>
      <w:tr w:rsidR="00B34E59" w:rsidRPr="00C30EAA" w:rsidTr="003877D7">
        <w:trPr>
          <w:trHeight w:val="340"/>
          <w:jc w:val="center"/>
        </w:trPr>
        <w:tc>
          <w:tcPr>
            <w:tcW w:w="2836" w:type="dxa"/>
            <w:vMerge/>
            <w:tcBorders>
              <w:top w:val="nil"/>
              <w:left w:val="single" w:sz="8" w:space="0" w:color="auto"/>
              <w:bottom w:val="single" w:sz="8" w:space="0" w:color="000000"/>
              <w:right w:val="single" w:sz="8" w:space="0" w:color="auto"/>
            </w:tcBorders>
            <w:vAlign w:val="center"/>
            <w:hideMark/>
          </w:tcPr>
          <w:p w:rsidR="00B34E59" w:rsidRPr="00C30EAA" w:rsidRDefault="00B34E59" w:rsidP="00C30EAA">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745D76" w:rsidRPr="00C30EAA" w:rsidRDefault="005C42AE" w:rsidP="00C30EAA">
            <w:pPr>
              <w:pStyle w:val="tubiao"/>
            </w:pPr>
            <w:r w:rsidRPr="00C30EAA">
              <w:t>35</w:t>
            </w:r>
            <w:r w:rsidR="003877D7">
              <w:t xml:space="preserve"> </w:t>
            </w:r>
            <w:r w:rsidR="00B34E59" w:rsidRPr="00C30EAA">
              <w:t>°</w:t>
            </w:r>
            <w:r w:rsidRPr="00C30EAA">
              <w:t>C</w:t>
            </w:r>
            <w:r w:rsidR="002763B9" w:rsidRPr="00C30EAA">
              <w:t xml:space="preserve"> </w:t>
            </w:r>
            <w:r w:rsidR="00FC125C" w:rsidRPr="00C30EAA">
              <w:rPr>
                <w:rFonts w:hint="eastAsia"/>
              </w:rPr>
              <w:t>(</w:t>
            </w:r>
            <w:r w:rsidR="00745D76" w:rsidRPr="00C30EAA">
              <w:rPr>
                <w:rFonts w:hint="eastAsia"/>
              </w:rPr>
              <w:t>95</w:t>
            </w:r>
            <w:r w:rsidR="003877D7">
              <w:t xml:space="preserve"> </w:t>
            </w:r>
            <w:r w:rsidR="00745D76" w:rsidRPr="00C30EAA">
              <w:t>°F</w:t>
            </w:r>
            <w:r w:rsidR="00FC125C" w:rsidRPr="00C30EAA">
              <w:rPr>
                <w:rFonts w:hint="eastAsia"/>
              </w:rPr>
              <w:t>)</w:t>
            </w:r>
          </w:p>
        </w:tc>
        <w:tc>
          <w:tcPr>
            <w:tcW w:w="1548"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3.4</w:t>
            </w:r>
          </w:p>
        </w:tc>
        <w:tc>
          <w:tcPr>
            <w:tcW w:w="1276"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3.3</w:t>
            </w:r>
          </w:p>
        </w:tc>
        <w:tc>
          <w:tcPr>
            <w:tcW w:w="1417"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2.8</w:t>
            </w:r>
          </w:p>
        </w:tc>
      </w:tr>
      <w:tr w:rsidR="00B34E59" w:rsidRPr="00C30EAA" w:rsidTr="003877D7">
        <w:trPr>
          <w:trHeight w:val="340"/>
          <w:jc w:val="center"/>
        </w:trPr>
        <w:tc>
          <w:tcPr>
            <w:tcW w:w="2836" w:type="dxa"/>
            <w:vMerge/>
            <w:tcBorders>
              <w:top w:val="nil"/>
              <w:left w:val="single" w:sz="8" w:space="0" w:color="auto"/>
              <w:bottom w:val="single" w:sz="8" w:space="0" w:color="000000"/>
              <w:right w:val="single" w:sz="8" w:space="0" w:color="auto"/>
            </w:tcBorders>
            <w:vAlign w:val="center"/>
            <w:hideMark/>
          </w:tcPr>
          <w:p w:rsidR="00B34E59" w:rsidRPr="00C30EAA" w:rsidRDefault="00B34E59" w:rsidP="00C30EAA">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745D76" w:rsidRPr="00C30EAA" w:rsidRDefault="005C42AE" w:rsidP="00C30EAA">
            <w:pPr>
              <w:pStyle w:val="tubiao"/>
            </w:pPr>
            <w:r w:rsidRPr="00C30EAA">
              <w:t>40</w:t>
            </w:r>
            <w:r w:rsidR="003877D7">
              <w:t xml:space="preserve"> </w:t>
            </w:r>
            <w:r w:rsidR="00B34E59" w:rsidRPr="00C30EAA">
              <w:t>°</w:t>
            </w:r>
            <w:r w:rsidRPr="00C30EAA">
              <w:t>C</w:t>
            </w:r>
            <w:r w:rsidR="002763B9" w:rsidRPr="00C30EAA">
              <w:t xml:space="preserve"> </w:t>
            </w:r>
            <w:r w:rsidR="00FC125C" w:rsidRPr="00C30EAA">
              <w:rPr>
                <w:rFonts w:hint="eastAsia"/>
              </w:rPr>
              <w:t>(</w:t>
            </w:r>
            <w:r w:rsidR="00745D76" w:rsidRPr="00C30EAA">
              <w:rPr>
                <w:rFonts w:hint="eastAsia"/>
              </w:rPr>
              <w:t>104</w:t>
            </w:r>
            <w:r w:rsidR="003877D7">
              <w:t xml:space="preserve"> </w:t>
            </w:r>
            <w:r w:rsidR="00745D76" w:rsidRPr="00C30EAA">
              <w:t>°F</w:t>
            </w:r>
            <w:r w:rsidR="00FC125C" w:rsidRPr="00C30EAA">
              <w:rPr>
                <w:rFonts w:hint="eastAsia"/>
              </w:rPr>
              <w:t>)</w:t>
            </w:r>
          </w:p>
        </w:tc>
        <w:tc>
          <w:tcPr>
            <w:tcW w:w="1548"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3.6</w:t>
            </w:r>
          </w:p>
        </w:tc>
        <w:tc>
          <w:tcPr>
            <w:tcW w:w="1276"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3.5</w:t>
            </w:r>
          </w:p>
        </w:tc>
        <w:tc>
          <w:tcPr>
            <w:tcW w:w="1417" w:type="dxa"/>
            <w:tcBorders>
              <w:top w:val="nil"/>
              <w:left w:val="nil"/>
              <w:bottom w:val="single" w:sz="8" w:space="0" w:color="auto"/>
              <w:right w:val="single" w:sz="8" w:space="0" w:color="auto"/>
            </w:tcBorders>
            <w:shd w:val="clear" w:color="auto" w:fill="auto"/>
            <w:noWrap/>
            <w:vAlign w:val="center"/>
            <w:hideMark/>
          </w:tcPr>
          <w:p w:rsidR="00B34E59" w:rsidRPr="00C30EAA" w:rsidRDefault="00B34E59" w:rsidP="00C30EAA">
            <w:pPr>
              <w:pStyle w:val="tubiao"/>
            </w:pPr>
            <w:r w:rsidRPr="00C30EAA">
              <w:t>3.1</w:t>
            </w:r>
          </w:p>
        </w:tc>
      </w:tr>
    </w:tbl>
    <w:p w:rsidR="00B34E59" w:rsidRPr="00DB349A" w:rsidRDefault="00B34E59" w:rsidP="00B34E59">
      <w:pPr>
        <w:pStyle w:val="contents"/>
        <w:rPr>
          <w:rFonts w:cs="Calibri"/>
        </w:rPr>
      </w:pPr>
    </w:p>
    <w:tbl>
      <w:tblPr>
        <w:tblW w:w="8495" w:type="dxa"/>
        <w:jc w:val="center"/>
        <w:tblLook w:val="04A0" w:firstRow="1" w:lastRow="0" w:firstColumn="1" w:lastColumn="0" w:noHBand="0" w:noVBand="1"/>
      </w:tblPr>
      <w:tblGrid>
        <w:gridCol w:w="2836"/>
        <w:gridCol w:w="1418"/>
        <w:gridCol w:w="1417"/>
        <w:gridCol w:w="1276"/>
        <w:gridCol w:w="1548"/>
      </w:tblGrid>
      <w:tr w:rsidR="00B34E59" w:rsidRPr="00DB349A" w:rsidTr="003877D7">
        <w:trPr>
          <w:trHeight w:val="340"/>
          <w:jc w:val="center"/>
        </w:trPr>
        <w:tc>
          <w:tcPr>
            <w:tcW w:w="4254"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34E59" w:rsidRPr="0010027D" w:rsidRDefault="00745D76" w:rsidP="00CF2205">
            <w:pPr>
              <w:pStyle w:val="tubiao"/>
            </w:pPr>
            <w:r w:rsidRPr="0010027D">
              <w:t>Maximum</w:t>
            </w:r>
            <w:r w:rsidR="00B34E59" w:rsidRPr="0010027D">
              <w:t xml:space="preserve"> Capacity, kW</w:t>
            </w:r>
          </w:p>
        </w:tc>
        <w:tc>
          <w:tcPr>
            <w:tcW w:w="424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34E59" w:rsidRPr="0010027D" w:rsidRDefault="00B34E59" w:rsidP="00CF2205">
            <w:pPr>
              <w:pStyle w:val="tubiao"/>
            </w:pPr>
            <w:r w:rsidRPr="0010027D">
              <w:t>Condenser Air Temperature</w:t>
            </w:r>
          </w:p>
        </w:tc>
      </w:tr>
      <w:tr w:rsidR="00B34E59" w:rsidRPr="00DB349A" w:rsidTr="003877D7">
        <w:trPr>
          <w:trHeight w:val="340"/>
          <w:jc w:val="center"/>
        </w:trPr>
        <w:tc>
          <w:tcPr>
            <w:tcW w:w="4254" w:type="dxa"/>
            <w:gridSpan w:val="2"/>
            <w:vMerge/>
            <w:tcBorders>
              <w:top w:val="single" w:sz="8" w:space="0" w:color="auto"/>
              <w:left w:val="single" w:sz="8" w:space="0" w:color="auto"/>
              <w:bottom w:val="single" w:sz="8" w:space="0" w:color="000000"/>
              <w:right w:val="single" w:sz="8" w:space="0" w:color="000000"/>
            </w:tcBorders>
            <w:vAlign w:val="center"/>
            <w:hideMark/>
          </w:tcPr>
          <w:p w:rsidR="00B34E59" w:rsidRPr="0010027D" w:rsidRDefault="00B34E59" w:rsidP="00CF2205">
            <w:pPr>
              <w:pStyle w:val="tubiao"/>
            </w:pPr>
          </w:p>
        </w:tc>
        <w:tc>
          <w:tcPr>
            <w:tcW w:w="1417" w:type="dxa"/>
            <w:tcBorders>
              <w:top w:val="nil"/>
              <w:left w:val="nil"/>
              <w:bottom w:val="single" w:sz="8" w:space="0" w:color="auto"/>
              <w:right w:val="single" w:sz="8" w:space="0" w:color="auto"/>
            </w:tcBorders>
            <w:shd w:val="clear" w:color="auto" w:fill="auto"/>
            <w:noWrap/>
            <w:vAlign w:val="center"/>
            <w:hideMark/>
          </w:tcPr>
          <w:p w:rsidR="00F90D28" w:rsidRPr="0010027D" w:rsidRDefault="00B34E59" w:rsidP="00CF2205">
            <w:pPr>
              <w:pStyle w:val="tubiao"/>
            </w:pPr>
            <w:r w:rsidRPr="0010027D">
              <w:t>25</w:t>
            </w:r>
            <w:r w:rsidR="003877D7">
              <w:t xml:space="preserve"> </w:t>
            </w:r>
            <w:r w:rsidRPr="0010027D">
              <w:t>°C</w:t>
            </w:r>
            <w:r w:rsidR="0010027D">
              <w:t xml:space="preserve"> </w:t>
            </w:r>
            <w:r w:rsidR="00FC125C" w:rsidRPr="0010027D">
              <w:rPr>
                <w:rFonts w:hint="eastAsia"/>
              </w:rPr>
              <w:t>(</w:t>
            </w:r>
            <w:r w:rsidR="00F90D28" w:rsidRPr="0010027D">
              <w:rPr>
                <w:rFonts w:hint="eastAsia"/>
              </w:rPr>
              <w:t>77</w:t>
            </w:r>
            <w:r w:rsidR="003877D7">
              <w:t xml:space="preserve"> </w:t>
            </w:r>
            <w:r w:rsidR="00F90D28" w:rsidRPr="0010027D">
              <w:rPr>
                <w:rFonts w:cs="Arial"/>
              </w:rPr>
              <w:t>°</w:t>
            </w:r>
            <w:r w:rsidR="00F90D28" w:rsidRPr="0010027D">
              <w:rPr>
                <w:rFonts w:cs="SimSun"/>
              </w:rPr>
              <w:t>F</w:t>
            </w:r>
            <w:r w:rsidR="00FC125C" w:rsidRPr="0010027D">
              <w:rPr>
                <w:rFonts w:cs="SimSun"/>
              </w:rPr>
              <w:t>)</w:t>
            </w:r>
          </w:p>
        </w:tc>
        <w:tc>
          <w:tcPr>
            <w:tcW w:w="1276" w:type="dxa"/>
            <w:tcBorders>
              <w:top w:val="nil"/>
              <w:left w:val="nil"/>
              <w:bottom w:val="single" w:sz="8" w:space="0" w:color="auto"/>
              <w:right w:val="single" w:sz="8" w:space="0" w:color="auto"/>
            </w:tcBorders>
            <w:shd w:val="clear" w:color="auto" w:fill="auto"/>
            <w:noWrap/>
            <w:vAlign w:val="center"/>
            <w:hideMark/>
          </w:tcPr>
          <w:p w:rsidR="00F90D28" w:rsidRPr="0010027D" w:rsidRDefault="00B34E59" w:rsidP="00CF2205">
            <w:pPr>
              <w:pStyle w:val="tubiao"/>
            </w:pPr>
            <w:r w:rsidRPr="0010027D">
              <w:t>30</w:t>
            </w:r>
            <w:r w:rsidR="003877D7">
              <w:t xml:space="preserve"> </w:t>
            </w:r>
            <w:r w:rsidRPr="0010027D">
              <w:t>°C</w:t>
            </w:r>
            <w:r w:rsidR="0010027D">
              <w:t xml:space="preserve"> </w:t>
            </w:r>
            <w:r w:rsidR="00FC125C" w:rsidRPr="0010027D">
              <w:rPr>
                <w:rFonts w:hint="eastAsia"/>
              </w:rPr>
              <w:t>(</w:t>
            </w:r>
            <w:r w:rsidR="00F90D28" w:rsidRPr="0010027D">
              <w:rPr>
                <w:rFonts w:hint="eastAsia"/>
              </w:rPr>
              <w:t>86</w:t>
            </w:r>
            <w:r w:rsidR="003877D7">
              <w:t xml:space="preserve"> </w:t>
            </w:r>
            <w:r w:rsidR="00F90D28" w:rsidRPr="0010027D">
              <w:rPr>
                <w:rFonts w:cs="Arial"/>
              </w:rPr>
              <w:t>°</w:t>
            </w:r>
            <w:r w:rsidR="00F90D28" w:rsidRPr="0010027D">
              <w:rPr>
                <w:rFonts w:cs="SimSun"/>
              </w:rPr>
              <w:t>F</w:t>
            </w:r>
            <w:r w:rsidR="00FC125C" w:rsidRPr="0010027D">
              <w:rPr>
                <w:rFonts w:cs="SimSun" w:hint="eastAsia"/>
              </w:rPr>
              <w:t>)</w:t>
            </w:r>
          </w:p>
        </w:tc>
        <w:tc>
          <w:tcPr>
            <w:tcW w:w="1548" w:type="dxa"/>
            <w:tcBorders>
              <w:top w:val="nil"/>
              <w:left w:val="nil"/>
              <w:bottom w:val="single" w:sz="8" w:space="0" w:color="auto"/>
              <w:right w:val="single" w:sz="8" w:space="0" w:color="auto"/>
            </w:tcBorders>
            <w:shd w:val="clear" w:color="auto" w:fill="auto"/>
            <w:noWrap/>
            <w:vAlign w:val="center"/>
            <w:hideMark/>
          </w:tcPr>
          <w:p w:rsidR="00F90D28" w:rsidRPr="0010027D" w:rsidRDefault="00B34E59" w:rsidP="00CF2205">
            <w:pPr>
              <w:pStyle w:val="tubiao"/>
            </w:pPr>
            <w:r w:rsidRPr="0010027D">
              <w:t>35</w:t>
            </w:r>
            <w:r w:rsidR="003877D7">
              <w:t xml:space="preserve"> </w:t>
            </w:r>
            <w:r w:rsidRPr="0010027D">
              <w:t>°C</w:t>
            </w:r>
            <w:r w:rsidR="0010027D">
              <w:t xml:space="preserve"> </w:t>
            </w:r>
            <w:r w:rsidR="00FC125C" w:rsidRPr="0010027D">
              <w:t>(</w:t>
            </w:r>
            <w:r w:rsidR="00F90D28" w:rsidRPr="0010027D">
              <w:rPr>
                <w:rFonts w:hint="eastAsia"/>
              </w:rPr>
              <w:t>95</w:t>
            </w:r>
            <w:r w:rsidR="003877D7">
              <w:t xml:space="preserve"> </w:t>
            </w:r>
            <w:r w:rsidR="00F90D28" w:rsidRPr="0010027D">
              <w:rPr>
                <w:rFonts w:cs="Arial"/>
              </w:rPr>
              <w:t>°</w:t>
            </w:r>
            <w:r w:rsidR="00F90D28" w:rsidRPr="0010027D">
              <w:rPr>
                <w:rFonts w:cs="SimSun"/>
              </w:rPr>
              <w:t>F</w:t>
            </w:r>
            <w:r w:rsidR="00FC125C" w:rsidRPr="0010027D">
              <w:rPr>
                <w:rFonts w:cs="SimSun" w:hint="eastAsia"/>
              </w:rPr>
              <w:t>)</w:t>
            </w:r>
          </w:p>
        </w:tc>
      </w:tr>
      <w:tr w:rsidR="00B34E59" w:rsidRPr="00DB349A" w:rsidTr="003877D7">
        <w:trPr>
          <w:trHeight w:val="340"/>
          <w:jc w:val="center"/>
        </w:trPr>
        <w:tc>
          <w:tcPr>
            <w:tcW w:w="2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34E59" w:rsidRPr="0010027D" w:rsidRDefault="00B34E59" w:rsidP="00CF2205">
            <w:pPr>
              <w:pStyle w:val="tubiao"/>
            </w:pPr>
            <w:r w:rsidRPr="0010027D">
              <w:t xml:space="preserve">Evaporator </w:t>
            </w:r>
            <w:r w:rsidR="007C7AB0">
              <w:t>A</w:t>
            </w:r>
            <w:r w:rsidRPr="0010027D">
              <w:t xml:space="preserve">ir </w:t>
            </w:r>
            <w:r w:rsidR="007C7AB0">
              <w:t>T</w:t>
            </w:r>
            <w:r w:rsidRPr="0010027D">
              <w:t xml:space="preserve">emperature to </w:t>
            </w:r>
            <w:r w:rsidR="001F4254" w:rsidRPr="0010027D">
              <w:t xml:space="preserve">IT </w:t>
            </w:r>
            <w:r w:rsidR="007C7AB0">
              <w:t>D</w:t>
            </w:r>
            <w:r w:rsidR="001F4254" w:rsidRPr="0010027D">
              <w:t>evices</w:t>
            </w:r>
          </w:p>
          <w:p w:rsidR="00B34E59" w:rsidRPr="0010027D" w:rsidRDefault="00B34E59" w:rsidP="00CF2205">
            <w:pPr>
              <w:pStyle w:val="tubiao"/>
            </w:pPr>
            <w:r w:rsidRPr="0010027D">
              <w:t xml:space="preserve">(Supply </w:t>
            </w:r>
            <w:r w:rsidR="007C7AB0">
              <w:t>C</w:t>
            </w:r>
            <w:r w:rsidRPr="0010027D">
              <w:t>ontrol)</w:t>
            </w:r>
          </w:p>
        </w:tc>
        <w:tc>
          <w:tcPr>
            <w:tcW w:w="1418" w:type="dxa"/>
            <w:tcBorders>
              <w:top w:val="nil"/>
              <w:left w:val="nil"/>
              <w:bottom w:val="single" w:sz="8" w:space="0" w:color="auto"/>
              <w:right w:val="single" w:sz="8" w:space="0" w:color="auto"/>
            </w:tcBorders>
            <w:shd w:val="clear" w:color="auto" w:fill="auto"/>
            <w:noWrap/>
            <w:vAlign w:val="center"/>
            <w:hideMark/>
          </w:tcPr>
          <w:p w:rsidR="00F90D28" w:rsidRPr="0010027D" w:rsidRDefault="00B34E59" w:rsidP="00CF2205">
            <w:pPr>
              <w:pStyle w:val="tubiao"/>
            </w:pPr>
            <w:r w:rsidRPr="0010027D">
              <w:t>19</w:t>
            </w:r>
            <w:r w:rsidR="003877D7">
              <w:t xml:space="preserve"> </w:t>
            </w:r>
            <w:r w:rsidRPr="0010027D">
              <w:t>°C</w:t>
            </w:r>
            <w:r w:rsidR="002763B9">
              <w:t xml:space="preserve"> </w:t>
            </w:r>
            <w:r w:rsidR="00FC125C" w:rsidRPr="0010027D">
              <w:rPr>
                <w:rFonts w:hint="eastAsia"/>
              </w:rPr>
              <w:t>(</w:t>
            </w:r>
            <w:r w:rsidR="00F90D28" w:rsidRPr="0010027D">
              <w:rPr>
                <w:rFonts w:hint="eastAsia"/>
              </w:rPr>
              <w:t>66</w:t>
            </w:r>
            <w:r w:rsidR="003877D7">
              <w:t xml:space="preserve"> </w:t>
            </w:r>
            <w:r w:rsidR="00F90D28" w:rsidRPr="0010027D">
              <w:rPr>
                <w:rFonts w:cs="Arial"/>
              </w:rPr>
              <w:t>°</w:t>
            </w:r>
            <w:r w:rsidR="00F90D28" w:rsidRPr="0010027D">
              <w:rPr>
                <w:rFonts w:cs="SimSun"/>
              </w:rPr>
              <w:t>F</w:t>
            </w:r>
            <w:r w:rsidR="00FC125C" w:rsidRPr="0010027D">
              <w:rPr>
                <w:rFonts w:cs="SimSun" w:hint="eastAsia"/>
              </w:rPr>
              <w:t>)</w:t>
            </w:r>
          </w:p>
        </w:tc>
        <w:tc>
          <w:tcPr>
            <w:tcW w:w="1417"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3.3</w:t>
            </w:r>
          </w:p>
        </w:tc>
        <w:tc>
          <w:tcPr>
            <w:tcW w:w="1276"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3.2</w:t>
            </w:r>
          </w:p>
        </w:tc>
        <w:tc>
          <w:tcPr>
            <w:tcW w:w="1548"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3.1</w:t>
            </w:r>
          </w:p>
        </w:tc>
      </w:tr>
      <w:tr w:rsidR="00B34E59" w:rsidRPr="00DB349A" w:rsidTr="003877D7">
        <w:trPr>
          <w:trHeight w:val="340"/>
          <w:jc w:val="center"/>
        </w:trPr>
        <w:tc>
          <w:tcPr>
            <w:tcW w:w="2836" w:type="dxa"/>
            <w:vMerge/>
            <w:tcBorders>
              <w:top w:val="nil"/>
              <w:left w:val="single" w:sz="8" w:space="0" w:color="auto"/>
              <w:bottom w:val="single" w:sz="8" w:space="0" w:color="000000"/>
              <w:right w:val="single" w:sz="8" w:space="0" w:color="auto"/>
            </w:tcBorders>
            <w:vAlign w:val="center"/>
            <w:hideMark/>
          </w:tcPr>
          <w:p w:rsidR="00B34E59" w:rsidRPr="0010027D" w:rsidRDefault="00B34E59" w:rsidP="00CF2205">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F90D28" w:rsidRPr="0010027D" w:rsidRDefault="00B34E59" w:rsidP="00CF2205">
            <w:pPr>
              <w:pStyle w:val="tubiao"/>
            </w:pPr>
            <w:r w:rsidRPr="0010027D">
              <w:t>21</w:t>
            </w:r>
            <w:r w:rsidR="003877D7">
              <w:t xml:space="preserve"> </w:t>
            </w:r>
            <w:r w:rsidRPr="0010027D">
              <w:t>°C</w:t>
            </w:r>
            <w:r w:rsidR="002763B9">
              <w:t xml:space="preserve"> </w:t>
            </w:r>
            <w:r w:rsidR="00FC125C" w:rsidRPr="0010027D">
              <w:rPr>
                <w:rFonts w:hint="eastAsia"/>
              </w:rPr>
              <w:t>(</w:t>
            </w:r>
            <w:r w:rsidR="00F90D28" w:rsidRPr="0010027D">
              <w:rPr>
                <w:rFonts w:hint="eastAsia"/>
              </w:rPr>
              <w:t>70</w:t>
            </w:r>
            <w:r w:rsidR="003877D7">
              <w:t xml:space="preserve"> </w:t>
            </w:r>
            <w:r w:rsidR="00F90D28" w:rsidRPr="0010027D">
              <w:rPr>
                <w:rFonts w:cs="Arial"/>
              </w:rPr>
              <w:t>°</w:t>
            </w:r>
            <w:r w:rsidR="00F90D28" w:rsidRPr="0010027D">
              <w:rPr>
                <w:rFonts w:cs="SimSun"/>
              </w:rPr>
              <w:t>F</w:t>
            </w:r>
            <w:r w:rsidR="00FC125C" w:rsidRPr="0010027D">
              <w:rPr>
                <w:rFonts w:cs="SimSun" w:hint="eastAsia"/>
              </w:rPr>
              <w:t>)</w:t>
            </w:r>
          </w:p>
        </w:tc>
        <w:tc>
          <w:tcPr>
            <w:tcW w:w="1417"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3.5</w:t>
            </w:r>
          </w:p>
        </w:tc>
        <w:tc>
          <w:tcPr>
            <w:tcW w:w="1276"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3.4</w:t>
            </w:r>
          </w:p>
        </w:tc>
        <w:tc>
          <w:tcPr>
            <w:tcW w:w="1548"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3.3</w:t>
            </w:r>
          </w:p>
        </w:tc>
      </w:tr>
      <w:tr w:rsidR="00B34E59" w:rsidRPr="00DB349A" w:rsidTr="003877D7">
        <w:trPr>
          <w:trHeight w:val="340"/>
          <w:jc w:val="center"/>
        </w:trPr>
        <w:tc>
          <w:tcPr>
            <w:tcW w:w="2836" w:type="dxa"/>
            <w:vMerge/>
            <w:tcBorders>
              <w:top w:val="nil"/>
              <w:left w:val="single" w:sz="8" w:space="0" w:color="auto"/>
              <w:bottom w:val="single" w:sz="8" w:space="0" w:color="000000"/>
              <w:right w:val="single" w:sz="8" w:space="0" w:color="auto"/>
            </w:tcBorders>
            <w:vAlign w:val="center"/>
            <w:hideMark/>
          </w:tcPr>
          <w:p w:rsidR="00B34E59" w:rsidRPr="0010027D" w:rsidRDefault="00B34E59" w:rsidP="00CF2205">
            <w:pPr>
              <w:pStyle w:val="tubiao"/>
              <w:rPr>
                <w:rFonts w:eastAsia="DengXian" w:cs="Calibri"/>
                <w:color w:val="000000"/>
                <w:szCs w:val="20"/>
              </w:rPr>
            </w:pPr>
          </w:p>
        </w:tc>
        <w:tc>
          <w:tcPr>
            <w:tcW w:w="1418" w:type="dxa"/>
            <w:tcBorders>
              <w:top w:val="nil"/>
              <w:left w:val="nil"/>
              <w:bottom w:val="single" w:sz="8" w:space="0" w:color="auto"/>
              <w:right w:val="single" w:sz="8" w:space="0" w:color="auto"/>
            </w:tcBorders>
            <w:shd w:val="clear" w:color="auto" w:fill="auto"/>
            <w:noWrap/>
            <w:vAlign w:val="center"/>
            <w:hideMark/>
          </w:tcPr>
          <w:p w:rsidR="00F90D28" w:rsidRPr="0010027D" w:rsidRDefault="00B34E59" w:rsidP="00CF2205">
            <w:pPr>
              <w:pStyle w:val="tubiao"/>
            </w:pPr>
            <w:r w:rsidRPr="0010027D">
              <w:t>23</w:t>
            </w:r>
            <w:r w:rsidR="003877D7">
              <w:t xml:space="preserve"> </w:t>
            </w:r>
            <w:r w:rsidRPr="0010027D">
              <w:t>°C</w:t>
            </w:r>
            <w:r w:rsidR="002763B9">
              <w:t xml:space="preserve"> </w:t>
            </w:r>
            <w:r w:rsidR="00FC125C" w:rsidRPr="0010027D">
              <w:rPr>
                <w:rFonts w:hint="eastAsia"/>
              </w:rPr>
              <w:t>(</w:t>
            </w:r>
            <w:r w:rsidR="00F90D28" w:rsidRPr="0010027D">
              <w:rPr>
                <w:rFonts w:hint="eastAsia"/>
              </w:rPr>
              <w:t>73</w:t>
            </w:r>
            <w:r w:rsidR="003877D7">
              <w:t xml:space="preserve"> </w:t>
            </w:r>
            <w:r w:rsidR="00F90D28" w:rsidRPr="0010027D">
              <w:rPr>
                <w:rFonts w:cs="Arial"/>
              </w:rPr>
              <w:t>°</w:t>
            </w:r>
            <w:r w:rsidR="00F90D28" w:rsidRPr="0010027D">
              <w:rPr>
                <w:rFonts w:cs="SimSun"/>
              </w:rPr>
              <w:t>F</w:t>
            </w:r>
            <w:r w:rsidR="00FC125C" w:rsidRPr="0010027D">
              <w:rPr>
                <w:rFonts w:cs="SimSun" w:hint="eastAsia"/>
              </w:rPr>
              <w:t>)</w:t>
            </w:r>
          </w:p>
        </w:tc>
        <w:tc>
          <w:tcPr>
            <w:tcW w:w="1417" w:type="dxa"/>
            <w:tcBorders>
              <w:top w:val="nil"/>
              <w:left w:val="nil"/>
              <w:bottom w:val="single" w:sz="8" w:space="0" w:color="auto"/>
              <w:right w:val="single" w:sz="8" w:space="0" w:color="auto"/>
            </w:tcBorders>
            <w:shd w:val="clear" w:color="auto" w:fill="auto"/>
            <w:noWrap/>
            <w:vAlign w:val="center"/>
            <w:hideMark/>
          </w:tcPr>
          <w:p w:rsidR="00B34E59" w:rsidRPr="0009749D" w:rsidRDefault="00B34E59" w:rsidP="00CF2205">
            <w:pPr>
              <w:pStyle w:val="tubiao"/>
            </w:pPr>
            <w:r w:rsidRPr="0009749D">
              <w:t>3.6</w:t>
            </w:r>
          </w:p>
        </w:tc>
        <w:tc>
          <w:tcPr>
            <w:tcW w:w="1276" w:type="dxa"/>
            <w:tcBorders>
              <w:top w:val="nil"/>
              <w:left w:val="nil"/>
              <w:bottom w:val="single" w:sz="8" w:space="0" w:color="auto"/>
              <w:right w:val="single" w:sz="8" w:space="0" w:color="auto"/>
            </w:tcBorders>
            <w:shd w:val="clear" w:color="auto" w:fill="auto"/>
            <w:noWrap/>
            <w:vAlign w:val="center"/>
            <w:hideMark/>
          </w:tcPr>
          <w:p w:rsidR="00B34E59" w:rsidRPr="0009749D" w:rsidRDefault="00B34E59" w:rsidP="00CF2205">
            <w:pPr>
              <w:pStyle w:val="tubiao"/>
            </w:pPr>
            <w:r w:rsidRPr="0009749D">
              <w:t>3.5</w:t>
            </w:r>
          </w:p>
        </w:tc>
        <w:tc>
          <w:tcPr>
            <w:tcW w:w="1548" w:type="dxa"/>
            <w:tcBorders>
              <w:top w:val="nil"/>
              <w:left w:val="nil"/>
              <w:bottom w:val="single" w:sz="8" w:space="0" w:color="auto"/>
              <w:right w:val="single" w:sz="8" w:space="0" w:color="auto"/>
            </w:tcBorders>
            <w:shd w:val="clear" w:color="auto" w:fill="auto"/>
            <w:noWrap/>
            <w:vAlign w:val="center"/>
          </w:tcPr>
          <w:p w:rsidR="00B34E59" w:rsidRPr="0009749D" w:rsidRDefault="00B34E59" w:rsidP="00CF2205">
            <w:pPr>
              <w:pStyle w:val="tubiao"/>
            </w:pPr>
            <w:r w:rsidRPr="0009749D">
              <w:t>3.4</w:t>
            </w:r>
          </w:p>
        </w:tc>
      </w:tr>
    </w:tbl>
    <w:p w:rsidR="003359E1" w:rsidRDefault="00F96043" w:rsidP="003359E1">
      <w:pPr>
        <w:pStyle w:val="contents"/>
        <w:rPr>
          <w:rFonts w:eastAsiaTheme="minorEastAsia"/>
          <w:lang w:eastAsia="zh-CN"/>
        </w:rPr>
      </w:pPr>
      <w:r>
        <w:rPr>
          <w:rFonts w:cs="Calibri"/>
        </w:rPr>
        <w:lastRenderedPageBreak/>
        <w:t>I</w:t>
      </w:r>
      <w:r>
        <w:rPr>
          <w:rFonts w:asciiTheme="minorEastAsia" w:eastAsiaTheme="minorEastAsia" w:hAnsiTheme="minorEastAsia" w:cs="Calibri" w:hint="eastAsia"/>
          <w:lang w:eastAsia="zh-CN"/>
        </w:rPr>
        <w:t>n</w:t>
      </w:r>
      <w:r>
        <w:rPr>
          <w:rFonts w:cs="Calibri"/>
        </w:rPr>
        <w:t xml:space="preserve"> the case that VRC is </w:t>
      </w:r>
      <w:r w:rsidR="00B91290">
        <w:rPr>
          <w:rFonts w:cs="Calibri"/>
        </w:rPr>
        <w:t>installed</w:t>
      </w:r>
      <w:r>
        <w:rPr>
          <w:rFonts w:cs="Calibri"/>
        </w:rPr>
        <w:t xml:space="preserve"> on the bottom of the rack, t</w:t>
      </w:r>
      <w:r w:rsidR="003359E1">
        <w:rPr>
          <w:rFonts w:eastAsiaTheme="minorEastAsia"/>
          <w:lang w:eastAsia="zh-CN"/>
        </w:rPr>
        <w:t>he minimal cooling capacity are mentioned below:</w:t>
      </w:r>
    </w:p>
    <w:tbl>
      <w:tblPr>
        <w:tblW w:w="8495" w:type="dxa"/>
        <w:jc w:val="center"/>
        <w:tblLook w:val="04A0" w:firstRow="1" w:lastRow="0" w:firstColumn="1" w:lastColumn="0" w:noHBand="0" w:noVBand="1"/>
      </w:tblPr>
      <w:tblGrid>
        <w:gridCol w:w="2825"/>
        <w:gridCol w:w="1418"/>
        <w:gridCol w:w="1417"/>
        <w:gridCol w:w="1276"/>
        <w:gridCol w:w="1559"/>
      </w:tblGrid>
      <w:tr w:rsidR="00B24AAD" w:rsidRPr="00DB349A" w:rsidTr="003877D7">
        <w:trPr>
          <w:trHeight w:val="340"/>
          <w:jc w:val="center"/>
        </w:trPr>
        <w:tc>
          <w:tcPr>
            <w:tcW w:w="424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24AAD" w:rsidRPr="00DB349A" w:rsidRDefault="00B80338" w:rsidP="00CF2205">
            <w:pPr>
              <w:pStyle w:val="tubiao"/>
            </w:pPr>
            <w:r>
              <w:t>Minimum</w:t>
            </w:r>
            <w:r w:rsidR="00B24AAD" w:rsidRPr="00DB349A">
              <w:t xml:space="preserve"> Capacity, kW</w:t>
            </w:r>
          </w:p>
        </w:tc>
        <w:tc>
          <w:tcPr>
            <w:tcW w:w="42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24AAD" w:rsidRPr="00DB349A" w:rsidRDefault="00B24AAD" w:rsidP="00CF2205">
            <w:pPr>
              <w:pStyle w:val="tubiao"/>
            </w:pPr>
            <w:r w:rsidRPr="00DB349A">
              <w:t>Condenser Air Temperature</w:t>
            </w:r>
          </w:p>
        </w:tc>
      </w:tr>
      <w:tr w:rsidR="00216B4A" w:rsidRPr="00DB349A" w:rsidTr="003877D7">
        <w:trPr>
          <w:trHeight w:val="340"/>
          <w:jc w:val="center"/>
        </w:trPr>
        <w:tc>
          <w:tcPr>
            <w:tcW w:w="4243" w:type="dxa"/>
            <w:gridSpan w:val="2"/>
            <w:vMerge/>
            <w:tcBorders>
              <w:top w:val="single" w:sz="8" w:space="0" w:color="auto"/>
              <w:left w:val="single" w:sz="8" w:space="0" w:color="auto"/>
              <w:bottom w:val="single" w:sz="8" w:space="0" w:color="000000"/>
              <w:right w:val="single" w:sz="8" w:space="0" w:color="000000"/>
            </w:tcBorders>
            <w:vAlign w:val="center"/>
            <w:hideMark/>
          </w:tcPr>
          <w:p w:rsidR="00216B4A" w:rsidRPr="00DB349A" w:rsidRDefault="00216B4A" w:rsidP="00CF2205">
            <w:pPr>
              <w:pStyle w:val="tubiao"/>
            </w:pPr>
          </w:p>
        </w:tc>
        <w:tc>
          <w:tcPr>
            <w:tcW w:w="1417"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29.4</w:t>
            </w:r>
            <w:r w:rsidR="003877D7">
              <w:t xml:space="preserve"> </w:t>
            </w:r>
            <w:r w:rsidRPr="00DB349A">
              <w:t>°</w:t>
            </w:r>
            <w:r>
              <w:t>C</w:t>
            </w:r>
            <w:r w:rsidR="0010027D">
              <w:t xml:space="preserve"> </w:t>
            </w:r>
            <w:r w:rsidR="00FC125C">
              <w:rPr>
                <w:rFonts w:hint="eastAsia"/>
              </w:rPr>
              <w:t>(</w:t>
            </w:r>
            <w:r>
              <w:rPr>
                <w:rFonts w:hint="eastAsia"/>
              </w:rPr>
              <w:t>85</w:t>
            </w:r>
            <w:r w:rsidR="003877D7">
              <w:t xml:space="preserve"> </w:t>
            </w:r>
            <w:r w:rsidRPr="00B34E59">
              <w:rPr>
                <w:rFonts w:cs="Arial"/>
              </w:rPr>
              <w:t>°</w:t>
            </w:r>
            <w:r w:rsidRPr="00B34E59">
              <w:rPr>
                <w:rFonts w:cs="SimSun"/>
              </w:rPr>
              <w:t>F</w:t>
            </w:r>
            <w:r w:rsidR="00FC125C">
              <w:rPr>
                <w:rFonts w:hint="eastAsia"/>
              </w:rPr>
              <w:t>)</w:t>
            </w:r>
          </w:p>
        </w:tc>
        <w:tc>
          <w:tcPr>
            <w:tcW w:w="1276"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35</w:t>
            </w:r>
            <w:r w:rsidR="003877D7">
              <w:t xml:space="preserve"> </w:t>
            </w:r>
            <w:r w:rsidRPr="00DB349A">
              <w:t>°</w:t>
            </w:r>
            <w:r>
              <w:t>C</w:t>
            </w:r>
            <w:r w:rsidR="0010027D">
              <w:t xml:space="preserve"> </w:t>
            </w:r>
            <w:r w:rsidR="00FC125C">
              <w:rPr>
                <w:rFonts w:hint="eastAsia"/>
              </w:rPr>
              <w:t>(</w:t>
            </w:r>
            <w:r>
              <w:rPr>
                <w:rFonts w:hint="eastAsia"/>
              </w:rPr>
              <w:t>95</w:t>
            </w:r>
            <w:r w:rsidR="003877D7">
              <w:t xml:space="preserve"> </w:t>
            </w:r>
            <w:r w:rsidRPr="00B34E59">
              <w:rPr>
                <w:rFonts w:cs="Arial"/>
              </w:rPr>
              <w:t>°</w:t>
            </w:r>
            <w:r w:rsidRPr="00B34E59">
              <w:rPr>
                <w:rFonts w:cs="SimSun"/>
              </w:rPr>
              <w:t>F</w:t>
            </w:r>
            <w:r w:rsidR="00FC125C">
              <w:rPr>
                <w:rFonts w:cs="SimSun"/>
              </w:rPr>
              <w:t>)</w:t>
            </w:r>
          </w:p>
        </w:tc>
        <w:tc>
          <w:tcPr>
            <w:tcW w:w="1559"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40</w:t>
            </w:r>
            <w:r w:rsidR="003877D7">
              <w:t xml:space="preserve"> </w:t>
            </w:r>
            <w:r w:rsidRPr="00DB349A">
              <w:t>°</w:t>
            </w:r>
            <w:r>
              <w:t>C</w:t>
            </w:r>
            <w:r w:rsidR="0010027D">
              <w:t xml:space="preserve"> </w:t>
            </w:r>
            <w:r w:rsidR="00FC125C">
              <w:rPr>
                <w:rFonts w:hint="eastAsia"/>
              </w:rPr>
              <w:t>(</w:t>
            </w:r>
            <w:r>
              <w:rPr>
                <w:rFonts w:hint="eastAsia"/>
              </w:rPr>
              <w:t>104</w:t>
            </w:r>
            <w:r w:rsidR="003877D7">
              <w:t xml:space="preserve"> </w:t>
            </w:r>
            <w:r w:rsidRPr="00B34E59">
              <w:rPr>
                <w:rFonts w:cs="Arial"/>
              </w:rPr>
              <w:t>°</w:t>
            </w:r>
            <w:r w:rsidRPr="00B34E59">
              <w:rPr>
                <w:rFonts w:cs="SimSun"/>
              </w:rPr>
              <w:t>F</w:t>
            </w:r>
            <w:r w:rsidR="00FC125C">
              <w:rPr>
                <w:rFonts w:cs="SimSun" w:hint="eastAsia"/>
              </w:rPr>
              <w:t>)</w:t>
            </w:r>
          </w:p>
        </w:tc>
      </w:tr>
      <w:tr w:rsidR="00216B4A" w:rsidRPr="00DB349A" w:rsidTr="003877D7">
        <w:trPr>
          <w:trHeight w:val="340"/>
          <w:jc w:val="center"/>
        </w:trPr>
        <w:tc>
          <w:tcPr>
            <w:tcW w:w="28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6B4A" w:rsidRPr="00DB349A" w:rsidRDefault="00216B4A" w:rsidP="00CF2205">
            <w:pPr>
              <w:pStyle w:val="tubiao"/>
            </w:pPr>
            <w:r w:rsidRPr="00DB349A">
              <w:t xml:space="preserve">Evaporator </w:t>
            </w:r>
            <w:r w:rsidR="007C7AB0">
              <w:t>A</w:t>
            </w:r>
            <w:r w:rsidRPr="00DB349A">
              <w:t xml:space="preserve">ir </w:t>
            </w:r>
            <w:r w:rsidR="007C7AB0">
              <w:t>T</w:t>
            </w:r>
            <w:r w:rsidRPr="00DB349A">
              <w:t xml:space="preserve">emperature to </w:t>
            </w:r>
            <w:r w:rsidR="007C7AB0">
              <w:t>C</w:t>
            </w:r>
            <w:r w:rsidRPr="00DB349A">
              <w:t xml:space="preserve">ooling </w:t>
            </w:r>
            <w:r w:rsidR="007C7AB0">
              <w:t>M</w:t>
            </w:r>
            <w:r w:rsidRPr="00DB349A">
              <w:t>odule</w:t>
            </w:r>
          </w:p>
          <w:p w:rsidR="00216B4A" w:rsidRPr="00DB349A" w:rsidRDefault="00216B4A" w:rsidP="00CF2205">
            <w:pPr>
              <w:pStyle w:val="tubiao"/>
            </w:pPr>
            <w:r w:rsidRPr="00DB349A">
              <w:t xml:space="preserve">(Return </w:t>
            </w:r>
            <w:r w:rsidR="007C7AB0">
              <w:t>C</w:t>
            </w:r>
            <w:r w:rsidRPr="00DB349A">
              <w:t>ontrol)</w:t>
            </w:r>
          </w:p>
        </w:tc>
        <w:tc>
          <w:tcPr>
            <w:tcW w:w="1418"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29.4</w:t>
            </w:r>
            <w:r w:rsidR="003877D7">
              <w:t xml:space="preserve"> </w:t>
            </w:r>
            <w:r w:rsidRPr="00DB349A">
              <w:t>°</w:t>
            </w:r>
            <w:r>
              <w:t>C</w:t>
            </w:r>
            <w:r w:rsidR="000B2685">
              <w:t xml:space="preserve"> </w:t>
            </w:r>
            <w:r w:rsidR="00FC125C">
              <w:rPr>
                <w:rFonts w:hint="eastAsia"/>
              </w:rPr>
              <w:t>(</w:t>
            </w:r>
            <w:r>
              <w:rPr>
                <w:rFonts w:hint="eastAsia"/>
              </w:rPr>
              <w:t>85</w:t>
            </w:r>
            <w:r w:rsidR="003877D7">
              <w:t xml:space="preserve"> </w:t>
            </w:r>
            <w:r w:rsidRPr="00B34E59">
              <w:rPr>
                <w:rFonts w:cs="Arial"/>
              </w:rPr>
              <w:t>°</w:t>
            </w:r>
            <w:r w:rsidRPr="00B34E59">
              <w:rPr>
                <w:rFonts w:cs="SimSun"/>
              </w:rPr>
              <w:t>F</w:t>
            </w:r>
            <w:r w:rsidR="00FC125C">
              <w:rPr>
                <w:rFonts w:cs="SimSun" w:hint="eastAsia"/>
              </w:rPr>
              <w:t>)</w:t>
            </w:r>
          </w:p>
        </w:tc>
        <w:tc>
          <w:tcPr>
            <w:tcW w:w="1417"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0.90</w:t>
            </w:r>
          </w:p>
        </w:tc>
        <w:tc>
          <w:tcPr>
            <w:tcW w:w="1276"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rPr>
                <w:rFonts w:hint="eastAsia"/>
              </w:rPr>
              <w:t>0</w:t>
            </w:r>
            <w:r>
              <w:t>.88</w:t>
            </w:r>
          </w:p>
        </w:tc>
        <w:tc>
          <w:tcPr>
            <w:tcW w:w="1559"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rPr>
                <w:rFonts w:hint="eastAsia"/>
              </w:rPr>
              <w:t>0</w:t>
            </w:r>
            <w:r>
              <w:t>.86</w:t>
            </w:r>
          </w:p>
        </w:tc>
      </w:tr>
      <w:tr w:rsidR="00216B4A" w:rsidRPr="00DB349A" w:rsidTr="003877D7">
        <w:trPr>
          <w:trHeight w:val="340"/>
          <w:jc w:val="center"/>
        </w:trPr>
        <w:tc>
          <w:tcPr>
            <w:tcW w:w="2825" w:type="dxa"/>
            <w:vMerge/>
            <w:tcBorders>
              <w:top w:val="nil"/>
              <w:left w:val="single" w:sz="8" w:space="0" w:color="auto"/>
              <w:bottom w:val="single" w:sz="8" w:space="0" w:color="000000"/>
              <w:right w:val="single" w:sz="8" w:space="0" w:color="auto"/>
            </w:tcBorders>
            <w:vAlign w:val="center"/>
            <w:hideMark/>
          </w:tcPr>
          <w:p w:rsidR="00216B4A" w:rsidRPr="00DB349A" w:rsidRDefault="00216B4A" w:rsidP="00CF2205">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35</w:t>
            </w:r>
            <w:r w:rsidR="003877D7">
              <w:t xml:space="preserve"> </w:t>
            </w:r>
            <w:r w:rsidRPr="00DB349A">
              <w:t>°</w:t>
            </w:r>
            <w:r>
              <w:t>C</w:t>
            </w:r>
            <w:r w:rsidR="000B2685">
              <w:t xml:space="preserve"> </w:t>
            </w:r>
            <w:r w:rsidR="00FC125C">
              <w:rPr>
                <w:rFonts w:hint="eastAsia"/>
              </w:rPr>
              <w:t>(</w:t>
            </w:r>
            <w:r>
              <w:rPr>
                <w:rFonts w:hint="eastAsia"/>
              </w:rPr>
              <w:t>95</w:t>
            </w:r>
            <w:r w:rsidR="003877D7">
              <w:t xml:space="preserve"> </w:t>
            </w:r>
            <w:r w:rsidRPr="00B34E59">
              <w:rPr>
                <w:rFonts w:cs="Arial"/>
              </w:rPr>
              <w:t>°</w:t>
            </w:r>
            <w:r w:rsidRPr="00B34E59">
              <w:rPr>
                <w:rFonts w:cs="SimSun"/>
              </w:rPr>
              <w:t>F</w:t>
            </w:r>
            <w:r w:rsidR="00FC125C">
              <w:rPr>
                <w:rFonts w:cs="SimSun" w:hint="eastAsia"/>
              </w:rPr>
              <w:t>)</w:t>
            </w:r>
          </w:p>
        </w:tc>
        <w:tc>
          <w:tcPr>
            <w:tcW w:w="1417"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0.92</w:t>
            </w:r>
          </w:p>
        </w:tc>
        <w:tc>
          <w:tcPr>
            <w:tcW w:w="1276"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0.90</w:t>
            </w:r>
          </w:p>
        </w:tc>
        <w:tc>
          <w:tcPr>
            <w:tcW w:w="1559"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0.88</w:t>
            </w:r>
          </w:p>
        </w:tc>
      </w:tr>
      <w:tr w:rsidR="00216B4A" w:rsidRPr="00DB349A" w:rsidTr="003877D7">
        <w:trPr>
          <w:trHeight w:val="340"/>
          <w:jc w:val="center"/>
        </w:trPr>
        <w:tc>
          <w:tcPr>
            <w:tcW w:w="2825" w:type="dxa"/>
            <w:vMerge/>
            <w:tcBorders>
              <w:top w:val="nil"/>
              <w:left w:val="single" w:sz="8" w:space="0" w:color="auto"/>
              <w:bottom w:val="single" w:sz="8" w:space="0" w:color="000000"/>
              <w:right w:val="single" w:sz="8" w:space="0" w:color="auto"/>
            </w:tcBorders>
            <w:vAlign w:val="center"/>
            <w:hideMark/>
          </w:tcPr>
          <w:p w:rsidR="00216B4A" w:rsidRPr="00DB349A" w:rsidRDefault="00216B4A" w:rsidP="00CF2205">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40</w:t>
            </w:r>
            <w:r w:rsidR="003877D7">
              <w:t xml:space="preserve"> </w:t>
            </w:r>
            <w:r w:rsidRPr="00DB349A">
              <w:t>°</w:t>
            </w:r>
            <w:r>
              <w:t>C</w:t>
            </w:r>
            <w:r w:rsidR="000B2685">
              <w:t xml:space="preserve"> </w:t>
            </w:r>
            <w:r w:rsidR="00FC125C">
              <w:rPr>
                <w:rFonts w:hint="eastAsia"/>
              </w:rPr>
              <w:t>(</w:t>
            </w:r>
            <w:r>
              <w:rPr>
                <w:rFonts w:hint="eastAsia"/>
              </w:rPr>
              <w:t>104</w:t>
            </w:r>
            <w:r w:rsidR="003877D7">
              <w:t xml:space="preserve"> </w:t>
            </w:r>
            <w:r w:rsidRPr="00B34E59">
              <w:rPr>
                <w:rFonts w:cs="Arial"/>
              </w:rPr>
              <w:t>°</w:t>
            </w:r>
            <w:r w:rsidRPr="00B34E59">
              <w:rPr>
                <w:rFonts w:cs="SimSun"/>
              </w:rPr>
              <w:t>F</w:t>
            </w:r>
            <w:r w:rsidR="00FC125C">
              <w:rPr>
                <w:rFonts w:cs="SimSun"/>
              </w:rPr>
              <w:t>)</w:t>
            </w:r>
          </w:p>
        </w:tc>
        <w:tc>
          <w:tcPr>
            <w:tcW w:w="1417"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0.94</w:t>
            </w:r>
          </w:p>
        </w:tc>
        <w:tc>
          <w:tcPr>
            <w:tcW w:w="1276"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0.92</w:t>
            </w:r>
          </w:p>
        </w:tc>
        <w:tc>
          <w:tcPr>
            <w:tcW w:w="1559"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t>0.90</w:t>
            </w:r>
          </w:p>
        </w:tc>
      </w:tr>
    </w:tbl>
    <w:p w:rsidR="003359E1" w:rsidRDefault="003359E1" w:rsidP="003359E1">
      <w:pPr>
        <w:pStyle w:val="contents"/>
        <w:rPr>
          <w:rFonts w:eastAsiaTheme="minorEastAsia"/>
          <w:lang w:eastAsia="zh-CN"/>
        </w:rPr>
      </w:pPr>
    </w:p>
    <w:tbl>
      <w:tblPr>
        <w:tblW w:w="0" w:type="auto"/>
        <w:jc w:val="center"/>
        <w:tblLook w:val="04A0" w:firstRow="1" w:lastRow="0" w:firstColumn="1" w:lastColumn="0" w:noHBand="0" w:noVBand="1"/>
      </w:tblPr>
      <w:tblGrid>
        <w:gridCol w:w="2825"/>
        <w:gridCol w:w="1418"/>
        <w:gridCol w:w="1417"/>
        <w:gridCol w:w="1226"/>
        <w:gridCol w:w="1609"/>
      </w:tblGrid>
      <w:tr w:rsidR="00B80338" w:rsidRPr="00DB349A" w:rsidTr="003877D7">
        <w:trPr>
          <w:trHeight w:val="340"/>
          <w:jc w:val="center"/>
        </w:trPr>
        <w:tc>
          <w:tcPr>
            <w:tcW w:w="424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B80338" w:rsidRPr="00DB349A" w:rsidRDefault="00B80338" w:rsidP="00CF2205">
            <w:pPr>
              <w:pStyle w:val="tubiao"/>
            </w:pPr>
            <w:r>
              <w:t>Minimum</w:t>
            </w:r>
            <w:r w:rsidRPr="00DB349A">
              <w:t xml:space="preserve"> Capacity, kW</w:t>
            </w:r>
          </w:p>
        </w:tc>
        <w:tc>
          <w:tcPr>
            <w:tcW w:w="42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80338" w:rsidRPr="00DB349A" w:rsidRDefault="00B80338" w:rsidP="00CF2205">
            <w:pPr>
              <w:pStyle w:val="tubiao"/>
            </w:pPr>
            <w:r w:rsidRPr="00DB349A">
              <w:t>Condenser Air Temperature</w:t>
            </w:r>
          </w:p>
        </w:tc>
      </w:tr>
      <w:tr w:rsidR="00216B4A" w:rsidRPr="00DB349A" w:rsidTr="003877D7">
        <w:trPr>
          <w:trHeight w:val="340"/>
          <w:jc w:val="center"/>
        </w:trPr>
        <w:tc>
          <w:tcPr>
            <w:tcW w:w="4243" w:type="dxa"/>
            <w:gridSpan w:val="2"/>
            <w:vMerge/>
            <w:tcBorders>
              <w:top w:val="single" w:sz="8" w:space="0" w:color="auto"/>
              <w:left w:val="single" w:sz="8" w:space="0" w:color="auto"/>
              <w:bottom w:val="single" w:sz="8" w:space="0" w:color="000000"/>
              <w:right w:val="single" w:sz="8" w:space="0" w:color="000000"/>
            </w:tcBorders>
            <w:vAlign w:val="center"/>
            <w:hideMark/>
          </w:tcPr>
          <w:p w:rsidR="00216B4A" w:rsidRPr="00DB349A" w:rsidRDefault="00216B4A" w:rsidP="00CF2205">
            <w:pPr>
              <w:pStyle w:val="tubiao"/>
            </w:pPr>
          </w:p>
        </w:tc>
        <w:tc>
          <w:tcPr>
            <w:tcW w:w="1417"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rsidRPr="00DB349A">
              <w:t>25</w:t>
            </w:r>
            <w:r w:rsidR="003877D7">
              <w:t xml:space="preserve"> </w:t>
            </w:r>
            <w:r w:rsidRPr="00DB349A">
              <w:t>°C</w:t>
            </w:r>
            <w:r w:rsidR="001E70D4">
              <w:t xml:space="preserve"> </w:t>
            </w:r>
            <w:r w:rsidR="00FC125C">
              <w:rPr>
                <w:rFonts w:hint="eastAsia"/>
              </w:rPr>
              <w:t>(</w:t>
            </w:r>
            <w:r>
              <w:rPr>
                <w:rFonts w:hint="eastAsia"/>
              </w:rPr>
              <w:t>77</w:t>
            </w:r>
            <w:r w:rsidR="003877D7">
              <w:t xml:space="preserve"> </w:t>
            </w:r>
            <w:r w:rsidRPr="00B34E59">
              <w:rPr>
                <w:rFonts w:cs="Arial"/>
              </w:rPr>
              <w:t>°</w:t>
            </w:r>
            <w:r w:rsidRPr="00B34E59">
              <w:rPr>
                <w:rFonts w:cs="SimSun"/>
              </w:rPr>
              <w:t>F</w:t>
            </w:r>
            <w:r w:rsidR="00FC125C">
              <w:rPr>
                <w:rFonts w:cs="SimSun" w:hint="eastAsia"/>
              </w:rPr>
              <w:t>)</w:t>
            </w:r>
          </w:p>
        </w:tc>
        <w:tc>
          <w:tcPr>
            <w:tcW w:w="1226"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rsidRPr="00DB349A">
              <w:t>30</w:t>
            </w:r>
            <w:r w:rsidR="003877D7">
              <w:t xml:space="preserve"> </w:t>
            </w:r>
            <w:r w:rsidRPr="00DB349A">
              <w:t>°C</w:t>
            </w:r>
            <w:r w:rsidR="001E70D4">
              <w:t xml:space="preserve"> </w:t>
            </w:r>
            <w:r w:rsidR="00FC125C">
              <w:rPr>
                <w:rFonts w:hint="eastAsia"/>
              </w:rPr>
              <w:t>(</w:t>
            </w:r>
            <w:r>
              <w:rPr>
                <w:rFonts w:hint="eastAsia"/>
              </w:rPr>
              <w:t>86</w:t>
            </w:r>
            <w:r w:rsidR="003877D7">
              <w:t xml:space="preserve"> </w:t>
            </w:r>
            <w:r w:rsidRPr="00B34E59">
              <w:rPr>
                <w:rFonts w:cs="Arial"/>
              </w:rPr>
              <w:t>°</w:t>
            </w:r>
            <w:r w:rsidRPr="00B34E59">
              <w:rPr>
                <w:rFonts w:cs="SimSun"/>
              </w:rPr>
              <w:t>F</w:t>
            </w:r>
            <w:r w:rsidR="00FC125C">
              <w:rPr>
                <w:rFonts w:cs="SimSun" w:hint="eastAsia"/>
              </w:rPr>
              <w:t>)</w:t>
            </w:r>
          </w:p>
        </w:tc>
        <w:tc>
          <w:tcPr>
            <w:tcW w:w="1609" w:type="dxa"/>
            <w:tcBorders>
              <w:top w:val="nil"/>
              <w:left w:val="nil"/>
              <w:bottom w:val="single" w:sz="8" w:space="0" w:color="auto"/>
              <w:right w:val="single" w:sz="8" w:space="0" w:color="auto"/>
            </w:tcBorders>
            <w:shd w:val="clear" w:color="auto" w:fill="auto"/>
            <w:noWrap/>
            <w:vAlign w:val="center"/>
            <w:hideMark/>
          </w:tcPr>
          <w:p w:rsidR="00216B4A" w:rsidRPr="00DB349A" w:rsidRDefault="00216B4A" w:rsidP="00CF2205">
            <w:pPr>
              <w:pStyle w:val="tubiao"/>
            </w:pPr>
            <w:r w:rsidRPr="00DB349A">
              <w:t>35</w:t>
            </w:r>
            <w:r w:rsidR="003877D7">
              <w:t xml:space="preserve"> </w:t>
            </w:r>
            <w:r w:rsidRPr="00DB349A">
              <w:t>°C</w:t>
            </w:r>
            <w:r w:rsidR="001E70D4">
              <w:t xml:space="preserve"> </w:t>
            </w:r>
            <w:r w:rsidR="00FC125C">
              <w:rPr>
                <w:rFonts w:hint="eastAsia"/>
              </w:rPr>
              <w:t>(</w:t>
            </w:r>
            <w:r>
              <w:rPr>
                <w:rFonts w:hint="eastAsia"/>
              </w:rPr>
              <w:t>95</w:t>
            </w:r>
            <w:r w:rsidR="003877D7">
              <w:t xml:space="preserve"> </w:t>
            </w:r>
            <w:r w:rsidRPr="00B34E59">
              <w:rPr>
                <w:rFonts w:cs="Arial"/>
              </w:rPr>
              <w:t>°</w:t>
            </w:r>
            <w:r w:rsidRPr="00B34E59">
              <w:rPr>
                <w:rFonts w:cs="SimSun"/>
              </w:rPr>
              <w:t>F</w:t>
            </w:r>
            <w:r w:rsidR="00FC125C">
              <w:rPr>
                <w:rFonts w:cs="SimSun"/>
              </w:rPr>
              <w:t>)</w:t>
            </w:r>
          </w:p>
        </w:tc>
      </w:tr>
      <w:tr w:rsidR="00216B4A" w:rsidRPr="00DB349A" w:rsidTr="003877D7">
        <w:trPr>
          <w:trHeight w:val="340"/>
          <w:jc w:val="center"/>
        </w:trPr>
        <w:tc>
          <w:tcPr>
            <w:tcW w:w="28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6B4A" w:rsidRPr="00DB349A" w:rsidRDefault="00216B4A" w:rsidP="00CF2205">
            <w:pPr>
              <w:pStyle w:val="tubiao"/>
            </w:pPr>
            <w:r w:rsidRPr="00DB349A">
              <w:t xml:space="preserve">Evaporator </w:t>
            </w:r>
            <w:r w:rsidR="007C7AB0">
              <w:t>A</w:t>
            </w:r>
            <w:r w:rsidRPr="00DB349A">
              <w:t xml:space="preserve">ir </w:t>
            </w:r>
            <w:r w:rsidR="007C7AB0">
              <w:t>T</w:t>
            </w:r>
            <w:r w:rsidRPr="00DB349A">
              <w:t xml:space="preserve">emperature to </w:t>
            </w:r>
            <w:r w:rsidR="001F4254">
              <w:t xml:space="preserve">IT </w:t>
            </w:r>
            <w:r w:rsidR="007C7AB0">
              <w:t>D</w:t>
            </w:r>
            <w:r w:rsidR="001F4254">
              <w:t>evices</w:t>
            </w:r>
          </w:p>
          <w:p w:rsidR="00216B4A" w:rsidRPr="00DB349A" w:rsidRDefault="00216B4A" w:rsidP="00CF2205">
            <w:pPr>
              <w:pStyle w:val="tubiao"/>
            </w:pPr>
            <w:r w:rsidRPr="00DB349A">
              <w:t xml:space="preserve">(Supply </w:t>
            </w:r>
            <w:r w:rsidR="007C7AB0">
              <w:t>C</w:t>
            </w:r>
            <w:r w:rsidRPr="00DB349A">
              <w:t>ontrol)</w:t>
            </w:r>
          </w:p>
        </w:tc>
        <w:tc>
          <w:tcPr>
            <w:tcW w:w="1418" w:type="dxa"/>
            <w:tcBorders>
              <w:top w:val="nil"/>
              <w:left w:val="nil"/>
              <w:bottom w:val="single" w:sz="8" w:space="0" w:color="auto"/>
              <w:right w:val="single" w:sz="8" w:space="0" w:color="auto"/>
            </w:tcBorders>
            <w:shd w:val="clear" w:color="auto" w:fill="auto"/>
            <w:noWrap/>
            <w:vAlign w:val="center"/>
            <w:hideMark/>
          </w:tcPr>
          <w:p w:rsidR="00216B4A" w:rsidRPr="00FC125C" w:rsidRDefault="00216B4A" w:rsidP="00CF2205">
            <w:pPr>
              <w:pStyle w:val="tubiao"/>
            </w:pPr>
            <w:r w:rsidRPr="00FC125C">
              <w:t>19</w:t>
            </w:r>
            <w:r w:rsidR="003877D7">
              <w:t xml:space="preserve"> </w:t>
            </w:r>
            <w:r w:rsidRPr="00FC125C">
              <w:t>°C</w:t>
            </w:r>
            <w:r w:rsidR="000B2685">
              <w:t xml:space="preserve"> </w:t>
            </w:r>
            <w:r w:rsidR="00FC125C">
              <w:rPr>
                <w:rFonts w:hint="eastAsia"/>
              </w:rPr>
              <w:t>(</w:t>
            </w:r>
            <w:r w:rsidRPr="00FC125C">
              <w:t>66</w:t>
            </w:r>
            <w:r w:rsidR="003877D7">
              <w:t xml:space="preserve"> </w:t>
            </w:r>
            <w:r w:rsidRPr="00FC125C">
              <w:rPr>
                <w:rFonts w:cs="Arial"/>
              </w:rPr>
              <w:t>°</w:t>
            </w:r>
            <w:r w:rsidRPr="00FC125C">
              <w:rPr>
                <w:rFonts w:cs="SimSun"/>
              </w:rPr>
              <w:t>F</w:t>
            </w:r>
            <w:r w:rsidR="00FC125C">
              <w:rPr>
                <w:rFonts w:cs="SimSun"/>
              </w:rPr>
              <w:t>)</w:t>
            </w:r>
          </w:p>
        </w:tc>
        <w:tc>
          <w:tcPr>
            <w:tcW w:w="1417"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0.89</w:t>
            </w:r>
          </w:p>
        </w:tc>
        <w:tc>
          <w:tcPr>
            <w:tcW w:w="1226"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0.88</w:t>
            </w:r>
          </w:p>
        </w:tc>
        <w:tc>
          <w:tcPr>
            <w:tcW w:w="1609"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0.87</w:t>
            </w:r>
          </w:p>
        </w:tc>
      </w:tr>
      <w:tr w:rsidR="00216B4A" w:rsidRPr="00DB349A" w:rsidTr="003877D7">
        <w:trPr>
          <w:trHeight w:val="340"/>
          <w:jc w:val="center"/>
        </w:trPr>
        <w:tc>
          <w:tcPr>
            <w:tcW w:w="2825" w:type="dxa"/>
            <w:vMerge/>
            <w:tcBorders>
              <w:top w:val="nil"/>
              <w:left w:val="single" w:sz="8" w:space="0" w:color="auto"/>
              <w:bottom w:val="single" w:sz="8" w:space="0" w:color="000000"/>
              <w:right w:val="single" w:sz="8" w:space="0" w:color="auto"/>
            </w:tcBorders>
            <w:vAlign w:val="center"/>
            <w:hideMark/>
          </w:tcPr>
          <w:p w:rsidR="00216B4A" w:rsidRPr="00DB349A" w:rsidRDefault="00216B4A" w:rsidP="00CF2205">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216B4A" w:rsidRPr="00FC125C" w:rsidRDefault="00216B4A" w:rsidP="00CF2205">
            <w:pPr>
              <w:pStyle w:val="tubiao"/>
            </w:pPr>
            <w:r w:rsidRPr="00FC125C">
              <w:t>21</w:t>
            </w:r>
            <w:r w:rsidR="003877D7">
              <w:t xml:space="preserve"> </w:t>
            </w:r>
            <w:r w:rsidRPr="00FC125C">
              <w:t>°C</w:t>
            </w:r>
            <w:r w:rsidR="000B2685">
              <w:t xml:space="preserve"> </w:t>
            </w:r>
            <w:r w:rsidR="00FC125C">
              <w:rPr>
                <w:rFonts w:hint="eastAsia"/>
              </w:rPr>
              <w:t>(</w:t>
            </w:r>
            <w:r w:rsidRPr="00FC125C">
              <w:t>70</w:t>
            </w:r>
            <w:r w:rsidR="003877D7">
              <w:t xml:space="preserve"> </w:t>
            </w:r>
            <w:r w:rsidRPr="00FC125C">
              <w:rPr>
                <w:rFonts w:cs="Arial"/>
              </w:rPr>
              <w:t>°</w:t>
            </w:r>
            <w:r w:rsidRPr="00FC125C">
              <w:rPr>
                <w:rFonts w:cs="SimSun"/>
              </w:rPr>
              <w:t>F</w:t>
            </w:r>
            <w:r w:rsidR="00FC125C">
              <w:rPr>
                <w:rFonts w:cs="SimSun"/>
              </w:rPr>
              <w:t>)</w:t>
            </w:r>
          </w:p>
        </w:tc>
        <w:tc>
          <w:tcPr>
            <w:tcW w:w="1417"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0.90</w:t>
            </w:r>
          </w:p>
        </w:tc>
        <w:tc>
          <w:tcPr>
            <w:tcW w:w="1226"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0.89</w:t>
            </w:r>
          </w:p>
        </w:tc>
        <w:tc>
          <w:tcPr>
            <w:tcW w:w="1609"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0.88</w:t>
            </w:r>
          </w:p>
        </w:tc>
      </w:tr>
      <w:tr w:rsidR="00216B4A" w:rsidRPr="00DB349A" w:rsidTr="003877D7">
        <w:trPr>
          <w:trHeight w:val="340"/>
          <w:jc w:val="center"/>
        </w:trPr>
        <w:tc>
          <w:tcPr>
            <w:tcW w:w="2825" w:type="dxa"/>
            <w:vMerge/>
            <w:tcBorders>
              <w:top w:val="nil"/>
              <w:left w:val="single" w:sz="8" w:space="0" w:color="auto"/>
              <w:bottom w:val="single" w:sz="8" w:space="0" w:color="000000"/>
              <w:right w:val="single" w:sz="8" w:space="0" w:color="auto"/>
            </w:tcBorders>
            <w:vAlign w:val="center"/>
            <w:hideMark/>
          </w:tcPr>
          <w:p w:rsidR="00216B4A" w:rsidRPr="00DB349A" w:rsidRDefault="00216B4A" w:rsidP="00CF2205">
            <w:pPr>
              <w:pStyle w:val="tubiao"/>
            </w:pPr>
          </w:p>
        </w:tc>
        <w:tc>
          <w:tcPr>
            <w:tcW w:w="1418" w:type="dxa"/>
            <w:tcBorders>
              <w:top w:val="nil"/>
              <w:left w:val="nil"/>
              <w:bottom w:val="single" w:sz="8" w:space="0" w:color="auto"/>
              <w:right w:val="single" w:sz="8" w:space="0" w:color="auto"/>
            </w:tcBorders>
            <w:shd w:val="clear" w:color="auto" w:fill="auto"/>
            <w:noWrap/>
            <w:vAlign w:val="center"/>
            <w:hideMark/>
          </w:tcPr>
          <w:p w:rsidR="00216B4A" w:rsidRPr="00FC125C" w:rsidRDefault="00216B4A" w:rsidP="00CF2205">
            <w:pPr>
              <w:pStyle w:val="tubiao"/>
            </w:pPr>
            <w:r w:rsidRPr="00FC125C">
              <w:t>23</w:t>
            </w:r>
            <w:r w:rsidR="003877D7">
              <w:t xml:space="preserve"> </w:t>
            </w:r>
            <w:r w:rsidRPr="00FC125C">
              <w:t>°C</w:t>
            </w:r>
            <w:r w:rsidR="000B2685">
              <w:t xml:space="preserve"> </w:t>
            </w:r>
            <w:r w:rsidR="00FC125C">
              <w:rPr>
                <w:rFonts w:hint="eastAsia"/>
              </w:rPr>
              <w:t>(</w:t>
            </w:r>
            <w:r w:rsidRPr="00FC125C">
              <w:t>73</w:t>
            </w:r>
            <w:r w:rsidR="003877D7">
              <w:t xml:space="preserve"> </w:t>
            </w:r>
            <w:r w:rsidRPr="00FC125C">
              <w:rPr>
                <w:rFonts w:cs="Arial"/>
              </w:rPr>
              <w:t>°</w:t>
            </w:r>
            <w:r w:rsidRPr="00FC125C">
              <w:rPr>
                <w:rFonts w:cs="SimSun"/>
              </w:rPr>
              <w:t>F</w:t>
            </w:r>
            <w:r w:rsidR="00FC125C">
              <w:rPr>
                <w:rFonts w:cs="SimSun" w:hint="eastAsia"/>
              </w:rPr>
              <w:t>)</w:t>
            </w:r>
          </w:p>
        </w:tc>
        <w:tc>
          <w:tcPr>
            <w:tcW w:w="1417" w:type="dxa"/>
            <w:tcBorders>
              <w:top w:val="nil"/>
              <w:left w:val="nil"/>
              <w:bottom w:val="single" w:sz="8" w:space="0" w:color="auto"/>
              <w:right w:val="single" w:sz="8" w:space="0" w:color="auto"/>
            </w:tcBorders>
            <w:shd w:val="clear" w:color="auto" w:fill="auto"/>
            <w:noWrap/>
            <w:vAlign w:val="center"/>
            <w:hideMark/>
          </w:tcPr>
          <w:p w:rsidR="00216B4A" w:rsidRPr="00FC125C" w:rsidRDefault="00216B4A" w:rsidP="00CF2205">
            <w:pPr>
              <w:pStyle w:val="tubiao"/>
              <w:rPr>
                <w:color w:val="FF0000"/>
              </w:rPr>
            </w:pPr>
            <w:r w:rsidRPr="00FC125C">
              <w:t>0.91</w:t>
            </w:r>
          </w:p>
        </w:tc>
        <w:tc>
          <w:tcPr>
            <w:tcW w:w="1226" w:type="dxa"/>
            <w:tcBorders>
              <w:top w:val="nil"/>
              <w:left w:val="nil"/>
              <w:bottom w:val="single" w:sz="8" w:space="0" w:color="auto"/>
              <w:right w:val="single" w:sz="8" w:space="0" w:color="auto"/>
            </w:tcBorders>
            <w:shd w:val="clear" w:color="auto" w:fill="auto"/>
            <w:noWrap/>
            <w:vAlign w:val="center"/>
            <w:hideMark/>
          </w:tcPr>
          <w:p w:rsidR="00216B4A" w:rsidRPr="00FC125C" w:rsidRDefault="00216B4A" w:rsidP="00CF2205">
            <w:pPr>
              <w:pStyle w:val="tubiao"/>
            </w:pPr>
            <w:r w:rsidRPr="00FC125C">
              <w:t>0.90</w:t>
            </w:r>
          </w:p>
        </w:tc>
        <w:tc>
          <w:tcPr>
            <w:tcW w:w="1609" w:type="dxa"/>
            <w:tcBorders>
              <w:top w:val="nil"/>
              <w:left w:val="nil"/>
              <w:bottom w:val="single" w:sz="8" w:space="0" w:color="auto"/>
              <w:right w:val="single" w:sz="8" w:space="0" w:color="auto"/>
            </w:tcBorders>
            <w:shd w:val="clear" w:color="auto" w:fill="auto"/>
            <w:noWrap/>
            <w:vAlign w:val="center"/>
          </w:tcPr>
          <w:p w:rsidR="00216B4A" w:rsidRPr="00FC125C" w:rsidRDefault="00216B4A" w:rsidP="00CF2205">
            <w:pPr>
              <w:pStyle w:val="tubiao"/>
            </w:pPr>
            <w:r w:rsidRPr="00FC125C">
              <w:t>0.89</w:t>
            </w:r>
          </w:p>
        </w:tc>
      </w:tr>
    </w:tbl>
    <w:p w:rsidR="00B80338" w:rsidRPr="009220E1" w:rsidRDefault="009220E1" w:rsidP="00415F48">
      <w:pPr>
        <w:pStyle w:val="contents"/>
        <w:rPr>
          <w:b/>
        </w:rPr>
      </w:pPr>
      <w:r w:rsidRPr="009220E1">
        <w:rPr>
          <w:b/>
        </w:rPr>
        <w:t>NOTES:</w:t>
      </w:r>
    </w:p>
    <w:p w:rsidR="007F78A5" w:rsidRPr="00BA034D" w:rsidRDefault="007F78A5" w:rsidP="00BA034D">
      <w:pPr>
        <w:pStyle w:val="NOTES"/>
        <w:ind w:left="442" w:hanging="442"/>
      </w:pPr>
      <w:r w:rsidRPr="00BA034D">
        <w:t>Capacity may be reduced with addition of heat rejection ductwork.</w:t>
      </w:r>
    </w:p>
    <w:p w:rsidR="007F78A5" w:rsidRPr="00BA034D" w:rsidRDefault="007F78A5" w:rsidP="00BA034D">
      <w:pPr>
        <w:pStyle w:val="NOTES"/>
        <w:ind w:left="442" w:hanging="442"/>
      </w:pPr>
      <w:r w:rsidRPr="00BA034D">
        <w:t>There are two control methods which are supply control and return control. The return control mode is applied to an open environment, while the supply control mode is applied to a</w:t>
      </w:r>
      <w:r w:rsidR="001F1747" w:rsidRPr="00BA034D">
        <w:t>n</w:t>
      </w:r>
      <w:r w:rsidRPr="00BA034D">
        <w:t xml:space="preserve"> </w:t>
      </w:r>
      <w:r w:rsidR="001F1747" w:rsidRPr="00BA034D">
        <w:t>en</w:t>
      </w:r>
      <w:r w:rsidRPr="00BA034D">
        <w:t>closed cabinet</w:t>
      </w:r>
      <w:r w:rsidR="001F1747" w:rsidRPr="00BA034D">
        <w:t xml:space="preserve">, such as </w:t>
      </w:r>
      <w:proofErr w:type="spellStart"/>
      <w:r w:rsidR="001F1747" w:rsidRPr="00BA034D">
        <w:t>Vertiv’s</w:t>
      </w:r>
      <w:proofErr w:type="spellEnd"/>
      <w:r w:rsidR="001F1747" w:rsidRPr="00BA034D">
        <w:t xml:space="preserve"> VRC-S</w:t>
      </w:r>
      <w:r w:rsidRPr="00BA034D">
        <w:t>.</w:t>
      </w:r>
    </w:p>
    <w:p w:rsidR="007F78A5" w:rsidRPr="00BA034D" w:rsidRDefault="007F78A5" w:rsidP="00BA034D">
      <w:pPr>
        <w:pStyle w:val="NOTES"/>
        <w:ind w:left="442" w:hanging="442"/>
      </w:pPr>
      <w:r w:rsidRPr="00BA034D">
        <w:t>Supply air temperature set point variable between 18</w:t>
      </w:r>
      <w:r w:rsidR="00B1762D" w:rsidRPr="00BA034D">
        <w:t xml:space="preserve"> </w:t>
      </w:r>
      <w:r w:rsidR="00E576AE" w:rsidRPr="00BA034D">
        <w:t>°C</w:t>
      </w:r>
      <w:r w:rsidR="0059749B" w:rsidRPr="00BA034D">
        <w:t xml:space="preserve"> (64</w:t>
      </w:r>
      <w:r w:rsidR="009069D0" w:rsidRPr="00BA034D">
        <w:t>.4</w:t>
      </w:r>
      <w:r w:rsidR="0059749B" w:rsidRPr="00BA034D">
        <w:t xml:space="preserve"> </w:t>
      </w:r>
      <w:r w:rsidR="00E576AE" w:rsidRPr="00BA034D">
        <w:t>°F</w:t>
      </w:r>
      <w:r w:rsidR="0059749B" w:rsidRPr="00BA034D">
        <w:t>)</w:t>
      </w:r>
      <w:r w:rsidR="00FC125C" w:rsidRPr="00BA034D">
        <w:t xml:space="preserve"> </w:t>
      </w:r>
      <w:r w:rsidR="00B1762D" w:rsidRPr="00BA034D">
        <w:t>–</w:t>
      </w:r>
      <w:r w:rsidR="00FC125C" w:rsidRPr="00BA034D">
        <w:t xml:space="preserve"> </w:t>
      </w:r>
      <w:r w:rsidRPr="00BA034D">
        <w:t>23</w:t>
      </w:r>
      <w:r w:rsidR="00B1762D" w:rsidRPr="00BA034D">
        <w:t xml:space="preserve"> </w:t>
      </w:r>
      <w:r w:rsidR="00E576AE" w:rsidRPr="00BA034D">
        <w:t>°C</w:t>
      </w:r>
      <w:r w:rsidR="0059749B" w:rsidRPr="00BA034D">
        <w:t xml:space="preserve"> (73</w:t>
      </w:r>
      <w:r w:rsidR="00FC125C" w:rsidRPr="00BA034D">
        <w:t>.4</w:t>
      </w:r>
      <w:r w:rsidR="00B1762D" w:rsidRPr="00BA034D">
        <w:t xml:space="preserve"> </w:t>
      </w:r>
      <w:r w:rsidR="00E576AE" w:rsidRPr="00BA034D">
        <w:t>°F</w:t>
      </w:r>
      <w:r w:rsidR="0059749B" w:rsidRPr="00BA034D">
        <w:t>)</w:t>
      </w:r>
      <w:r w:rsidRPr="00BA034D">
        <w:t>.</w:t>
      </w:r>
      <w:r w:rsidR="0059749B" w:rsidRPr="00BA034D">
        <w:t xml:space="preserve"> </w:t>
      </w:r>
      <w:r w:rsidRPr="00BA034D">
        <w:t>The recommended supply air temperature set point is 21</w:t>
      </w:r>
      <w:r w:rsidR="00B1762D" w:rsidRPr="00BA034D">
        <w:t xml:space="preserve"> </w:t>
      </w:r>
      <w:r w:rsidR="00E576AE" w:rsidRPr="00BA034D">
        <w:t>°C</w:t>
      </w:r>
      <w:r w:rsidR="0098222F" w:rsidRPr="00BA034D">
        <w:t xml:space="preserve"> (</w:t>
      </w:r>
      <w:r w:rsidR="00FC125C" w:rsidRPr="00BA034D">
        <w:t>69.8</w:t>
      </w:r>
      <w:r w:rsidR="0098222F" w:rsidRPr="00BA034D">
        <w:t xml:space="preserve"> </w:t>
      </w:r>
      <w:r w:rsidR="00E576AE" w:rsidRPr="00BA034D">
        <w:t>°F</w:t>
      </w:r>
      <w:r w:rsidR="0098222F" w:rsidRPr="00BA034D">
        <w:t>)</w:t>
      </w:r>
      <w:r w:rsidRPr="00BA034D">
        <w:t>.</w:t>
      </w:r>
    </w:p>
    <w:p w:rsidR="007F78A5" w:rsidRPr="00BA034D" w:rsidRDefault="007F78A5" w:rsidP="00BA034D">
      <w:pPr>
        <w:pStyle w:val="NOTES"/>
        <w:ind w:left="442" w:hanging="442"/>
      </w:pPr>
      <w:r w:rsidRPr="00BA034D">
        <w:t>When the VRC unit is used in a</w:t>
      </w:r>
      <w:r w:rsidR="001F1747" w:rsidRPr="00BA034D">
        <w:t>n</w:t>
      </w:r>
      <w:r w:rsidRPr="00BA034D">
        <w:t xml:space="preserve"> </w:t>
      </w:r>
      <w:r w:rsidR="001F1747" w:rsidRPr="00BA034D">
        <w:t>en</w:t>
      </w:r>
      <w:r w:rsidRPr="00BA034D">
        <w:t xml:space="preserve">closed </w:t>
      </w:r>
      <w:r w:rsidR="001F1747" w:rsidRPr="00BA034D">
        <w:t>cabinet</w:t>
      </w:r>
      <w:r w:rsidRPr="00BA034D">
        <w:t xml:space="preserve">, the heat load should be evenly placed in </w:t>
      </w:r>
      <w:r w:rsidR="001F1747" w:rsidRPr="00BA034D">
        <w:t>the cabinet</w:t>
      </w:r>
      <w:r w:rsidRPr="00BA034D">
        <w:t>.</w:t>
      </w:r>
      <w:r w:rsidR="002D256A" w:rsidRPr="00BA034D">
        <w:t xml:space="preserve"> And unused rack position should be covered with blanking plates</w:t>
      </w:r>
      <w:r w:rsidR="00810ADA" w:rsidRPr="00BA034D">
        <w:t>.</w:t>
      </w:r>
    </w:p>
    <w:p w:rsidR="007F78A5" w:rsidRPr="007F78A5" w:rsidRDefault="007F78A5" w:rsidP="003359E1">
      <w:pPr>
        <w:pStyle w:val="contents"/>
        <w:rPr>
          <w:rFonts w:eastAsiaTheme="minorEastAsia"/>
          <w:lang w:eastAsia="zh-CN"/>
        </w:rPr>
      </w:pPr>
    </w:p>
    <w:p w:rsidR="00B34E59" w:rsidRDefault="00B34E59">
      <w:pPr>
        <w:widowControl/>
        <w:jc w:val="left"/>
        <w:rPr>
          <w:rFonts w:ascii="Calibri" w:eastAsia="Calibre Light" w:hAnsi="Calibri" w:cs="Calibre Light"/>
          <w:kern w:val="0"/>
          <w:sz w:val="22"/>
          <w:szCs w:val="20"/>
          <w:lang w:eastAsia="en-US"/>
        </w:rPr>
      </w:pPr>
      <w:r>
        <w:br w:type="page"/>
      </w:r>
    </w:p>
    <w:p w:rsidR="00B34E59" w:rsidRDefault="00B34E59" w:rsidP="002D241E">
      <w:pPr>
        <w:pStyle w:val="class0"/>
      </w:pPr>
    </w:p>
    <w:p w:rsidR="00B34E59" w:rsidRDefault="00B34E59" w:rsidP="002D241E">
      <w:pPr>
        <w:pStyle w:val="class0"/>
      </w:pPr>
    </w:p>
    <w:p w:rsidR="00B34E59" w:rsidRDefault="00B34E59" w:rsidP="002D241E">
      <w:pPr>
        <w:pStyle w:val="class0"/>
      </w:pPr>
    </w:p>
    <w:p w:rsidR="00B34E59" w:rsidRDefault="00B34E59" w:rsidP="002D241E">
      <w:pPr>
        <w:pStyle w:val="class0"/>
      </w:pPr>
    </w:p>
    <w:p w:rsidR="00B34E59" w:rsidRDefault="00B34E59" w:rsidP="002D241E">
      <w:pPr>
        <w:pStyle w:val="class0"/>
        <w:rPr>
          <w:lang w:eastAsia="zh-CN"/>
        </w:rPr>
      </w:pPr>
    </w:p>
    <w:p w:rsidR="00B34E59" w:rsidRDefault="00B34E59" w:rsidP="002D241E">
      <w:pPr>
        <w:pStyle w:val="class0"/>
        <w:rPr>
          <w:lang w:eastAsia="zh-CN"/>
        </w:rPr>
      </w:pPr>
    </w:p>
    <w:p w:rsidR="00B34E59" w:rsidRDefault="00B34E59" w:rsidP="002D241E">
      <w:pPr>
        <w:pStyle w:val="class0"/>
        <w:rPr>
          <w:lang w:eastAsia="zh-CN"/>
        </w:rPr>
      </w:pPr>
    </w:p>
    <w:p w:rsidR="00B34E59" w:rsidRDefault="00B34E59" w:rsidP="002D241E">
      <w:pPr>
        <w:pStyle w:val="class0"/>
        <w:rPr>
          <w:lang w:eastAsia="zh-CN"/>
        </w:rPr>
      </w:pPr>
    </w:p>
    <w:p w:rsidR="00B34E59" w:rsidRPr="002D241E" w:rsidRDefault="00B34E59" w:rsidP="002D241E">
      <w:pPr>
        <w:pStyle w:val="class0"/>
      </w:pPr>
    </w:p>
    <w:p w:rsidR="00B34E59" w:rsidRPr="00C37C06" w:rsidRDefault="00B34E59" w:rsidP="00B34E59">
      <w:pPr>
        <w:pStyle w:val="class0"/>
      </w:pPr>
      <w:r w:rsidRPr="00C37C06">
        <w:t>PART II</w:t>
      </w:r>
    </w:p>
    <w:p w:rsidR="00B34E59" w:rsidRPr="00C37C06" w:rsidRDefault="00B34E59" w:rsidP="00B34E59">
      <w:pPr>
        <w:pStyle w:val="class0"/>
      </w:pPr>
      <w:r w:rsidRPr="00C37C06">
        <w:t>INSTALLATION</w:t>
      </w:r>
    </w:p>
    <w:p w:rsidR="00B34E59" w:rsidRDefault="00B34E59">
      <w:pPr>
        <w:widowControl/>
        <w:jc w:val="left"/>
        <w:rPr>
          <w:rFonts w:ascii="Calibri" w:eastAsia="Calibre Light" w:hAnsi="Calibri" w:cs="Calibre Light"/>
          <w:kern w:val="0"/>
          <w:sz w:val="22"/>
          <w:szCs w:val="20"/>
          <w:lang w:eastAsia="en-US"/>
        </w:rPr>
      </w:pPr>
      <w:r>
        <w:br w:type="page"/>
      </w:r>
    </w:p>
    <w:p w:rsidR="00B34E59" w:rsidRDefault="00B34E59" w:rsidP="009150BD">
      <w:pPr>
        <w:pStyle w:val="class1"/>
      </w:pPr>
      <w:bookmarkStart w:id="33" w:name="_Toc35432484"/>
      <w:r>
        <w:rPr>
          <w:rFonts w:hint="eastAsia"/>
        </w:rPr>
        <w:lastRenderedPageBreak/>
        <w:t>P</w:t>
      </w:r>
      <w:r>
        <w:t>re-Installation</w:t>
      </w:r>
      <w:bookmarkEnd w:id="33"/>
    </w:p>
    <w:p w:rsidR="00B34E59" w:rsidRDefault="00B34E59" w:rsidP="00B34E59">
      <w:pPr>
        <w:pStyle w:val="contents"/>
      </w:pPr>
      <w:r w:rsidRPr="000549E4">
        <w:t xml:space="preserve">The air conditioner is engineered equipment and requires precise installation </w:t>
      </w:r>
      <w:r w:rsidR="00506D5E">
        <w:t>procedures</w:t>
      </w:r>
      <w:r w:rsidRPr="000549E4">
        <w:t xml:space="preserve"> for which the preliminary preparation is very important. This chapter details the installation preparation, including how to prepare the installation environment and space and reserve the maintenance space, the air conditioner running and storage environment requirement, and how to unpack and inspect. Please read this chapter carefully before installation.</w:t>
      </w:r>
    </w:p>
    <w:p w:rsidR="00B34E59" w:rsidRDefault="00B34E59" w:rsidP="00B34E59">
      <w:pPr>
        <w:pStyle w:val="contents"/>
      </w:pPr>
    </w:p>
    <w:p w:rsidR="00520817" w:rsidRDefault="00520817" w:rsidP="00520817">
      <w:pPr>
        <w:pStyle w:val="WARNING"/>
      </w:pPr>
      <w:r w:rsidRPr="001C70D7">
        <w:rPr>
          <w:rFonts w:eastAsia="Times New Roman" w:cs="Calibri"/>
          <w:b w:val="0"/>
          <w:noProof/>
          <w:color w:val="FF0000"/>
          <w:lang w:eastAsia="zh-CN"/>
        </w:rPr>
        <w:drawing>
          <wp:anchor distT="0" distB="431800" distL="114300" distR="114300" simplePos="0" relativeHeight="251771904" behindDoc="0" locked="0" layoutInCell="1" allowOverlap="1">
            <wp:simplePos x="0" y="0"/>
            <wp:positionH relativeFrom="margin">
              <wp:align>left</wp:align>
            </wp:positionH>
            <wp:positionV relativeFrom="paragraph">
              <wp:posOffset>6985</wp:posOffset>
            </wp:positionV>
            <wp:extent cx="360000" cy="309600"/>
            <wp:effectExtent l="0" t="0" r="2540" b="0"/>
            <wp:wrapSquare wrapText="bothSides"/>
            <wp:docPr id="1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WARNING! O</w:t>
      </w:r>
      <w:r w:rsidRPr="00BE098A">
        <w:t>nly trained and qualified personnel must be allowed to install, maintain, and operate the unit.</w:t>
      </w:r>
    </w:p>
    <w:p w:rsidR="00520817" w:rsidRPr="00BE098A" w:rsidRDefault="00520817" w:rsidP="00520817">
      <w:pPr>
        <w:pStyle w:val="WARNING"/>
      </w:pPr>
      <w:r w:rsidRPr="001C70D7">
        <w:rPr>
          <w:rFonts w:eastAsia="Times New Roman" w:cs="Calibri"/>
          <w:b w:val="0"/>
          <w:noProof/>
          <w:color w:val="FF0000"/>
          <w:lang w:eastAsia="zh-CN"/>
        </w:rPr>
        <w:drawing>
          <wp:anchor distT="0" distB="431800" distL="114300" distR="114300" simplePos="0" relativeHeight="251773952" behindDoc="0" locked="0" layoutInCell="1" allowOverlap="1">
            <wp:simplePos x="0" y="0"/>
            <wp:positionH relativeFrom="margin">
              <wp:align>left</wp:align>
            </wp:positionH>
            <wp:positionV relativeFrom="paragraph">
              <wp:posOffset>9747</wp:posOffset>
            </wp:positionV>
            <wp:extent cx="360000" cy="309600"/>
            <wp:effectExtent l="0" t="0" r="2540" b="0"/>
            <wp:wrapSquare wrapText="bothSides"/>
            <wp:docPr id="4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 xml:space="preserve">WARNING! </w:t>
      </w:r>
      <w:r w:rsidRPr="00BE098A">
        <w:t xml:space="preserve">The sharp edges, sharp angles of the object, and bare buckle can result in severe injury. </w:t>
      </w:r>
      <w:r w:rsidR="00A60BDE" w:rsidRPr="00A60BDE">
        <w:t xml:space="preserve">Only properly trained and qualified personnel wearing appropriate, OSHA-approved PPE should attempt to move, lift, remove packaging from or prepare the unit for installation. </w:t>
      </w:r>
    </w:p>
    <w:p w:rsidR="00B34E59" w:rsidRPr="00A64013" w:rsidRDefault="00092115" w:rsidP="00A64013">
      <w:pPr>
        <w:pStyle w:val="WARNING"/>
      </w:pPr>
      <w:r w:rsidRPr="00A64013">
        <w:rPr>
          <w:noProof/>
          <w:lang w:eastAsia="zh-CN"/>
        </w:rPr>
        <w:drawing>
          <wp:anchor distT="0" distB="360045" distL="114300" distR="114300" simplePos="0" relativeHeight="251767808" behindDoc="0" locked="0" layoutInCell="1" allowOverlap="1">
            <wp:simplePos x="0" y="0"/>
            <wp:positionH relativeFrom="margin">
              <wp:align>left</wp:align>
            </wp:positionH>
            <wp:positionV relativeFrom="paragraph">
              <wp:posOffset>6985</wp:posOffset>
            </wp:positionV>
            <wp:extent cx="360000" cy="309600"/>
            <wp:effectExtent l="0" t="0" r="2540" b="0"/>
            <wp:wrapSquare wrapText="bothSides"/>
            <wp:docPr id="2"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008A596D">
        <w:t>WARNING</w:t>
      </w:r>
      <w:r w:rsidRPr="00A64013">
        <w:t xml:space="preserve">: </w:t>
      </w:r>
      <w:r w:rsidR="00A64013" w:rsidRPr="00A64013">
        <w:t xml:space="preserve">Risk of unit falling over. Improper handling can cause equipment damage, injury or death. </w:t>
      </w:r>
      <w:r w:rsidR="00B34E59" w:rsidRPr="00A64013">
        <w:t xml:space="preserve">Read all the guidelines pertaining to the system before unpacking, moving, </w:t>
      </w:r>
      <w:r w:rsidR="00400CD2">
        <w:t xml:space="preserve">lifting </w:t>
      </w:r>
      <w:r w:rsidR="00B34E59" w:rsidRPr="00A64013">
        <w:t xml:space="preserve">or </w:t>
      </w:r>
      <w:r w:rsidR="00506D5E" w:rsidRPr="00A64013">
        <w:t>installing</w:t>
      </w:r>
      <w:r w:rsidR="00B34E59" w:rsidRPr="00A64013">
        <w:t xml:space="preserve"> the components. Read the labels on the unit carefully to understand the safety measures prior to handling the containment.</w:t>
      </w:r>
    </w:p>
    <w:p w:rsidR="00B34E59" w:rsidRPr="00BE098A" w:rsidRDefault="00092115" w:rsidP="00092115">
      <w:pPr>
        <w:pStyle w:val="WARNING"/>
      </w:pPr>
      <w:r w:rsidRPr="001C70D7">
        <w:rPr>
          <w:rFonts w:eastAsia="Times New Roman" w:cs="Calibri"/>
          <w:b w:val="0"/>
          <w:noProof/>
          <w:color w:val="FF0000"/>
          <w:lang w:eastAsia="zh-CN"/>
        </w:rPr>
        <w:drawing>
          <wp:anchor distT="0" distB="252095" distL="114300" distR="114300" simplePos="0" relativeHeight="251769856" behindDoc="0" locked="0" layoutInCell="1" allowOverlap="1">
            <wp:simplePos x="0" y="0"/>
            <wp:positionH relativeFrom="margin">
              <wp:align>left</wp:align>
            </wp:positionH>
            <wp:positionV relativeFrom="paragraph">
              <wp:posOffset>10381</wp:posOffset>
            </wp:positionV>
            <wp:extent cx="360000" cy="311040"/>
            <wp:effectExtent l="0" t="0" r="2540" b="0"/>
            <wp:wrapSquare wrapText="bothSides"/>
            <wp:docPr id="13"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11040"/>
                    </a:xfrm>
                    <a:prstGeom prst="rect">
                      <a:avLst/>
                    </a:prstGeom>
                    <a:noFill/>
                    <a:ln w="9525">
                      <a:noFill/>
                      <a:miter lim="800000"/>
                      <a:headEnd/>
                      <a:tailEnd/>
                    </a:ln>
                  </pic:spPr>
                </pic:pic>
              </a:graphicData>
            </a:graphic>
          </wp:anchor>
        </w:drawing>
      </w:r>
      <w:r>
        <w:t xml:space="preserve">CAUTION: </w:t>
      </w:r>
      <w:r w:rsidR="00B34E59" w:rsidRPr="00BE098A">
        <w:t xml:space="preserve">The center of gravity of </w:t>
      </w:r>
      <w:r w:rsidR="00506D5E">
        <w:t xml:space="preserve">the </w:t>
      </w:r>
      <w:r w:rsidR="00B34E59" w:rsidRPr="00BE098A">
        <w:t>unit is inclined</w:t>
      </w:r>
      <w:r>
        <w:t xml:space="preserve">, </w:t>
      </w:r>
      <w:r w:rsidR="00B34E59" w:rsidRPr="00BE098A">
        <w:t xml:space="preserve">therefore, </w:t>
      </w:r>
      <w:r w:rsidR="00506D5E">
        <w:t xml:space="preserve">when moving the unit </w:t>
      </w:r>
      <w:r w:rsidR="00B34E59" w:rsidRPr="00BE098A">
        <w:t>adjust the bearing position of the forklift or hand pallet truck.</w:t>
      </w:r>
    </w:p>
    <w:p w:rsidR="00B34E59" w:rsidRDefault="00B34E59">
      <w:pPr>
        <w:widowControl/>
        <w:jc w:val="left"/>
        <w:rPr>
          <w:rFonts w:ascii="Calibri" w:eastAsia="Calibre Light" w:hAnsi="Calibri" w:cs="Calibre Light"/>
          <w:kern w:val="0"/>
          <w:sz w:val="22"/>
          <w:szCs w:val="20"/>
          <w:lang w:eastAsia="en-US"/>
        </w:rPr>
      </w:pPr>
      <w:r>
        <w:br w:type="page"/>
      </w:r>
    </w:p>
    <w:p w:rsidR="00B34E59" w:rsidRPr="009150BD" w:rsidRDefault="00B34E59" w:rsidP="009150BD">
      <w:pPr>
        <w:pStyle w:val="class2"/>
        <w:spacing w:before="120"/>
      </w:pPr>
      <w:bookmarkStart w:id="34" w:name="_Toc528309614"/>
      <w:bookmarkStart w:id="35" w:name="_Toc528311981"/>
      <w:bookmarkStart w:id="36" w:name="_Toc18064394"/>
      <w:bookmarkStart w:id="37" w:name="_Toc35432485"/>
      <w:r w:rsidRPr="009150BD">
        <w:lastRenderedPageBreak/>
        <w:t>Fittings</w:t>
      </w:r>
      <w:bookmarkEnd w:id="34"/>
      <w:bookmarkEnd w:id="35"/>
      <w:bookmarkEnd w:id="36"/>
      <w:bookmarkEnd w:id="37"/>
    </w:p>
    <w:p w:rsidR="009150BD" w:rsidRDefault="00414181" w:rsidP="009150BD">
      <w:pPr>
        <w:pStyle w:val="contents"/>
      </w:pPr>
      <w:r w:rsidRPr="00696B04">
        <w:t xml:space="preserve">The </w:t>
      </w:r>
      <w:r w:rsidR="00DD5E69">
        <w:t>hardware</w:t>
      </w:r>
      <w:r w:rsidRPr="00696B04">
        <w:t xml:space="preserve"> </w:t>
      </w:r>
      <w:r>
        <w:t>used for fitt</w:t>
      </w:r>
      <w:r w:rsidRPr="002B5093">
        <w:t>ings are shown in Figure 2-1.</w:t>
      </w:r>
    </w:p>
    <w:p w:rsidR="00414181" w:rsidRDefault="005A0467" w:rsidP="00C9763A">
      <w:pPr>
        <w:pStyle w:val="contents"/>
        <w:jc w:val="center"/>
      </w:pPr>
      <w:r>
        <w:rPr>
          <w:noProof/>
          <w:lang w:eastAsia="zh-CN"/>
        </w:rPr>
        <w:pict>
          <v:group id="_x0000_s1072" style="position:absolute;left:0;text-align:left;margin-left:18.4pt;margin-top:40.35pt;width:442.85pt;height:10.65pt;z-index:251880448" coordorigin="1525,3258" coordsize="8857,213">
            <v:shape id="_x0000_s1067" type="#_x0000_t202" style="position:absolute;left:1525;top:3258;width:1210;height:190;mso-wrap-distance-left:5pt;mso-wrap-distance-right:5pt;mso-position-horizontal-relative:margin" filled="f" stroked="f">
              <v:textbox style="mso-fit-shape-to-text:t" inset="0,0,0,0">
                <w:txbxContent>
                  <w:p w:rsidR="001E6951" w:rsidRPr="004912B1" w:rsidRDefault="001E6951" w:rsidP="004912B1">
                    <w:pPr>
                      <w:pStyle w:val="Bodytext4"/>
                      <w:shd w:val="clear" w:color="auto" w:fill="auto"/>
                      <w:spacing w:line="190" w:lineRule="exact"/>
                      <w:jc w:val="center"/>
                      <w:rPr>
                        <w:sz w:val="17"/>
                        <w:szCs w:val="17"/>
                      </w:rPr>
                    </w:pPr>
                    <w:r w:rsidRPr="004912B1">
                      <w:rPr>
                        <w:color w:val="000000"/>
                        <w:sz w:val="17"/>
                        <w:szCs w:val="17"/>
                        <w:lang w:eastAsia="en-US" w:bidi="en-US"/>
                      </w:rPr>
                      <w:t>M6 Cage Nut</w:t>
                    </w:r>
                  </w:p>
                </w:txbxContent>
              </v:textbox>
            </v:shape>
            <v:shape id="_x0000_s1068" type="#_x0000_t202" style="position:absolute;left:2988;top:3260;width:1607;height:190;mso-wrap-distance-left:5pt;mso-wrap-distance-right:5pt;mso-position-horizontal-relative:margin" filled="f" stroked="f">
              <v:textbox style="mso-fit-shape-to-text:t" inset="0,0,0,0">
                <w:txbxContent>
                  <w:p w:rsidR="001E6951" w:rsidRPr="004912B1" w:rsidRDefault="001E6951" w:rsidP="004912B1">
                    <w:pPr>
                      <w:pStyle w:val="Bodytext4"/>
                      <w:shd w:val="clear" w:color="auto" w:fill="auto"/>
                      <w:spacing w:line="190" w:lineRule="exact"/>
                      <w:ind w:left="160"/>
                      <w:jc w:val="center"/>
                      <w:rPr>
                        <w:sz w:val="17"/>
                        <w:szCs w:val="17"/>
                      </w:rPr>
                    </w:pPr>
                    <w:r w:rsidRPr="004912B1">
                      <w:rPr>
                        <w:color w:val="000000"/>
                        <w:sz w:val="17"/>
                        <w:szCs w:val="17"/>
                        <w:lang w:eastAsia="en-US" w:bidi="en-US"/>
                      </w:rPr>
                      <w:t>M5 Center Screw</w:t>
                    </w:r>
                  </w:p>
                </w:txbxContent>
              </v:textbox>
            </v:shape>
            <v:shape id="_x0000_s1069" type="#_x0000_t202" style="position:absolute;left:4977;top:3263;width:1901;height:190;mso-wrap-distance-left:5pt;mso-wrap-distance-right:5pt;mso-position-horizontal-relative:margin" filled="f" stroked="f">
              <v:textbox style="mso-fit-shape-to-text:t" inset="0,0,0,0">
                <w:txbxContent>
                  <w:p w:rsidR="001E6951" w:rsidRPr="004912B1" w:rsidRDefault="001E6951" w:rsidP="004912B1">
                    <w:pPr>
                      <w:pStyle w:val="Bodytext4"/>
                      <w:shd w:val="clear" w:color="auto" w:fill="auto"/>
                      <w:spacing w:line="190" w:lineRule="exact"/>
                      <w:ind w:left="200"/>
                      <w:jc w:val="center"/>
                      <w:rPr>
                        <w:sz w:val="17"/>
                        <w:szCs w:val="17"/>
                      </w:rPr>
                    </w:pPr>
                    <w:r w:rsidRPr="004912B1">
                      <w:rPr>
                        <w:color w:val="000000"/>
                        <w:sz w:val="17"/>
                        <w:szCs w:val="17"/>
                        <w:lang w:eastAsia="en-US" w:bidi="en-US"/>
                      </w:rPr>
                      <w:t>M5 Pan-head Screw</w:t>
                    </w:r>
                  </w:p>
                </w:txbxContent>
              </v:textbox>
            </v:shape>
            <v:shape id="_x0000_s1070" type="#_x0000_t202" style="position:absolute;left:6801;top:3258;width:1918;height:190;mso-wrap-distance-left:5pt;mso-wrap-distance-right:5pt;mso-position-horizontal-relative:margin" filled="f" stroked="f">
              <v:textbox style="mso-fit-shape-to-text:t" inset="0,0,0,0">
                <w:txbxContent>
                  <w:p w:rsidR="001E6951" w:rsidRPr="004912B1" w:rsidRDefault="001E6951" w:rsidP="004912B1">
                    <w:pPr>
                      <w:pStyle w:val="Bodytext4"/>
                      <w:shd w:val="clear" w:color="auto" w:fill="auto"/>
                      <w:spacing w:line="190" w:lineRule="exact"/>
                      <w:ind w:left="200"/>
                      <w:jc w:val="center"/>
                      <w:rPr>
                        <w:sz w:val="17"/>
                        <w:szCs w:val="17"/>
                      </w:rPr>
                    </w:pPr>
                    <w:r w:rsidRPr="004912B1">
                      <w:rPr>
                        <w:color w:val="000000"/>
                        <w:sz w:val="17"/>
                        <w:szCs w:val="17"/>
                        <w:lang w:eastAsia="en-US" w:bidi="en-US"/>
                      </w:rPr>
                      <w:t>M6 Pan-head Screw</w:t>
                    </w:r>
                  </w:p>
                </w:txbxContent>
              </v:textbox>
            </v:shape>
            <v:shape id="_x0000_s1071" type="#_x0000_t202" style="position:absolute;left:8930;top:3281;width:1452;height:190;mso-wrap-distance-left:5pt;mso-wrap-distance-right:5pt;mso-position-horizontal-relative:margin" filled="f" stroked="f">
              <v:textbox style="mso-fit-shape-to-text:t" inset="0,0,0,0">
                <w:txbxContent>
                  <w:p w:rsidR="001E6951" w:rsidRPr="004912B1" w:rsidRDefault="001E6951" w:rsidP="004912B1">
                    <w:pPr>
                      <w:pStyle w:val="Bodytext4"/>
                      <w:shd w:val="clear" w:color="auto" w:fill="auto"/>
                      <w:spacing w:line="190" w:lineRule="exact"/>
                      <w:jc w:val="center"/>
                      <w:rPr>
                        <w:sz w:val="17"/>
                        <w:szCs w:val="17"/>
                      </w:rPr>
                    </w:pPr>
                    <w:r w:rsidRPr="004912B1">
                      <w:rPr>
                        <w:color w:val="000000"/>
                        <w:sz w:val="17"/>
                        <w:szCs w:val="17"/>
                        <w:lang w:eastAsia="en-US" w:bidi="en-US"/>
                      </w:rPr>
                      <w:t>Contact Washer</w:t>
                    </w:r>
                  </w:p>
                </w:txbxContent>
              </v:textbox>
            </v:shape>
          </v:group>
        </w:pict>
      </w:r>
      <w:r w:rsidR="00C9763A">
        <w:rPr>
          <w:noProof/>
          <w:lang w:eastAsia="zh-CN"/>
        </w:rPr>
        <w:drawing>
          <wp:inline distT="0" distB="0" distL="0" distR="0">
            <wp:extent cx="5519993" cy="717599"/>
            <wp:effectExtent l="19050" t="0" r="4507"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519993" cy="717599"/>
                    </a:xfrm>
                    <a:prstGeom prst="rect">
                      <a:avLst/>
                    </a:prstGeom>
                  </pic:spPr>
                </pic:pic>
              </a:graphicData>
            </a:graphic>
          </wp:inline>
        </w:drawing>
      </w:r>
    </w:p>
    <w:p w:rsidR="002B5093" w:rsidRPr="002B5093" w:rsidRDefault="002B5093" w:rsidP="0078672F">
      <w:pPr>
        <w:pStyle w:val="TableParagraph"/>
        <w:spacing w:after="120"/>
      </w:pPr>
      <w:r>
        <w:t xml:space="preserve">Figure 2-1 </w:t>
      </w:r>
      <w:r w:rsidRPr="002B5093">
        <w:t>Fittings</w:t>
      </w:r>
    </w:p>
    <w:p w:rsidR="002B5093" w:rsidRDefault="002B5093" w:rsidP="009150BD">
      <w:pPr>
        <w:pStyle w:val="contents"/>
      </w:pPr>
      <w:r w:rsidRPr="00696B04">
        <w:t>The fitting nuts and their usage are sh</w:t>
      </w:r>
      <w:r>
        <w:t>own in Table 2-1.</w:t>
      </w:r>
    </w:p>
    <w:p w:rsidR="002B5093" w:rsidRPr="009150BD" w:rsidRDefault="002B5093" w:rsidP="0078672F">
      <w:pPr>
        <w:pStyle w:val="TableParagraph"/>
        <w:spacing w:after="120"/>
      </w:pPr>
      <w:r>
        <w:t xml:space="preserve">Table 2-1 Fitting </w:t>
      </w:r>
      <w:r w:rsidR="00371CB3">
        <w:t>u</w:t>
      </w:r>
      <w:r>
        <w:t>tilities</w:t>
      </w:r>
    </w:p>
    <w:tbl>
      <w:tblPr>
        <w:tblpPr w:leftFromText="180" w:rightFromText="180" w:vertAnchor="text" w:horzAnchor="margin" w:tblpXSpec="center" w:tblpY="116"/>
        <w:tblW w:w="8296" w:type="dxa"/>
        <w:tblLook w:val="04A0" w:firstRow="1" w:lastRow="0" w:firstColumn="1" w:lastColumn="0" w:noHBand="0" w:noVBand="1"/>
      </w:tblPr>
      <w:tblGrid>
        <w:gridCol w:w="2122"/>
        <w:gridCol w:w="4677"/>
        <w:gridCol w:w="1497"/>
      </w:tblGrid>
      <w:tr w:rsidR="006D55AD" w:rsidRPr="00CF2205" w:rsidTr="00CF2205">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D55AD" w:rsidRPr="00CF2205" w:rsidRDefault="006D55AD" w:rsidP="00E458CB">
            <w:pPr>
              <w:pStyle w:val="tubiao"/>
              <w:jc w:val="left"/>
            </w:pPr>
            <w:r w:rsidRPr="00CF2205">
              <w:t>Fitting Utility</w:t>
            </w:r>
          </w:p>
        </w:tc>
        <w:tc>
          <w:tcPr>
            <w:tcW w:w="46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D55AD" w:rsidRPr="00CF2205" w:rsidRDefault="006D55AD" w:rsidP="00E458CB">
            <w:pPr>
              <w:pStyle w:val="tubiao"/>
              <w:jc w:val="left"/>
            </w:pPr>
            <w:r w:rsidRPr="00CF2205">
              <w:t>Usage</w:t>
            </w:r>
          </w:p>
        </w:tc>
        <w:tc>
          <w:tcPr>
            <w:tcW w:w="1497" w:type="dxa"/>
            <w:tcBorders>
              <w:top w:val="single" w:sz="4" w:space="0" w:color="auto"/>
              <w:left w:val="single" w:sz="4" w:space="0" w:color="auto"/>
              <w:bottom w:val="single" w:sz="4" w:space="0" w:color="auto"/>
              <w:right w:val="single" w:sz="4" w:space="0" w:color="auto"/>
            </w:tcBorders>
            <w:shd w:val="clear" w:color="auto" w:fill="D9D9D9"/>
            <w:vAlign w:val="center"/>
          </w:tcPr>
          <w:p w:rsidR="006D55AD" w:rsidRPr="00CF2205" w:rsidRDefault="006D55AD" w:rsidP="00CF2205">
            <w:pPr>
              <w:pStyle w:val="tubiao"/>
            </w:pPr>
            <w:r w:rsidRPr="00CF2205">
              <w:rPr>
                <w:rFonts w:hint="eastAsia"/>
              </w:rPr>
              <w:t>Q</w:t>
            </w:r>
            <w:r w:rsidRPr="00CF2205">
              <w:t>uantity</w:t>
            </w:r>
          </w:p>
        </w:tc>
      </w:tr>
      <w:tr w:rsidR="006D55AD" w:rsidRPr="00CF2205" w:rsidTr="00CF2205">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M6 cage nut</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Used with M6 pan-head screws for tightening pillars</w:t>
            </w:r>
          </w:p>
        </w:tc>
        <w:tc>
          <w:tcPr>
            <w:tcW w:w="1497" w:type="dxa"/>
            <w:tcBorders>
              <w:top w:val="single" w:sz="4" w:space="0" w:color="auto"/>
              <w:left w:val="single" w:sz="4" w:space="0" w:color="auto"/>
              <w:bottom w:val="single" w:sz="4" w:space="0" w:color="auto"/>
              <w:right w:val="single" w:sz="4" w:space="0" w:color="auto"/>
            </w:tcBorders>
            <w:vAlign w:val="center"/>
          </w:tcPr>
          <w:p w:rsidR="006D55AD" w:rsidRPr="00CF2205" w:rsidRDefault="006D55AD" w:rsidP="00CF2205">
            <w:pPr>
              <w:pStyle w:val="tubiao"/>
            </w:pPr>
            <w:r w:rsidRPr="00CF2205">
              <w:rPr>
                <w:rFonts w:hint="eastAsia"/>
              </w:rPr>
              <w:t>2</w:t>
            </w:r>
            <w:r w:rsidRPr="00CF2205">
              <w:t>0</w:t>
            </w:r>
          </w:p>
        </w:tc>
      </w:tr>
      <w:tr w:rsidR="006D55AD" w:rsidRPr="00CF2205" w:rsidTr="00CF2205">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M5 center screw</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Used to fasten the L-shape rails</w:t>
            </w:r>
          </w:p>
        </w:tc>
        <w:tc>
          <w:tcPr>
            <w:tcW w:w="1497" w:type="dxa"/>
            <w:tcBorders>
              <w:top w:val="single" w:sz="4" w:space="0" w:color="auto"/>
              <w:left w:val="single" w:sz="4" w:space="0" w:color="auto"/>
              <w:bottom w:val="single" w:sz="4" w:space="0" w:color="auto"/>
              <w:right w:val="single" w:sz="4" w:space="0" w:color="auto"/>
            </w:tcBorders>
            <w:vAlign w:val="center"/>
          </w:tcPr>
          <w:p w:rsidR="006D55AD" w:rsidRPr="00CF2205" w:rsidRDefault="006D55AD" w:rsidP="00CF2205">
            <w:pPr>
              <w:pStyle w:val="tubiao"/>
            </w:pPr>
            <w:r w:rsidRPr="00CF2205">
              <w:rPr>
                <w:rFonts w:hint="eastAsia"/>
              </w:rPr>
              <w:t>1</w:t>
            </w:r>
            <w:r w:rsidRPr="00CF2205">
              <w:t>0</w:t>
            </w:r>
          </w:p>
        </w:tc>
      </w:tr>
      <w:tr w:rsidR="006D55AD" w:rsidRPr="00CF2205" w:rsidTr="00CF2205">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M5 pan-head screw</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Used to fasten the transition part</w:t>
            </w:r>
          </w:p>
        </w:tc>
        <w:tc>
          <w:tcPr>
            <w:tcW w:w="1497" w:type="dxa"/>
            <w:tcBorders>
              <w:top w:val="single" w:sz="4" w:space="0" w:color="auto"/>
              <w:left w:val="single" w:sz="4" w:space="0" w:color="auto"/>
              <w:bottom w:val="single" w:sz="4" w:space="0" w:color="auto"/>
              <w:right w:val="single" w:sz="4" w:space="0" w:color="auto"/>
            </w:tcBorders>
            <w:vAlign w:val="center"/>
          </w:tcPr>
          <w:p w:rsidR="006D55AD" w:rsidRPr="00CF2205" w:rsidRDefault="006D55AD" w:rsidP="00CF2205">
            <w:pPr>
              <w:pStyle w:val="tubiao"/>
            </w:pPr>
            <w:r w:rsidRPr="00CF2205">
              <w:rPr>
                <w:rFonts w:hint="eastAsia"/>
              </w:rPr>
              <w:t>1</w:t>
            </w:r>
            <w:r w:rsidRPr="00CF2205">
              <w:t>0</w:t>
            </w:r>
          </w:p>
        </w:tc>
      </w:tr>
      <w:tr w:rsidR="006D55AD" w:rsidRPr="00CF2205" w:rsidTr="00CF2205">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M6 Pan-head screw</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Used to install the VRC 10X unit</w:t>
            </w:r>
          </w:p>
        </w:tc>
        <w:tc>
          <w:tcPr>
            <w:tcW w:w="1497" w:type="dxa"/>
            <w:tcBorders>
              <w:top w:val="single" w:sz="4" w:space="0" w:color="auto"/>
              <w:left w:val="single" w:sz="4" w:space="0" w:color="auto"/>
              <w:bottom w:val="single" w:sz="4" w:space="0" w:color="auto"/>
              <w:right w:val="single" w:sz="4" w:space="0" w:color="auto"/>
            </w:tcBorders>
            <w:vAlign w:val="center"/>
          </w:tcPr>
          <w:p w:rsidR="006D55AD" w:rsidRPr="00CF2205" w:rsidRDefault="006D55AD" w:rsidP="00CF2205">
            <w:pPr>
              <w:pStyle w:val="tubiao"/>
            </w:pPr>
            <w:r w:rsidRPr="00CF2205">
              <w:rPr>
                <w:rFonts w:hint="eastAsia"/>
              </w:rPr>
              <w:t>2</w:t>
            </w:r>
            <w:r w:rsidRPr="00CF2205">
              <w:t>0</w:t>
            </w:r>
          </w:p>
        </w:tc>
      </w:tr>
      <w:tr w:rsidR="006D55AD" w:rsidRPr="00CF2205" w:rsidTr="00CF2205">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Contact washer</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5AD" w:rsidRPr="00CF2205" w:rsidRDefault="006D55AD" w:rsidP="00E458CB">
            <w:pPr>
              <w:pStyle w:val="tubiao"/>
              <w:jc w:val="left"/>
            </w:pPr>
            <w:r w:rsidRPr="00CF2205">
              <w:t>Used together with the M5 pan-head screw</w:t>
            </w:r>
          </w:p>
        </w:tc>
        <w:tc>
          <w:tcPr>
            <w:tcW w:w="1497" w:type="dxa"/>
            <w:tcBorders>
              <w:top w:val="single" w:sz="4" w:space="0" w:color="auto"/>
              <w:left w:val="single" w:sz="4" w:space="0" w:color="auto"/>
              <w:bottom w:val="single" w:sz="4" w:space="0" w:color="auto"/>
              <w:right w:val="single" w:sz="4" w:space="0" w:color="auto"/>
            </w:tcBorders>
            <w:vAlign w:val="center"/>
          </w:tcPr>
          <w:p w:rsidR="006D55AD" w:rsidRPr="00CF2205" w:rsidRDefault="006D55AD" w:rsidP="00CF2205">
            <w:pPr>
              <w:pStyle w:val="tubiao"/>
            </w:pPr>
            <w:r w:rsidRPr="00CF2205">
              <w:rPr>
                <w:rFonts w:hint="eastAsia"/>
              </w:rPr>
              <w:t>1</w:t>
            </w:r>
            <w:r w:rsidRPr="00CF2205">
              <w:t>0</w:t>
            </w:r>
          </w:p>
        </w:tc>
      </w:tr>
    </w:tbl>
    <w:p w:rsidR="002B5093" w:rsidRDefault="002B5093" w:rsidP="002B5093">
      <w:pPr>
        <w:pStyle w:val="class2"/>
        <w:spacing w:before="120"/>
      </w:pPr>
      <w:bookmarkStart w:id="38" w:name="_Toc528309616"/>
      <w:bookmarkStart w:id="39" w:name="_Toc528311983"/>
      <w:bookmarkStart w:id="40" w:name="_Toc18064395"/>
      <w:bookmarkStart w:id="41" w:name="_Toc35432486"/>
      <w:r w:rsidRPr="00364D33">
        <w:t>Self-Prepared Material</w:t>
      </w:r>
      <w:bookmarkEnd w:id="38"/>
      <w:bookmarkEnd w:id="39"/>
      <w:bookmarkEnd w:id="40"/>
      <w:bookmarkEnd w:id="41"/>
    </w:p>
    <w:p w:rsidR="002B5093" w:rsidRPr="00F96F97" w:rsidRDefault="002B5093" w:rsidP="00F96F97">
      <w:pPr>
        <w:pStyle w:val="contents"/>
      </w:pPr>
      <w:r w:rsidRPr="00F96F97">
        <w:t>The circuit breakers must be prepared at the customer site or are to be obtained by the customer; the specifications for the same are given in T</w:t>
      </w:r>
      <w:r w:rsidRPr="00F96F97">
        <w:rPr>
          <w:rFonts w:hint="eastAsia"/>
        </w:rPr>
        <w:t>able</w:t>
      </w:r>
      <w:r w:rsidRPr="00F96F97">
        <w:t xml:space="preserve"> 2-2.</w:t>
      </w:r>
    </w:p>
    <w:p w:rsidR="002B5093" w:rsidRPr="002B5093" w:rsidRDefault="002B5093" w:rsidP="0078672F">
      <w:pPr>
        <w:pStyle w:val="TableParagraph"/>
        <w:spacing w:after="120"/>
      </w:pPr>
      <w:r w:rsidRPr="002B5093">
        <w:t>T</w:t>
      </w:r>
      <w:r w:rsidRPr="002B5093">
        <w:rPr>
          <w:rFonts w:hint="eastAsia"/>
        </w:rPr>
        <w:t>able</w:t>
      </w:r>
      <w:r w:rsidRPr="002B5093">
        <w:t xml:space="preserve"> 2-2</w:t>
      </w:r>
      <w:r>
        <w:t xml:space="preserve"> Self-</w:t>
      </w:r>
      <w:r w:rsidR="00371CB3">
        <w:t>p</w:t>
      </w:r>
      <w:r>
        <w:t xml:space="preserve">repared </w:t>
      </w:r>
      <w:r w:rsidR="00371CB3">
        <w:t>m</w:t>
      </w:r>
      <w:r>
        <w:t>aterials</w:t>
      </w:r>
    </w:p>
    <w:tbl>
      <w:tblPr>
        <w:tblW w:w="8779" w:type="dxa"/>
        <w:jc w:val="center"/>
        <w:tblLook w:val="04A0" w:firstRow="1" w:lastRow="0" w:firstColumn="1" w:lastColumn="0" w:noHBand="0" w:noVBand="1"/>
      </w:tblPr>
      <w:tblGrid>
        <w:gridCol w:w="4760"/>
        <w:gridCol w:w="4019"/>
      </w:tblGrid>
      <w:tr w:rsidR="002B5093" w:rsidRPr="00CF2205" w:rsidTr="00CF2205">
        <w:trPr>
          <w:trHeight w:val="340"/>
          <w:jc w:val="center"/>
        </w:trPr>
        <w:tc>
          <w:tcPr>
            <w:tcW w:w="47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2B5093" w:rsidRPr="00CF2205" w:rsidRDefault="002B5093" w:rsidP="00CF2205">
            <w:pPr>
              <w:pStyle w:val="tubiao"/>
            </w:pPr>
            <w:r w:rsidRPr="00CF2205">
              <w:t>Parts</w:t>
            </w:r>
          </w:p>
        </w:tc>
        <w:tc>
          <w:tcPr>
            <w:tcW w:w="4019" w:type="dxa"/>
            <w:tcBorders>
              <w:top w:val="single" w:sz="8" w:space="0" w:color="auto"/>
              <w:left w:val="nil"/>
              <w:bottom w:val="single" w:sz="8" w:space="0" w:color="auto"/>
              <w:right w:val="single" w:sz="8" w:space="0" w:color="auto"/>
            </w:tcBorders>
            <w:shd w:val="clear" w:color="000000" w:fill="D9D9D9"/>
            <w:noWrap/>
            <w:vAlign w:val="center"/>
            <w:hideMark/>
          </w:tcPr>
          <w:p w:rsidR="002B5093" w:rsidRPr="00CF2205" w:rsidRDefault="002B5093" w:rsidP="00CF2205">
            <w:pPr>
              <w:pStyle w:val="tubiao"/>
            </w:pPr>
            <w:r w:rsidRPr="00CF2205">
              <w:t>Specifications</w:t>
            </w:r>
          </w:p>
        </w:tc>
      </w:tr>
      <w:tr w:rsidR="002B5093" w:rsidRPr="00CF2205" w:rsidTr="00CF2205">
        <w:trPr>
          <w:trHeight w:val="340"/>
          <w:jc w:val="center"/>
        </w:trPr>
        <w:tc>
          <w:tcPr>
            <w:tcW w:w="4760" w:type="dxa"/>
            <w:tcBorders>
              <w:top w:val="nil"/>
              <w:left w:val="single" w:sz="8" w:space="0" w:color="auto"/>
              <w:bottom w:val="single" w:sz="8" w:space="0" w:color="auto"/>
              <w:right w:val="single" w:sz="8" w:space="0" w:color="auto"/>
            </w:tcBorders>
            <w:shd w:val="clear" w:color="auto" w:fill="auto"/>
            <w:noWrap/>
            <w:vAlign w:val="center"/>
            <w:hideMark/>
          </w:tcPr>
          <w:p w:rsidR="002B5093" w:rsidRPr="00CF2205" w:rsidRDefault="002B5093" w:rsidP="00CF2205">
            <w:pPr>
              <w:pStyle w:val="tubiao"/>
            </w:pPr>
            <w:r w:rsidRPr="00CF2205">
              <w:t xml:space="preserve">External </w:t>
            </w:r>
            <w:r w:rsidR="00371CB3">
              <w:t>c</w:t>
            </w:r>
            <w:r w:rsidRPr="00CF2205">
              <w:t xml:space="preserve">ircuit </w:t>
            </w:r>
            <w:r w:rsidR="00371CB3">
              <w:t>b</w:t>
            </w:r>
            <w:r w:rsidRPr="00CF2205">
              <w:t>reaker</w:t>
            </w:r>
          </w:p>
        </w:tc>
        <w:tc>
          <w:tcPr>
            <w:tcW w:w="4019" w:type="dxa"/>
            <w:tcBorders>
              <w:top w:val="nil"/>
              <w:left w:val="nil"/>
              <w:bottom w:val="single" w:sz="8" w:space="0" w:color="auto"/>
              <w:right w:val="single" w:sz="8" w:space="0" w:color="auto"/>
            </w:tcBorders>
            <w:shd w:val="clear" w:color="auto" w:fill="auto"/>
            <w:noWrap/>
            <w:vAlign w:val="center"/>
            <w:hideMark/>
          </w:tcPr>
          <w:p w:rsidR="002B5093" w:rsidRPr="00CF2205" w:rsidRDefault="002B5093" w:rsidP="00CF2205">
            <w:pPr>
              <w:pStyle w:val="tubiao"/>
            </w:pPr>
            <w:r w:rsidRPr="00CF2205">
              <w:t>Please refer to FLA of Unit</w:t>
            </w:r>
          </w:p>
        </w:tc>
      </w:tr>
    </w:tbl>
    <w:p w:rsidR="002B5093" w:rsidRPr="00364D33" w:rsidRDefault="002B5093" w:rsidP="002B5093">
      <w:pPr>
        <w:pStyle w:val="class2"/>
        <w:spacing w:before="120"/>
      </w:pPr>
      <w:bookmarkStart w:id="42" w:name="_Toc528309617"/>
      <w:bookmarkStart w:id="43" w:name="_Toc528311984"/>
      <w:bookmarkStart w:id="44" w:name="_Toc18064396"/>
      <w:bookmarkStart w:id="45" w:name="_Toc35432487"/>
      <w:r w:rsidRPr="00364D33">
        <w:t>Transportation and Movement</w:t>
      </w:r>
      <w:bookmarkEnd w:id="42"/>
      <w:bookmarkEnd w:id="43"/>
      <w:bookmarkEnd w:id="44"/>
      <w:bookmarkEnd w:id="45"/>
    </w:p>
    <w:p w:rsidR="002B5093" w:rsidRPr="00F96F97" w:rsidRDefault="002B5093" w:rsidP="00F96F97">
      <w:pPr>
        <w:pStyle w:val="contents"/>
      </w:pPr>
      <w:r w:rsidRPr="00F96F97">
        <w:t xml:space="preserve">The </w:t>
      </w:r>
      <w:r w:rsidR="00DD5E69">
        <w:t>VRC1</w:t>
      </w:r>
      <w:r w:rsidRPr="00F96F97">
        <w:t xml:space="preserve"> need to be moved to the vicinity of the installation site. The cooling unit with heavy components, needs to be transported using equipment such as a hand pallet truck or electric forklift. Table 2-3 and Figure 2-2 show the dimensions of the unit with packaging.</w:t>
      </w:r>
    </w:p>
    <w:p w:rsidR="00B34E59" w:rsidRDefault="005A0467" w:rsidP="002B5093">
      <w:pPr>
        <w:pStyle w:val="contents"/>
        <w:jc w:val="center"/>
      </w:pPr>
      <w:r>
        <w:rPr>
          <w:noProof/>
          <w:lang w:eastAsia="zh-CN"/>
        </w:rPr>
        <w:pict>
          <v:group id="_x0000_s1624" style="position:absolute;left:0;text-align:left;margin-left:157.55pt;margin-top:66.9pt;width:185pt;height:94.5pt;z-index:251883008" coordorigin="4308,12830" coordsize="3700,1890">
            <v:shape id="_x0000_s1079" type="#_x0000_t202" style="position:absolute;left:4308;top:14470;width:295;height:250;mso-wrap-distance-left:5pt;mso-wrap-distance-right:5pt;mso-position-horizontal-relative:margin" filled="f" stroked="f">
              <v:textbox inset="0,0,0,0">
                <w:txbxContent>
                  <w:p w:rsidR="001E6951" w:rsidRPr="005F25A8" w:rsidRDefault="001E6951" w:rsidP="005F25A8">
                    <w:pPr>
                      <w:pStyle w:val="Bodytext4"/>
                      <w:shd w:val="clear" w:color="auto" w:fill="auto"/>
                      <w:spacing w:line="190" w:lineRule="exact"/>
                      <w:jc w:val="center"/>
                      <w:rPr>
                        <w:rFonts w:eastAsiaTheme="minorEastAsia"/>
                        <w:sz w:val="17"/>
                        <w:szCs w:val="17"/>
                      </w:rPr>
                    </w:pPr>
                    <w:r>
                      <w:rPr>
                        <w:rFonts w:eastAsiaTheme="minorEastAsia" w:hint="eastAsia"/>
                        <w:color w:val="000000"/>
                        <w:sz w:val="17"/>
                        <w:szCs w:val="17"/>
                        <w:lang w:bidi="en-US"/>
                      </w:rPr>
                      <w:t>W</w:t>
                    </w:r>
                  </w:p>
                </w:txbxContent>
              </v:textbox>
            </v:shape>
            <v:shape id="_x0000_s1080" type="#_x0000_t202" style="position:absolute;left:6493;top:14350;width:295;height:250;mso-wrap-distance-left:5pt;mso-wrap-distance-right:5pt;mso-position-horizontal-relative:margin" filled="f" stroked="f">
              <v:textbox inset="0,0,0,0">
                <w:txbxContent>
                  <w:p w:rsidR="001E6951" w:rsidRPr="005F25A8" w:rsidRDefault="001E6951" w:rsidP="005F25A8">
                    <w:pPr>
                      <w:pStyle w:val="Bodytext4"/>
                      <w:shd w:val="clear" w:color="auto" w:fill="auto"/>
                      <w:spacing w:line="190" w:lineRule="exact"/>
                      <w:jc w:val="center"/>
                      <w:rPr>
                        <w:rFonts w:eastAsiaTheme="minorEastAsia"/>
                        <w:sz w:val="17"/>
                        <w:szCs w:val="17"/>
                      </w:rPr>
                    </w:pPr>
                    <w:r>
                      <w:rPr>
                        <w:rFonts w:eastAsiaTheme="minorEastAsia" w:hint="eastAsia"/>
                        <w:color w:val="000000"/>
                        <w:sz w:val="17"/>
                        <w:szCs w:val="17"/>
                        <w:lang w:bidi="en-US"/>
                      </w:rPr>
                      <w:t>D</w:t>
                    </w:r>
                  </w:p>
                </w:txbxContent>
              </v:textbox>
            </v:shape>
            <v:shape id="_x0000_s1081" type="#_x0000_t202" style="position:absolute;left:7713;top:12830;width:295;height:250;mso-wrap-distance-left:5pt;mso-wrap-distance-right:5pt;mso-position-horizontal-relative:margin" filled="f" stroked="f">
              <v:textbox inset="0,0,0,0">
                <w:txbxContent>
                  <w:p w:rsidR="001E6951" w:rsidRPr="005F25A8" w:rsidRDefault="001E6951" w:rsidP="005F25A8">
                    <w:pPr>
                      <w:pStyle w:val="Bodytext4"/>
                      <w:shd w:val="clear" w:color="auto" w:fill="auto"/>
                      <w:spacing w:line="190" w:lineRule="exact"/>
                      <w:jc w:val="center"/>
                      <w:rPr>
                        <w:rFonts w:eastAsiaTheme="minorEastAsia"/>
                        <w:sz w:val="17"/>
                        <w:szCs w:val="17"/>
                      </w:rPr>
                    </w:pPr>
                    <w:r>
                      <w:rPr>
                        <w:rFonts w:eastAsiaTheme="minorEastAsia" w:hint="eastAsia"/>
                        <w:color w:val="000000"/>
                        <w:sz w:val="17"/>
                        <w:szCs w:val="17"/>
                        <w:lang w:bidi="en-US"/>
                      </w:rPr>
                      <w:t>H</w:t>
                    </w:r>
                  </w:p>
                </w:txbxContent>
              </v:textbox>
            </v:shape>
          </v:group>
        </w:pict>
      </w:r>
      <w:r w:rsidR="002B5093">
        <w:rPr>
          <w:noProof/>
          <w:lang w:eastAsia="zh-CN"/>
        </w:rPr>
        <w:drawing>
          <wp:inline distT="0" distB="0" distL="0" distR="0">
            <wp:extent cx="2815200" cy="2137558"/>
            <wp:effectExtent l="19050" t="0" r="4200" b="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815200" cy="2137558"/>
                    </a:xfrm>
                    <a:prstGeom prst="rect">
                      <a:avLst/>
                    </a:prstGeom>
                  </pic:spPr>
                </pic:pic>
              </a:graphicData>
            </a:graphic>
          </wp:inline>
        </w:drawing>
      </w:r>
    </w:p>
    <w:p w:rsidR="002B5093" w:rsidRPr="00DB349A" w:rsidRDefault="002B5093" w:rsidP="0078672F">
      <w:pPr>
        <w:pStyle w:val="TableParagraph"/>
        <w:spacing w:after="120"/>
      </w:pPr>
      <w:r w:rsidRPr="00DB349A">
        <w:rPr>
          <w:rFonts w:eastAsiaTheme="minorEastAsia"/>
          <w:lang w:eastAsia="zh-CN"/>
        </w:rPr>
        <w:t xml:space="preserve">Figure 2-2 </w:t>
      </w:r>
      <w:r w:rsidRPr="00DB349A">
        <w:t xml:space="preserve">Package </w:t>
      </w:r>
      <w:r w:rsidR="00371CB3">
        <w:t>d</w:t>
      </w:r>
      <w:r w:rsidRPr="00DB349A">
        <w:t>imensions</w:t>
      </w:r>
    </w:p>
    <w:p w:rsidR="002B5093" w:rsidRPr="00DB349A" w:rsidRDefault="002B5093" w:rsidP="0078672F">
      <w:pPr>
        <w:pStyle w:val="TableParagraph"/>
        <w:spacing w:after="120"/>
      </w:pPr>
      <w:r w:rsidRPr="00DB349A">
        <w:rPr>
          <w:rFonts w:eastAsiaTheme="minorEastAsia"/>
          <w:lang w:eastAsia="zh-CN"/>
        </w:rPr>
        <w:lastRenderedPageBreak/>
        <w:t xml:space="preserve">Table 2-3 </w:t>
      </w:r>
      <w:r w:rsidRPr="00DB349A">
        <w:t>Overall dimensions and weight of the unit with packaging</w:t>
      </w:r>
    </w:p>
    <w:tbl>
      <w:tblPr>
        <w:tblW w:w="9072" w:type="dxa"/>
        <w:jc w:val="center"/>
        <w:tblLook w:val="04A0" w:firstRow="1" w:lastRow="0" w:firstColumn="1" w:lastColumn="0" w:noHBand="0" w:noVBand="1"/>
      </w:tblPr>
      <w:tblGrid>
        <w:gridCol w:w="1556"/>
        <w:gridCol w:w="1133"/>
        <w:gridCol w:w="1417"/>
        <w:gridCol w:w="1134"/>
        <w:gridCol w:w="1069"/>
        <w:gridCol w:w="1057"/>
        <w:gridCol w:w="1706"/>
      </w:tblGrid>
      <w:tr w:rsidR="002B5093" w:rsidRPr="00CF2205" w:rsidTr="00B42641">
        <w:trPr>
          <w:trHeight w:val="340"/>
          <w:jc w:val="center"/>
        </w:trPr>
        <w:tc>
          <w:tcPr>
            <w:tcW w:w="2689"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B5093" w:rsidRPr="00CF2205" w:rsidRDefault="002B5093" w:rsidP="00CF2205">
            <w:pPr>
              <w:pStyle w:val="tubiao"/>
            </w:pPr>
            <w:r w:rsidRPr="00CF2205">
              <w:t>Component</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B5093" w:rsidRPr="00CF2205" w:rsidRDefault="002B5093" w:rsidP="00CF2205">
            <w:pPr>
              <w:pStyle w:val="tubiao"/>
            </w:pPr>
            <w:r w:rsidRPr="00CF2205">
              <w:t xml:space="preserve">Packaging </w:t>
            </w:r>
            <w:r w:rsidR="00371CB3">
              <w:t>M</w:t>
            </w:r>
            <w:r w:rsidRPr="00CF2205">
              <w:t>aterial</w:t>
            </w:r>
          </w:p>
        </w:tc>
        <w:tc>
          <w:tcPr>
            <w:tcW w:w="3260" w:type="dxa"/>
            <w:gridSpan w:val="3"/>
            <w:tcBorders>
              <w:top w:val="single" w:sz="4" w:space="0" w:color="auto"/>
              <w:left w:val="nil"/>
              <w:bottom w:val="single" w:sz="4" w:space="0" w:color="auto"/>
              <w:right w:val="single" w:sz="4" w:space="0" w:color="auto"/>
            </w:tcBorders>
            <w:shd w:val="clear" w:color="000000" w:fill="D8D8D8"/>
            <w:vAlign w:val="center"/>
            <w:hideMark/>
          </w:tcPr>
          <w:p w:rsidR="002B5093" w:rsidRPr="00CF2205" w:rsidRDefault="002B5093" w:rsidP="00CF2205">
            <w:pPr>
              <w:pStyle w:val="tubiao"/>
            </w:pPr>
            <w:r w:rsidRPr="00CF2205">
              <w:t>Dimensions</w:t>
            </w:r>
          </w:p>
        </w:tc>
        <w:tc>
          <w:tcPr>
            <w:tcW w:w="1706"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2B5093" w:rsidRPr="00CF2205" w:rsidRDefault="002B5093" w:rsidP="00CF2205">
            <w:pPr>
              <w:pStyle w:val="tubiao"/>
            </w:pPr>
            <w:r w:rsidRPr="00CF2205">
              <w:t xml:space="preserve">Weight with </w:t>
            </w:r>
            <w:r w:rsidR="00371CB3">
              <w:t>P</w:t>
            </w:r>
            <w:r w:rsidRPr="00CF2205">
              <w:t>ackaging</w:t>
            </w:r>
          </w:p>
        </w:tc>
      </w:tr>
      <w:tr w:rsidR="002B5093" w:rsidRPr="00CF2205" w:rsidTr="00B42641">
        <w:trPr>
          <w:trHeight w:val="340"/>
          <w:jc w:val="center"/>
        </w:trPr>
        <w:tc>
          <w:tcPr>
            <w:tcW w:w="2689" w:type="dxa"/>
            <w:gridSpan w:val="2"/>
            <w:vMerge/>
            <w:tcBorders>
              <w:top w:val="single" w:sz="4" w:space="0" w:color="auto"/>
              <w:left w:val="single" w:sz="4" w:space="0" w:color="auto"/>
              <w:bottom w:val="single" w:sz="4" w:space="0" w:color="auto"/>
              <w:right w:val="single" w:sz="4" w:space="0" w:color="auto"/>
            </w:tcBorders>
            <w:vAlign w:val="center"/>
            <w:hideMark/>
          </w:tcPr>
          <w:p w:rsidR="002B5093" w:rsidRPr="00CF2205" w:rsidRDefault="002B5093" w:rsidP="00CF2205">
            <w:pPr>
              <w:pStyle w:val="tubiao"/>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B5093" w:rsidRPr="00CF2205" w:rsidRDefault="002B5093" w:rsidP="00CF2205">
            <w:pPr>
              <w:pStyle w:val="tubiao"/>
            </w:pPr>
          </w:p>
        </w:tc>
        <w:tc>
          <w:tcPr>
            <w:tcW w:w="1134" w:type="dxa"/>
            <w:tcBorders>
              <w:top w:val="nil"/>
              <w:left w:val="nil"/>
              <w:bottom w:val="single" w:sz="4" w:space="0" w:color="auto"/>
              <w:right w:val="single" w:sz="4" w:space="0" w:color="auto"/>
            </w:tcBorders>
            <w:shd w:val="clear" w:color="000000" w:fill="D8D8D8"/>
            <w:noWrap/>
            <w:vAlign w:val="center"/>
            <w:hideMark/>
          </w:tcPr>
          <w:p w:rsidR="002B5093" w:rsidRPr="00CF2205" w:rsidRDefault="002B5093" w:rsidP="00CF2205">
            <w:pPr>
              <w:pStyle w:val="tubiao"/>
            </w:pPr>
            <w:r w:rsidRPr="00CF2205">
              <w:t>H</w:t>
            </w:r>
          </w:p>
        </w:tc>
        <w:tc>
          <w:tcPr>
            <w:tcW w:w="1069" w:type="dxa"/>
            <w:tcBorders>
              <w:top w:val="nil"/>
              <w:left w:val="nil"/>
              <w:bottom w:val="single" w:sz="4" w:space="0" w:color="auto"/>
              <w:right w:val="single" w:sz="4" w:space="0" w:color="auto"/>
            </w:tcBorders>
            <w:shd w:val="clear" w:color="000000" w:fill="D8D8D8"/>
            <w:vAlign w:val="center"/>
            <w:hideMark/>
          </w:tcPr>
          <w:p w:rsidR="002B5093" w:rsidRPr="00CF2205" w:rsidRDefault="002B5093" w:rsidP="00CF2205">
            <w:pPr>
              <w:pStyle w:val="tubiao"/>
            </w:pPr>
            <w:r w:rsidRPr="00CF2205">
              <w:t>W</w:t>
            </w:r>
          </w:p>
        </w:tc>
        <w:tc>
          <w:tcPr>
            <w:tcW w:w="1057" w:type="dxa"/>
            <w:tcBorders>
              <w:top w:val="nil"/>
              <w:left w:val="nil"/>
              <w:bottom w:val="single" w:sz="4" w:space="0" w:color="auto"/>
              <w:right w:val="single" w:sz="4" w:space="0" w:color="auto"/>
            </w:tcBorders>
            <w:shd w:val="clear" w:color="000000" w:fill="D8D8D8"/>
            <w:vAlign w:val="center"/>
            <w:hideMark/>
          </w:tcPr>
          <w:p w:rsidR="002B5093" w:rsidRPr="00CF2205" w:rsidRDefault="002B5093" w:rsidP="00CF2205">
            <w:pPr>
              <w:pStyle w:val="tubiao"/>
            </w:pPr>
            <w:r w:rsidRPr="00CF2205">
              <w:t>D</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2B5093" w:rsidRPr="00CF2205" w:rsidRDefault="002B5093" w:rsidP="00CF2205">
            <w:pPr>
              <w:pStyle w:val="tubiao"/>
            </w:pPr>
          </w:p>
        </w:tc>
      </w:tr>
      <w:tr w:rsidR="002B5093" w:rsidRPr="00CF2205" w:rsidTr="00B42641">
        <w:trPr>
          <w:trHeight w:val="340"/>
          <w:jc w:val="center"/>
        </w:trPr>
        <w:tc>
          <w:tcPr>
            <w:tcW w:w="1556" w:type="dxa"/>
            <w:vMerge w:val="restart"/>
            <w:tcBorders>
              <w:top w:val="nil"/>
              <w:left w:val="single" w:sz="4" w:space="0" w:color="auto"/>
              <w:right w:val="single" w:sz="4" w:space="0" w:color="auto"/>
            </w:tcBorders>
            <w:shd w:val="clear" w:color="auto" w:fill="auto"/>
            <w:vAlign w:val="center"/>
            <w:hideMark/>
          </w:tcPr>
          <w:p w:rsidR="002B5093" w:rsidRPr="00CF2205" w:rsidRDefault="00DD5E69" w:rsidP="00CF2205">
            <w:pPr>
              <w:pStyle w:val="tubiao"/>
            </w:pPr>
            <w:r w:rsidRPr="00CF2205">
              <w:t xml:space="preserve">The VRC1 </w:t>
            </w:r>
            <w:r w:rsidR="002326AF" w:rsidRPr="00CF2205">
              <w:t>(</w:t>
            </w:r>
            <w:r w:rsidR="00371CB3">
              <w:t>W</w:t>
            </w:r>
            <w:r w:rsidR="002B5093" w:rsidRPr="00CF2205">
              <w:t xml:space="preserve">ith </w:t>
            </w:r>
            <w:r w:rsidR="00371CB3">
              <w:t>P</w:t>
            </w:r>
            <w:r w:rsidR="002B5093" w:rsidRPr="00CF2205">
              <w:t>ackaging</w:t>
            </w:r>
            <w:r w:rsidR="002326AF" w:rsidRPr="00CF2205">
              <w:t>)</w:t>
            </w:r>
          </w:p>
        </w:tc>
        <w:tc>
          <w:tcPr>
            <w:tcW w:w="1133" w:type="dxa"/>
            <w:tcBorders>
              <w:top w:val="nil"/>
              <w:left w:val="nil"/>
              <w:bottom w:val="single" w:sz="4" w:space="0" w:color="auto"/>
              <w:right w:val="single" w:sz="4" w:space="0" w:color="auto"/>
            </w:tcBorders>
            <w:shd w:val="clear" w:color="auto" w:fill="auto"/>
            <w:vAlign w:val="center"/>
            <w:hideMark/>
          </w:tcPr>
          <w:p w:rsidR="002B5093" w:rsidRPr="00CF2205" w:rsidRDefault="002B5093" w:rsidP="00CF2205">
            <w:pPr>
              <w:pStyle w:val="tubiao"/>
            </w:pPr>
            <w:r w:rsidRPr="00CF2205">
              <w:t>VRC100</w:t>
            </w:r>
          </w:p>
        </w:tc>
        <w:tc>
          <w:tcPr>
            <w:tcW w:w="1417" w:type="dxa"/>
            <w:vMerge w:val="restart"/>
            <w:tcBorders>
              <w:top w:val="nil"/>
              <w:left w:val="single" w:sz="4" w:space="0" w:color="auto"/>
              <w:right w:val="single" w:sz="4" w:space="0" w:color="auto"/>
            </w:tcBorders>
            <w:shd w:val="clear" w:color="auto" w:fill="auto"/>
            <w:vAlign w:val="center"/>
            <w:hideMark/>
          </w:tcPr>
          <w:p w:rsidR="002B5093" w:rsidRPr="00CF2205" w:rsidRDefault="00506D5E" w:rsidP="00CF2205">
            <w:pPr>
              <w:pStyle w:val="tubiao"/>
            </w:pPr>
            <w:r w:rsidRPr="00CF2205">
              <w:t xml:space="preserve">Wood </w:t>
            </w:r>
            <w:r w:rsidR="00A7525E" w:rsidRPr="00CF2205">
              <w:t>case</w:t>
            </w:r>
          </w:p>
        </w:tc>
        <w:tc>
          <w:tcPr>
            <w:tcW w:w="1134" w:type="dxa"/>
            <w:vMerge w:val="restart"/>
            <w:tcBorders>
              <w:top w:val="nil"/>
              <w:left w:val="single" w:sz="4" w:space="0" w:color="auto"/>
              <w:right w:val="single" w:sz="4" w:space="0" w:color="auto"/>
            </w:tcBorders>
            <w:shd w:val="clear" w:color="auto" w:fill="auto"/>
            <w:vAlign w:val="center"/>
            <w:hideMark/>
          </w:tcPr>
          <w:p w:rsidR="002B5093" w:rsidRPr="00CF2205" w:rsidRDefault="0098222F" w:rsidP="00CF2205">
            <w:pPr>
              <w:pStyle w:val="tubiao"/>
            </w:pPr>
            <w:r w:rsidRPr="00CF2205">
              <w:t>9</w:t>
            </w:r>
            <w:r w:rsidR="002B5093" w:rsidRPr="00CF2205">
              <w:t>00</w:t>
            </w:r>
            <w:r w:rsidR="00B42641">
              <w:t xml:space="preserve"> </w:t>
            </w:r>
            <w:r w:rsidR="002B5093" w:rsidRPr="00CF2205">
              <w:t>mm</w:t>
            </w:r>
          </w:p>
          <w:p w:rsidR="0098222F" w:rsidRPr="00CF2205" w:rsidRDefault="0098222F" w:rsidP="00CF2205">
            <w:pPr>
              <w:pStyle w:val="tubiao"/>
            </w:pPr>
            <w:r w:rsidRPr="00CF2205">
              <w:t>(35.4”)</w:t>
            </w:r>
          </w:p>
        </w:tc>
        <w:tc>
          <w:tcPr>
            <w:tcW w:w="1069" w:type="dxa"/>
            <w:vMerge w:val="restart"/>
            <w:tcBorders>
              <w:top w:val="nil"/>
              <w:left w:val="single" w:sz="4" w:space="0" w:color="auto"/>
              <w:right w:val="single" w:sz="4" w:space="0" w:color="auto"/>
            </w:tcBorders>
            <w:shd w:val="clear" w:color="auto" w:fill="auto"/>
            <w:vAlign w:val="center"/>
            <w:hideMark/>
          </w:tcPr>
          <w:p w:rsidR="002B5093" w:rsidRPr="00CF2205" w:rsidRDefault="0098222F" w:rsidP="00CF2205">
            <w:pPr>
              <w:pStyle w:val="tubiao"/>
            </w:pPr>
            <w:r w:rsidRPr="00CF2205">
              <w:t>730</w:t>
            </w:r>
            <w:r w:rsidR="00B42641">
              <w:t xml:space="preserve"> </w:t>
            </w:r>
            <w:r w:rsidRPr="00CF2205">
              <w:t>mm</w:t>
            </w:r>
          </w:p>
          <w:p w:rsidR="002B5093" w:rsidRPr="00CF2205" w:rsidRDefault="002B5093" w:rsidP="00CF2205">
            <w:pPr>
              <w:pStyle w:val="tubiao"/>
            </w:pPr>
            <w:r w:rsidRPr="00CF2205">
              <w:t>(</w:t>
            </w:r>
            <w:r w:rsidR="0098222F" w:rsidRPr="00CF2205">
              <w:t>28.7”</w:t>
            </w:r>
            <w:r w:rsidRPr="00CF2205">
              <w:t>)</w:t>
            </w:r>
          </w:p>
        </w:tc>
        <w:tc>
          <w:tcPr>
            <w:tcW w:w="1057" w:type="dxa"/>
            <w:vMerge w:val="restart"/>
            <w:tcBorders>
              <w:top w:val="nil"/>
              <w:left w:val="single" w:sz="4" w:space="0" w:color="auto"/>
              <w:right w:val="single" w:sz="4" w:space="0" w:color="auto"/>
            </w:tcBorders>
            <w:shd w:val="clear" w:color="auto" w:fill="auto"/>
            <w:vAlign w:val="center"/>
            <w:hideMark/>
          </w:tcPr>
          <w:p w:rsidR="002B5093" w:rsidRPr="00CF2205" w:rsidRDefault="0098222F" w:rsidP="00CF2205">
            <w:pPr>
              <w:pStyle w:val="tubiao"/>
            </w:pPr>
            <w:r w:rsidRPr="00CF2205">
              <w:t>1170</w:t>
            </w:r>
            <w:r w:rsidR="00B42641">
              <w:t xml:space="preserve"> </w:t>
            </w:r>
            <w:r w:rsidRPr="00CF2205">
              <w:t>mm</w:t>
            </w:r>
          </w:p>
          <w:p w:rsidR="002B5093" w:rsidRPr="00CF2205" w:rsidRDefault="002B5093" w:rsidP="00CF2205">
            <w:pPr>
              <w:pStyle w:val="tubiao"/>
            </w:pPr>
            <w:r w:rsidRPr="00CF2205">
              <w:t>(</w:t>
            </w:r>
            <w:r w:rsidR="0098222F" w:rsidRPr="00CF2205">
              <w:t>46.1”</w:t>
            </w:r>
            <w:r w:rsidRPr="00CF2205">
              <w:t>)</w:t>
            </w:r>
          </w:p>
        </w:tc>
        <w:tc>
          <w:tcPr>
            <w:tcW w:w="1706" w:type="dxa"/>
            <w:vMerge w:val="restart"/>
            <w:tcBorders>
              <w:top w:val="nil"/>
              <w:left w:val="single" w:sz="4" w:space="0" w:color="auto"/>
              <w:right w:val="single" w:sz="4" w:space="0" w:color="auto"/>
            </w:tcBorders>
            <w:shd w:val="clear" w:color="auto" w:fill="auto"/>
            <w:vAlign w:val="center"/>
          </w:tcPr>
          <w:p w:rsidR="002B5093" w:rsidRPr="00CF2205" w:rsidRDefault="0098222F" w:rsidP="00CF2205">
            <w:pPr>
              <w:pStyle w:val="tubiao"/>
            </w:pPr>
            <w:r w:rsidRPr="00CF2205">
              <w:t>134</w:t>
            </w:r>
            <w:r w:rsidR="00B42641">
              <w:t xml:space="preserve"> </w:t>
            </w:r>
            <w:r w:rsidRPr="00CF2205">
              <w:t>kg</w:t>
            </w:r>
          </w:p>
          <w:p w:rsidR="002B5093" w:rsidRPr="00CF2205" w:rsidRDefault="002B5093" w:rsidP="00CF2205">
            <w:pPr>
              <w:pStyle w:val="tubiao"/>
            </w:pPr>
            <w:r w:rsidRPr="00CF2205">
              <w:t>(</w:t>
            </w:r>
            <w:r w:rsidR="0098222F" w:rsidRPr="00CF2205">
              <w:t>295.4 lbs</w:t>
            </w:r>
            <w:r w:rsidRPr="00CF2205">
              <w:t>)</w:t>
            </w:r>
          </w:p>
        </w:tc>
      </w:tr>
      <w:tr w:rsidR="002B5093" w:rsidRPr="00CF2205" w:rsidTr="00B42641">
        <w:trPr>
          <w:trHeight w:val="340"/>
          <w:jc w:val="center"/>
        </w:trPr>
        <w:tc>
          <w:tcPr>
            <w:tcW w:w="1556" w:type="dxa"/>
            <w:vMerge/>
            <w:tcBorders>
              <w:left w:val="single" w:sz="4" w:space="0" w:color="auto"/>
              <w:right w:val="single" w:sz="4" w:space="0" w:color="auto"/>
            </w:tcBorders>
            <w:vAlign w:val="center"/>
            <w:hideMark/>
          </w:tcPr>
          <w:p w:rsidR="002B5093" w:rsidRPr="00CF2205" w:rsidRDefault="002B5093" w:rsidP="00CF2205">
            <w:pPr>
              <w:pStyle w:val="tubiao"/>
            </w:pPr>
          </w:p>
        </w:tc>
        <w:tc>
          <w:tcPr>
            <w:tcW w:w="1133" w:type="dxa"/>
            <w:tcBorders>
              <w:top w:val="nil"/>
              <w:left w:val="nil"/>
              <w:bottom w:val="single" w:sz="4" w:space="0" w:color="auto"/>
              <w:right w:val="single" w:sz="4" w:space="0" w:color="auto"/>
            </w:tcBorders>
            <w:shd w:val="clear" w:color="auto" w:fill="auto"/>
            <w:vAlign w:val="center"/>
            <w:hideMark/>
          </w:tcPr>
          <w:p w:rsidR="002B5093" w:rsidRPr="00CF2205" w:rsidRDefault="002B5093" w:rsidP="00CF2205">
            <w:pPr>
              <w:pStyle w:val="tubiao"/>
            </w:pPr>
            <w:r w:rsidRPr="00CF2205">
              <w:t>VRC101</w:t>
            </w:r>
          </w:p>
        </w:tc>
        <w:tc>
          <w:tcPr>
            <w:tcW w:w="1417" w:type="dxa"/>
            <w:vMerge/>
            <w:tcBorders>
              <w:left w:val="single" w:sz="4" w:space="0" w:color="auto"/>
              <w:right w:val="single" w:sz="4" w:space="0" w:color="auto"/>
            </w:tcBorders>
            <w:vAlign w:val="center"/>
            <w:hideMark/>
          </w:tcPr>
          <w:p w:rsidR="002B5093" w:rsidRPr="00CF2205" w:rsidRDefault="002B5093" w:rsidP="00CF2205">
            <w:pPr>
              <w:pStyle w:val="tubiao"/>
            </w:pPr>
          </w:p>
        </w:tc>
        <w:tc>
          <w:tcPr>
            <w:tcW w:w="1134" w:type="dxa"/>
            <w:vMerge/>
            <w:tcBorders>
              <w:left w:val="single" w:sz="4" w:space="0" w:color="auto"/>
              <w:right w:val="single" w:sz="4" w:space="0" w:color="auto"/>
            </w:tcBorders>
            <w:vAlign w:val="center"/>
            <w:hideMark/>
          </w:tcPr>
          <w:p w:rsidR="002B5093" w:rsidRPr="00CF2205" w:rsidRDefault="002B5093" w:rsidP="00CF2205">
            <w:pPr>
              <w:pStyle w:val="tubiao"/>
            </w:pPr>
          </w:p>
        </w:tc>
        <w:tc>
          <w:tcPr>
            <w:tcW w:w="1069" w:type="dxa"/>
            <w:vMerge/>
            <w:tcBorders>
              <w:left w:val="single" w:sz="4" w:space="0" w:color="auto"/>
              <w:right w:val="single" w:sz="4" w:space="0" w:color="auto"/>
            </w:tcBorders>
            <w:vAlign w:val="center"/>
            <w:hideMark/>
          </w:tcPr>
          <w:p w:rsidR="002B5093" w:rsidRPr="00CF2205" w:rsidRDefault="002B5093" w:rsidP="00CF2205">
            <w:pPr>
              <w:pStyle w:val="tubiao"/>
            </w:pPr>
          </w:p>
        </w:tc>
        <w:tc>
          <w:tcPr>
            <w:tcW w:w="1057" w:type="dxa"/>
            <w:vMerge/>
            <w:tcBorders>
              <w:left w:val="single" w:sz="4" w:space="0" w:color="auto"/>
              <w:right w:val="single" w:sz="4" w:space="0" w:color="auto"/>
            </w:tcBorders>
            <w:vAlign w:val="center"/>
            <w:hideMark/>
          </w:tcPr>
          <w:p w:rsidR="002B5093" w:rsidRPr="00CF2205" w:rsidRDefault="002B5093" w:rsidP="00CF2205">
            <w:pPr>
              <w:pStyle w:val="tubiao"/>
            </w:pPr>
          </w:p>
        </w:tc>
        <w:tc>
          <w:tcPr>
            <w:tcW w:w="1706" w:type="dxa"/>
            <w:vMerge/>
            <w:tcBorders>
              <w:left w:val="single" w:sz="4" w:space="0" w:color="auto"/>
              <w:right w:val="single" w:sz="4" w:space="0" w:color="auto"/>
            </w:tcBorders>
            <w:vAlign w:val="center"/>
            <w:hideMark/>
          </w:tcPr>
          <w:p w:rsidR="002B5093" w:rsidRPr="00CF2205" w:rsidRDefault="002B5093" w:rsidP="00CF2205">
            <w:pPr>
              <w:pStyle w:val="tubiao"/>
            </w:pPr>
          </w:p>
        </w:tc>
      </w:tr>
      <w:tr w:rsidR="002B5093" w:rsidRPr="00CF2205" w:rsidTr="00B42641">
        <w:trPr>
          <w:trHeight w:val="340"/>
          <w:jc w:val="center"/>
        </w:trPr>
        <w:tc>
          <w:tcPr>
            <w:tcW w:w="1556" w:type="dxa"/>
            <w:vMerge/>
            <w:tcBorders>
              <w:left w:val="single" w:sz="4" w:space="0" w:color="auto"/>
              <w:bottom w:val="single" w:sz="4" w:space="0" w:color="auto"/>
              <w:right w:val="single" w:sz="4" w:space="0" w:color="auto"/>
            </w:tcBorders>
            <w:vAlign w:val="center"/>
          </w:tcPr>
          <w:p w:rsidR="002B5093" w:rsidRPr="00CF2205" w:rsidRDefault="002B5093" w:rsidP="00CF2205">
            <w:pPr>
              <w:pStyle w:val="tubiao"/>
            </w:pPr>
          </w:p>
        </w:tc>
        <w:tc>
          <w:tcPr>
            <w:tcW w:w="1133" w:type="dxa"/>
            <w:tcBorders>
              <w:top w:val="single" w:sz="4" w:space="0" w:color="auto"/>
              <w:left w:val="nil"/>
              <w:bottom w:val="single" w:sz="4" w:space="0" w:color="auto"/>
              <w:right w:val="single" w:sz="4" w:space="0" w:color="auto"/>
            </w:tcBorders>
            <w:shd w:val="clear" w:color="auto" w:fill="auto"/>
            <w:vAlign w:val="center"/>
          </w:tcPr>
          <w:p w:rsidR="002B5093" w:rsidRPr="00CF2205" w:rsidRDefault="002B5093" w:rsidP="00CF2205">
            <w:pPr>
              <w:pStyle w:val="tubiao"/>
            </w:pPr>
            <w:r w:rsidRPr="00CF2205">
              <w:t>VRC102</w:t>
            </w:r>
          </w:p>
        </w:tc>
        <w:tc>
          <w:tcPr>
            <w:tcW w:w="1417" w:type="dxa"/>
            <w:vMerge/>
            <w:tcBorders>
              <w:left w:val="single" w:sz="4" w:space="0" w:color="auto"/>
              <w:bottom w:val="single" w:sz="4" w:space="0" w:color="auto"/>
              <w:right w:val="single" w:sz="4" w:space="0" w:color="auto"/>
            </w:tcBorders>
            <w:vAlign w:val="center"/>
          </w:tcPr>
          <w:p w:rsidR="002B5093" w:rsidRPr="00CF2205" w:rsidRDefault="002B5093" w:rsidP="00CF2205">
            <w:pPr>
              <w:pStyle w:val="tubiao"/>
            </w:pPr>
          </w:p>
        </w:tc>
        <w:tc>
          <w:tcPr>
            <w:tcW w:w="1134" w:type="dxa"/>
            <w:vMerge/>
            <w:tcBorders>
              <w:left w:val="single" w:sz="4" w:space="0" w:color="auto"/>
              <w:bottom w:val="single" w:sz="4" w:space="0" w:color="auto"/>
              <w:right w:val="single" w:sz="4" w:space="0" w:color="auto"/>
            </w:tcBorders>
            <w:vAlign w:val="center"/>
          </w:tcPr>
          <w:p w:rsidR="002B5093" w:rsidRPr="00CF2205" w:rsidRDefault="002B5093" w:rsidP="00CF2205">
            <w:pPr>
              <w:pStyle w:val="tubiao"/>
            </w:pPr>
          </w:p>
        </w:tc>
        <w:tc>
          <w:tcPr>
            <w:tcW w:w="1069" w:type="dxa"/>
            <w:vMerge/>
            <w:tcBorders>
              <w:left w:val="single" w:sz="4" w:space="0" w:color="auto"/>
              <w:bottom w:val="single" w:sz="4" w:space="0" w:color="auto"/>
              <w:right w:val="single" w:sz="4" w:space="0" w:color="auto"/>
            </w:tcBorders>
            <w:vAlign w:val="center"/>
          </w:tcPr>
          <w:p w:rsidR="002B5093" w:rsidRPr="00CF2205" w:rsidRDefault="002B5093" w:rsidP="00CF2205">
            <w:pPr>
              <w:pStyle w:val="tubiao"/>
            </w:pPr>
          </w:p>
        </w:tc>
        <w:tc>
          <w:tcPr>
            <w:tcW w:w="1057" w:type="dxa"/>
            <w:vMerge/>
            <w:tcBorders>
              <w:left w:val="single" w:sz="4" w:space="0" w:color="auto"/>
              <w:bottom w:val="single" w:sz="4" w:space="0" w:color="auto"/>
              <w:right w:val="single" w:sz="4" w:space="0" w:color="auto"/>
            </w:tcBorders>
            <w:vAlign w:val="center"/>
          </w:tcPr>
          <w:p w:rsidR="002B5093" w:rsidRPr="00CF2205" w:rsidRDefault="002B5093" w:rsidP="00CF2205">
            <w:pPr>
              <w:pStyle w:val="tubiao"/>
            </w:pPr>
          </w:p>
        </w:tc>
        <w:tc>
          <w:tcPr>
            <w:tcW w:w="1706" w:type="dxa"/>
            <w:vMerge/>
            <w:tcBorders>
              <w:left w:val="single" w:sz="4" w:space="0" w:color="auto"/>
              <w:bottom w:val="single" w:sz="4" w:space="0" w:color="auto"/>
              <w:right w:val="single" w:sz="4" w:space="0" w:color="auto"/>
            </w:tcBorders>
            <w:vAlign w:val="center"/>
          </w:tcPr>
          <w:p w:rsidR="002B5093" w:rsidRPr="00CF2205" w:rsidRDefault="002B5093" w:rsidP="00CF2205">
            <w:pPr>
              <w:pStyle w:val="tubiao"/>
            </w:pPr>
          </w:p>
        </w:tc>
      </w:tr>
    </w:tbl>
    <w:p w:rsidR="002B5093" w:rsidRPr="00F17DC7" w:rsidRDefault="002B5093" w:rsidP="00F17DC7">
      <w:pPr>
        <w:pStyle w:val="contents"/>
      </w:pPr>
      <w:r w:rsidRPr="00F17DC7">
        <w:t>If a hand pallet truck or an electric forklift truck is used, the tines of the hand pallet or electric forklift must be aligned with the center of gravity to prevent the package from toppling or falling over as depicted in Figure 2-3.</w:t>
      </w:r>
    </w:p>
    <w:p w:rsidR="002B5093" w:rsidRDefault="005A0467" w:rsidP="002B5093">
      <w:pPr>
        <w:pStyle w:val="contents"/>
        <w:jc w:val="center"/>
        <w:rPr>
          <w:rFonts w:eastAsiaTheme="minorEastAsia"/>
          <w:lang w:eastAsia="zh-CN"/>
        </w:rPr>
      </w:pPr>
      <w:r>
        <w:rPr>
          <w:noProof/>
          <w:lang w:eastAsia="zh-CN"/>
        </w:rPr>
        <w:pict>
          <v:shape id="_x0000_s1082" type="#_x0000_t202" style="position:absolute;left:0;text-align:left;margin-left:273.15pt;margin-top:157.45pt;width:78pt;height:16.5pt;z-index:251885568;mso-wrap-distance-left:5pt;mso-wrap-distance-right:5pt;mso-position-horizontal-relative:margin" filled="f" stroked="f">
            <v:textbox inset="0,0,0,0">
              <w:txbxContent>
                <w:p w:rsidR="001E6951" w:rsidRPr="00951188" w:rsidRDefault="001E6951" w:rsidP="00951188">
                  <w:pPr>
                    <w:rPr>
                      <w:sz w:val="20"/>
                      <w:szCs w:val="20"/>
                    </w:rPr>
                  </w:pPr>
                  <w:r w:rsidRPr="00951188">
                    <w:rPr>
                      <w:rFonts w:ascii="Calibri" w:hAnsi="Calibri" w:cs="Calibri"/>
                      <w:color w:val="000000"/>
                      <w:sz w:val="20"/>
                      <w:szCs w:val="20"/>
                      <w:lang w:bidi="en-US"/>
                    </w:rPr>
                    <w:t>Forklift direction</w:t>
                  </w:r>
                </w:p>
              </w:txbxContent>
            </v:textbox>
            <w10:wrap anchorx="margin"/>
          </v:shape>
        </w:pict>
      </w:r>
      <w:r w:rsidR="002B5093">
        <w:rPr>
          <w:noProof/>
          <w:lang w:eastAsia="zh-CN"/>
        </w:rPr>
        <w:drawing>
          <wp:inline distT="0" distB="0" distL="0" distR="0">
            <wp:extent cx="2971797" cy="2339092"/>
            <wp:effectExtent l="19050" t="0" r="3"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971797" cy="2339092"/>
                    </a:xfrm>
                    <a:prstGeom prst="rect">
                      <a:avLst/>
                    </a:prstGeom>
                  </pic:spPr>
                </pic:pic>
              </a:graphicData>
            </a:graphic>
          </wp:inline>
        </w:drawing>
      </w:r>
    </w:p>
    <w:p w:rsidR="002B5093" w:rsidRDefault="002B5093" w:rsidP="0078672F">
      <w:pPr>
        <w:pStyle w:val="TableParagraph"/>
        <w:spacing w:after="120"/>
      </w:pPr>
      <w:r>
        <w:rPr>
          <w:rFonts w:eastAsiaTheme="minorEastAsia" w:hint="eastAsia"/>
          <w:lang w:eastAsia="zh-CN"/>
        </w:rPr>
        <w:t>F</w:t>
      </w:r>
      <w:r>
        <w:rPr>
          <w:rFonts w:eastAsiaTheme="minorEastAsia"/>
          <w:lang w:eastAsia="zh-CN"/>
        </w:rPr>
        <w:t xml:space="preserve">igure 2-3 </w:t>
      </w:r>
      <w:r w:rsidRPr="004D5792">
        <w:t xml:space="preserve">Forklift </w:t>
      </w:r>
      <w:r w:rsidR="00371CB3">
        <w:t>d</w:t>
      </w:r>
      <w:r w:rsidRPr="004D5792">
        <w:t>irection</w:t>
      </w:r>
    </w:p>
    <w:p w:rsidR="002B5093" w:rsidRPr="00F96F97" w:rsidRDefault="002B5093" w:rsidP="00F96F97">
      <w:pPr>
        <w:pStyle w:val="contents"/>
      </w:pPr>
      <w:r w:rsidRPr="00F96F97">
        <w:t xml:space="preserve">While moving the package, the obliquity has to be maintained at an angle of </w:t>
      </w:r>
      <w:r w:rsidR="00A7525E" w:rsidRPr="00A7525E">
        <w:t>90 ± 10</w:t>
      </w:r>
      <w:r w:rsidR="00B42641">
        <w:t xml:space="preserve"> </w:t>
      </w:r>
      <w:r w:rsidR="00A7525E" w:rsidRPr="00A7525E">
        <w:t>°</w:t>
      </w:r>
      <w:r w:rsidRPr="00F96F97">
        <w:t>.</w:t>
      </w:r>
      <w:r w:rsidRPr="00F96F97">
        <w:rPr>
          <w:rFonts w:hint="eastAsia"/>
        </w:rPr>
        <w:t xml:space="preserve"> </w:t>
      </w:r>
      <w:r w:rsidRPr="00F96F97">
        <w:t xml:space="preserve">Figure 2-4 depicts the </w:t>
      </w:r>
      <w:r w:rsidR="00A7525E">
        <w:t xml:space="preserve">90 </w:t>
      </w:r>
      <w:r w:rsidR="00A7525E">
        <w:rPr>
          <w:rFonts w:cs="Times New Roman"/>
        </w:rPr>
        <w:t>±</w:t>
      </w:r>
      <w:r w:rsidR="00A7525E">
        <w:t xml:space="preserve"> 10</w:t>
      </w:r>
      <w:r w:rsidR="00B42641">
        <w:t xml:space="preserve"> </w:t>
      </w:r>
      <w:r w:rsidR="00A7525E">
        <w:t>°</w:t>
      </w:r>
      <w:r w:rsidRPr="00F96F97">
        <w:t xml:space="preserve"> obliquity that is suitable to move the unit to the vicinity of the desired location.</w:t>
      </w:r>
    </w:p>
    <w:p w:rsidR="002B5093" w:rsidRPr="002B5093" w:rsidRDefault="002B5093" w:rsidP="002B5093">
      <w:pPr>
        <w:pStyle w:val="contents"/>
        <w:jc w:val="center"/>
        <w:rPr>
          <w:rFonts w:eastAsia="DTL Argo T Light"/>
        </w:rPr>
      </w:pPr>
      <w:r>
        <w:rPr>
          <w:noProof/>
          <w:lang w:eastAsia="zh-CN"/>
        </w:rPr>
        <w:drawing>
          <wp:inline distT="0" distB="0" distL="0" distR="0">
            <wp:extent cx="1971675" cy="2000250"/>
            <wp:effectExtent l="0" t="0" r="9525"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981075" cy="2009786"/>
                    </a:xfrm>
                    <a:prstGeom prst="rect">
                      <a:avLst/>
                    </a:prstGeom>
                    <a:noFill/>
                    <a:ln w="9525">
                      <a:noFill/>
                      <a:miter lim="800000"/>
                      <a:headEnd/>
                      <a:tailEnd/>
                    </a:ln>
                  </pic:spPr>
                </pic:pic>
              </a:graphicData>
            </a:graphic>
          </wp:inline>
        </w:drawing>
      </w:r>
    </w:p>
    <w:p w:rsidR="002B5093" w:rsidRPr="002B5093" w:rsidRDefault="002B5093" w:rsidP="0078672F">
      <w:pPr>
        <w:pStyle w:val="TableParagraph"/>
        <w:spacing w:after="120"/>
      </w:pPr>
      <w:r w:rsidRPr="002B5093">
        <w:t>Figure 2-4 Carrying obliquity</w:t>
      </w:r>
    </w:p>
    <w:p w:rsidR="00BB24C0" w:rsidRPr="00BB24C0" w:rsidRDefault="00BB24C0" w:rsidP="00BB24C0">
      <w:pPr>
        <w:pStyle w:val="contents"/>
        <w:rPr>
          <w:rFonts w:eastAsiaTheme="minorEastAsia"/>
          <w:b/>
          <w:lang w:eastAsia="zh-CN"/>
        </w:rPr>
      </w:pPr>
      <w:r w:rsidRPr="00BB24C0">
        <w:rPr>
          <w:rFonts w:eastAsiaTheme="minorEastAsia"/>
          <w:b/>
          <w:lang w:eastAsia="zh-CN"/>
        </w:rPr>
        <w:t>NOTES:</w:t>
      </w:r>
    </w:p>
    <w:p w:rsidR="002B5093" w:rsidRPr="00BB24C0" w:rsidRDefault="002B5093" w:rsidP="00BB24C0">
      <w:pPr>
        <w:pStyle w:val="NOTES"/>
        <w:ind w:left="442" w:hanging="442"/>
      </w:pPr>
      <w:r w:rsidRPr="00BB24C0">
        <w:t>Ensure that the equipment stands upright. Do not place the equipment outdoors.</w:t>
      </w:r>
    </w:p>
    <w:p w:rsidR="002B5093" w:rsidRPr="00BB24C0" w:rsidRDefault="002B5093" w:rsidP="00BB24C0">
      <w:pPr>
        <w:pStyle w:val="NOTES"/>
        <w:ind w:left="442" w:hanging="442"/>
      </w:pPr>
      <w:r w:rsidRPr="00BB24C0">
        <w:t xml:space="preserve">While using the forklift or the hand pallet truck, ensure that the fork arms (if adjustable and flexible) open to the greatest extent. This is done so that the fork arms can be placed under the pallet of the equipment in a precise manner. </w:t>
      </w:r>
    </w:p>
    <w:p w:rsidR="002B5093" w:rsidRPr="00BB24C0" w:rsidRDefault="002B5093" w:rsidP="00BB24C0">
      <w:pPr>
        <w:pStyle w:val="NOTES"/>
        <w:ind w:left="442" w:hanging="442"/>
      </w:pPr>
      <w:r w:rsidRPr="00BB24C0">
        <w:t>Ensure that the length of the fork arms match with that of the equipment.</w:t>
      </w:r>
    </w:p>
    <w:p w:rsidR="002B5093" w:rsidRDefault="002B5093" w:rsidP="002B5093">
      <w:pPr>
        <w:pStyle w:val="class2"/>
        <w:spacing w:before="120"/>
      </w:pPr>
      <w:bookmarkStart w:id="46" w:name="_Toc484609399"/>
      <w:bookmarkStart w:id="47" w:name="_Toc528309618"/>
      <w:bookmarkStart w:id="48" w:name="_Toc528311985"/>
      <w:bookmarkStart w:id="49" w:name="_Toc18064397"/>
      <w:bookmarkStart w:id="50" w:name="_Toc35432488"/>
      <w:r w:rsidRPr="00364D33">
        <w:lastRenderedPageBreak/>
        <w:t>Unpacking</w:t>
      </w:r>
      <w:bookmarkEnd w:id="46"/>
      <w:bookmarkEnd w:id="47"/>
      <w:bookmarkEnd w:id="48"/>
      <w:bookmarkEnd w:id="49"/>
      <w:bookmarkEnd w:id="50"/>
    </w:p>
    <w:p w:rsidR="002B5093" w:rsidRPr="008E00CC" w:rsidRDefault="008E00CC" w:rsidP="008E00CC">
      <w:pPr>
        <w:pStyle w:val="contents"/>
      </w:pPr>
      <w:r w:rsidRPr="008E00CC">
        <w:t>Unpacking the unit is show in Figure 2-5 below.</w:t>
      </w:r>
    </w:p>
    <w:p w:rsidR="002B5093" w:rsidRDefault="005A0467" w:rsidP="002B5093">
      <w:pPr>
        <w:pStyle w:val="contents"/>
        <w:jc w:val="center"/>
      </w:pPr>
      <w:r>
        <w:rPr>
          <w:noProof/>
          <w:lang w:eastAsia="zh-CN"/>
        </w:rPr>
        <w:pict>
          <v:group id="_x0000_s1622" style="position:absolute;left:0;text-align:left;margin-left:296.55pt;margin-top:43.6pt;width:66.8pt;height:209.7pt;z-index:251889152" coordorigin="7088,3323" coordsize="1336,4194">
            <v:shape id="_x0000_s1083" type="#_x0000_t202" style="position:absolute;left:7148;top:3323;width:1276;height:271;mso-wrap-distance-left:5pt;mso-wrap-distance-right:5pt;mso-position-horizontal-relative:margin" filled="f" stroked="f">
              <v:textbox inset="0,0,0,0">
                <w:txbxContent>
                  <w:p w:rsidR="001E6951" w:rsidRPr="00FB6A0C" w:rsidRDefault="001E6951" w:rsidP="009F36CA">
                    <w:pPr>
                      <w:jc w:val="center"/>
                      <w:rPr>
                        <w:color w:val="FFFFFF" w:themeColor="background1"/>
                      </w:rPr>
                    </w:pPr>
                    <w:r w:rsidRPr="00FB6A0C">
                      <w:rPr>
                        <w:rFonts w:ascii="Calibri" w:hAnsi="Calibri" w:cs="Calibri"/>
                        <w:color w:val="FFFFFF" w:themeColor="background1"/>
                        <w:sz w:val="20"/>
                        <w:szCs w:val="20"/>
                        <w:lang w:bidi="en-US"/>
                      </w:rPr>
                      <w:t>Wooden case</w:t>
                    </w:r>
                  </w:p>
                </w:txbxContent>
              </v:textbox>
            </v:shape>
            <v:shape id="_x0000_s1084" type="#_x0000_t202" style="position:absolute;left:7148;top:4827;width:1276;height:271;mso-wrap-distance-left:5pt;mso-wrap-distance-right:5pt;mso-position-horizontal-relative:margin" filled="f" stroked="f">
              <v:textbox inset="0,0,0,0">
                <w:txbxContent>
                  <w:p w:rsidR="001E6951" w:rsidRPr="00FB6A0C" w:rsidRDefault="001E6951" w:rsidP="009F36CA">
                    <w:pPr>
                      <w:jc w:val="center"/>
                      <w:rPr>
                        <w:color w:val="FFFFFF" w:themeColor="background1"/>
                      </w:rPr>
                    </w:pPr>
                    <w:r w:rsidRPr="00FB6A0C">
                      <w:rPr>
                        <w:rFonts w:ascii="Calibri" w:hAnsi="Calibri" w:cs="Calibri"/>
                        <w:color w:val="FFFFFF" w:themeColor="background1"/>
                        <w:sz w:val="20"/>
                        <w:szCs w:val="20"/>
                        <w:lang w:bidi="en-US"/>
                      </w:rPr>
                      <w:t>EPE</w:t>
                    </w:r>
                  </w:p>
                </w:txbxContent>
              </v:textbox>
            </v:shape>
            <v:shape id="_x0000_s1085" type="#_x0000_t202" style="position:absolute;left:7088;top:7246;width:1276;height:271;mso-wrap-distance-left:5pt;mso-wrap-distance-right:5pt;mso-position-horizontal-relative:margin" filled="f" stroked="f">
              <v:textbox inset="0,0,0,0">
                <w:txbxContent>
                  <w:p w:rsidR="001E6951" w:rsidRPr="00FB6A0C" w:rsidRDefault="001E6951" w:rsidP="009F36CA">
                    <w:pPr>
                      <w:jc w:val="center"/>
                      <w:rPr>
                        <w:color w:val="FFFFFF" w:themeColor="background1"/>
                      </w:rPr>
                    </w:pPr>
                    <w:r w:rsidRPr="00FB6A0C">
                      <w:rPr>
                        <w:rFonts w:ascii="Calibri" w:hAnsi="Calibri" w:cs="Calibri"/>
                        <w:color w:val="FFFFFF" w:themeColor="background1"/>
                        <w:sz w:val="20"/>
                        <w:szCs w:val="20"/>
                        <w:lang w:bidi="en-US"/>
                      </w:rPr>
                      <w:t>Wooden pallet</w:t>
                    </w:r>
                  </w:p>
                </w:txbxContent>
              </v:textbox>
            </v:shape>
            <v:shape id="_x0000_s1086" type="#_x0000_t202" style="position:absolute;left:7148;top:6705;width:1276;height:271;mso-wrap-distance-left:5pt;mso-wrap-distance-right:5pt;mso-position-horizontal-relative:margin" filled="f" stroked="f">
              <v:textbox inset="0,0,0,0">
                <w:txbxContent>
                  <w:p w:rsidR="001E6951" w:rsidRPr="00FB6A0C" w:rsidRDefault="001E6951" w:rsidP="009F36CA">
                    <w:pPr>
                      <w:jc w:val="center"/>
                      <w:rPr>
                        <w:color w:val="FFFFFF" w:themeColor="background1"/>
                      </w:rPr>
                    </w:pPr>
                    <w:r w:rsidRPr="00FB6A0C">
                      <w:rPr>
                        <w:rFonts w:ascii="Calibri" w:hAnsi="Calibri" w:cs="Calibri"/>
                        <w:color w:val="FFFFFF" w:themeColor="background1"/>
                        <w:sz w:val="20"/>
                        <w:szCs w:val="20"/>
                        <w:lang w:bidi="en-US"/>
                      </w:rPr>
                      <w:t>EPE</w:t>
                    </w:r>
                  </w:p>
                </w:txbxContent>
              </v:textbox>
            </v:shape>
            <v:shape id="_x0000_s1087" type="#_x0000_t202" style="position:absolute;left:7148;top:5622;width:1276;height:507;mso-wrap-distance-left:5pt;mso-wrap-distance-right:5pt;mso-position-horizontal-relative:margin" filled="f" stroked="f">
              <v:textbox inset="0,0,0,0">
                <w:txbxContent>
                  <w:p w:rsidR="001E6951" w:rsidRPr="009F36CA" w:rsidRDefault="001E6951" w:rsidP="009F36CA">
                    <w:pPr>
                      <w:jc w:val="center"/>
                    </w:pPr>
                    <w:r w:rsidRPr="00104E94">
                      <w:rPr>
                        <w:rFonts w:ascii="Calibri" w:hAnsi="Calibri" w:cs="Calibri" w:hint="eastAsia"/>
                        <w:color w:val="FFFFFF" w:themeColor="background1"/>
                        <w:sz w:val="20"/>
                        <w:szCs w:val="20"/>
                        <w:lang w:bidi="en-US"/>
                      </w:rPr>
                      <w:t xml:space="preserve">Ceiling tile kit </w:t>
                    </w:r>
                    <w:r>
                      <w:rPr>
                        <w:rFonts w:ascii="Calibri" w:hAnsi="Calibri" w:cs="Calibri" w:hint="eastAsia"/>
                        <w:color w:val="000000"/>
                        <w:sz w:val="20"/>
                        <w:szCs w:val="20"/>
                        <w:lang w:bidi="en-US"/>
                      </w:rPr>
                      <w:t>(4)</w:t>
                    </w:r>
                  </w:p>
                </w:txbxContent>
              </v:textbox>
            </v:shape>
            <v:shape id="_x0000_s1088" type="#_x0000_t202" style="position:absolute;left:7148;top:6141;width:1276;height:507;mso-wrap-distance-left:5pt;mso-wrap-distance-right:5pt;mso-position-horizontal-relative:margin" filled="f" stroked="f">
              <v:textbox inset="0,0,0,0">
                <w:txbxContent>
                  <w:p w:rsidR="001E6951" w:rsidRPr="00104E94" w:rsidRDefault="001E6951" w:rsidP="009F36CA">
                    <w:pPr>
                      <w:jc w:val="center"/>
                    </w:pPr>
                    <w:r w:rsidRPr="00104E94">
                      <w:rPr>
                        <w:rFonts w:ascii="Calibri" w:hAnsi="Calibri" w:cs="Calibri" w:hint="eastAsia"/>
                        <w:color w:val="FFFFFF" w:themeColor="background1"/>
                        <w:sz w:val="20"/>
                        <w:szCs w:val="20"/>
                        <w:lang w:bidi="en-US"/>
                      </w:rPr>
                      <w:t xml:space="preserve">Cooling unit </w:t>
                    </w:r>
                    <w:r w:rsidRPr="00104E94">
                      <w:rPr>
                        <w:rFonts w:ascii="Calibri" w:hAnsi="Calibri" w:cs="Calibri" w:hint="eastAsia"/>
                        <w:sz w:val="20"/>
                        <w:szCs w:val="20"/>
                        <w:lang w:bidi="en-US"/>
                      </w:rPr>
                      <w:t>(</w:t>
                    </w:r>
                    <w:r>
                      <w:rPr>
                        <w:rFonts w:ascii="Calibri" w:hAnsi="Calibri" w:cs="Calibri" w:hint="eastAsia"/>
                        <w:sz w:val="20"/>
                        <w:szCs w:val="20"/>
                        <w:lang w:bidi="en-US"/>
                      </w:rPr>
                      <w:t>19</w:t>
                    </w:r>
                    <w:r w:rsidRPr="00104E94">
                      <w:rPr>
                        <w:rFonts w:ascii="Calibri" w:hAnsi="Calibri" w:cs="Calibri" w:hint="eastAsia"/>
                        <w:sz w:val="20"/>
                        <w:szCs w:val="20"/>
                        <w:lang w:bidi="en-US"/>
                      </w:rPr>
                      <w:t>)</w:t>
                    </w:r>
                  </w:p>
                </w:txbxContent>
              </v:textbox>
            </v:shape>
          </v:group>
        </w:pict>
      </w:r>
      <w:r w:rsidR="007321F3">
        <w:rPr>
          <w:noProof/>
          <w:lang w:eastAsia="zh-CN"/>
        </w:rPr>
        <w:drawing>
          <wp:inline distT="0" distB="0" distL="0" distR="0">
            <wp:extent cx="3244132" cy="3621788"/>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244132" cy="3621788"/>
                    </a:xfrm>
                    <a:prstGeom prst="rect">
                      <a:avLst/>
                    </a:prstGeom>
                  </pic:spPr>
                </pic:pic>
              </a:graphicData>
            </a:graphic>
          </wp:inline>
        </w:drawing>
      </w:r>
    </w:p>
    <w:p w:rsidR="00E458CB" w:rsidRDefault="00E458CB" w:rsidP="002B5093">
      <w:pPr>
        <w:pStyle w:val="contents"/>
        <w:jc w:val="center"/>
      </w:pPr>
    </w:p>
    <w:p w:rsidR="007321F3" w:rsidRDefault="005A0467" w:rsidP="00026B3A">
      <w:pPr>
        <w:pStyle w:val="contents"/>
        <w:jc w:val="center"/>
      </w:pPr>
      <w:r>
        <w:rPr>
          <w:noProof/>
          <w:lang w:eastAsia="zh-CN"/>
        </w:rPr>
        <w:pict>
          <v:group id="_x0000_s1623" style="position:absolute;left:0;text-align:left;margin-left:68.35pt;margin-top:2.7pt;width:336.4pt;height:150pt;z-index:251894016" coordorigin="2524,8797" coordsize="6728,3000">
            <v:shape id="_x0000_s1089" type="#_x0000_t202" style="position:absolute;left:2524;top:8859;width:1555;height:271;mso-wrap-distance-left:5pt;mso-wrap-distance-right:5pt;mso-position-horizontal-relative:margin" filled="f" stroked="f">
              <v:textbox inset="0,0,0,0">
                <w:txbxContent>
                  <w:p w:rsidR="001E6951" w:rsidRPr="00FB6A0C" w:rsidRDefault="001E6951" w:rsidP="00FB6A0C">
                    <w:pPr>
                      <w:jc w:val="center"/>
                      <w:rPr>
                        <w:sz w:val="18"/>
                        <w:szCs w:val="18"/>
                      </w:rPr>
                    </w:pPr>
                    <w:r w:rsidRPr="00FB6A0C">
                      <w:rPr>
                        <w:rFonts w:ascii="Calibri" w:hAnsi="Calibri" w:cs="Calibri"/>
                        <w:color w:val="FFFFFF" w:themeColor="background1"/>
                        <w:sz w:val="18"/>
                        <w:szCs w:val="18"/>
                        <w:lang w:bidi="en-US"/>
                      </w:rPr>
                      <w:t>Transition Part</w:t>
                    </w:r>
                    <w:r w:rsidRPr="00FB6A0C">
                      <w:rPr>
                        <w:rFonts w:ascii="Calibri" w:hAnsi="Calibri" w:cs="Calibri" w:hint="eastAsia"/>
                        <w:color w:val="000000"/>
                        <w:sz w:val="18"/>
                        <w:szCs w:val="18"/>
                        <w:lang w:bidi="en-US"/>
                      </w:rPr>
                      <w:t xml:space="preserve"> (1)</w:t>
                    </w:r>
                  </w:p>
                </w:txbxContent>
              </v:textbox>
            </v:shape>
            <v:shape id="_x0000_s1090" type="#_x0000_t202" style="position:absolute;left:4561;top:8797;width:1141;height:271;mso-wrap-distance-left:5pt;mso-wrap-distance-right:5pt;mso-position-horizontal-relative:margin" filled="f" stroked="f">
              <v:textbox inset="0,0,0,0">
                <w:txbxContent>
                  <w:p w:rsidR="001E6951" w:rsidRPr="00FB6A0C" w:rsidRDefault="001E6951" w:rsidP="00FB6A0C">
                    <w:pPr>
                      <w:jc w:val="center"/>
                      <w:rPr>
                        <w:sz w:val="18"/>
                        <w:szCs w:val="18"/>
                      </w:rPr>
                    </w:pPr>
                    <w:r w:rsidRPr="00FB6A0C">
                      <w:rPr>
                        <w:rFonts w:ascii="Calibri" w:hAnsi="Calibri" w:cs="Calibri" w:hint="eastAsia"/>
                        <w:color w:val="FFFFFF" w:themeColor="background1"/>
                        <w:sz w:val="18"/>
                        <w:szCs w:val="18"/>
                        <w:lang w:bidi="en-US"/>
                      </w:rPr>
                      <w:t>Duct</w:t>
                    </w:r>
                    <w:r w:rsidRPr="00FB6A0C">
                      <w:rPr>
                        <w:rFonts w:ascii="Calibri" w:hAnsi="Calibri" w:cs="Calibri" w:hint="eastAsia"/>
                        <w:color w:val="000000"/>
                        <w:sz w:val="18"/>
                        <w:szCs w:val="18"/>
                        <w:lang w:bidi="en-US"/>
                      </w:rPr>
                      <w:t xml:space="preserve"> (</w:t>
                    </w:r>
                    <w:r>
                      <w:rPr>
                        <w:rFonts w:ascii="Calibri" w:hAnsi="Calibri" w:cs="Calibri" w:hint="eastAsia"/>
                        <w:color w:val="000000"/>
                        <w:sz w:val="18"/>
                        <w:szCs w:val="18"/>
                        <w:lang w:bidi="en-US"/>
                      </w:rPr>
                      <w:t>2</w:t>
                    </w:r>
                    <w:r w:rsidRPr="00FB6A0C">
                      <w:rPr>
                        <w:rFonts w:ascii="Calibri" w:hAnsi="Calibri" w:cs="Calibri" w:hint="eastAsia"/>
                        <w:color w:val="000000"/>
                        <w:sz w:val="18"/>
                        <w:szCs w:val="18"/>
                        <w:lang w:bidi="en-US"/>
                      </w:rPr>
                      <w:t>)</w:t>
                    </w:r>
                  </w:p>
                </w:txbxContent>
              </v:textbox>
            </v:shape>
            <v:shape id="_x0000_s1091" type="#_x0000_t202" style="position:absolute;left:6913;top:9318;width:1726;height:478;mso-wrap-distance-left:5pt;mso-wrap-distance-right:5pt;mso-position-horizontal-relative:margin" filled="f" stroked="f">
              <v:textbox inset="0,0,0,0">
                <w:txbxContent>
                  <w:p w:rsidR="001E6951" w:rsidRPr="00FB6A0C" w:rsidRDefault="001E6951" w:rsidP="00FB6A0C">
                    <w:pPr>
                      <w:jc w:val="center"/>
                    </w:pPr>
                    <w:r w:rsidRPr="00FB6A0C">
                      <w:rPr>
                        <w:rFonts w:ascii="Calibri" w:hAnsi="Calibri" w:cs="Calibri"/>
                        <w:color w:val="FFFFFF" w:themeColor="background1"/>
                        <w:sz w:val="18"/>
                        <w:szCs w:val="18"/>
                        <w:lang w:bidi="en-US"/>
                      </w:rPr>
                      <w:t>Pump Bracket (Pump is preinstalled)</w:t>
                    </w:r>
                    <w:r>
                      <w:rPr>
                        <w:rFonts w:ascii="Calibri" w:hAnsi="Calibri" w:cs="Calibri" w:hint="eastAsia"/>
                        <w:color w:val="000000"/>
                        <w:sz w:val="18"/>
                        <w:szCs w:val="18"/>
                        <w:lang w:bidi="en-US"/>
                      </w:rPr>
                      <w:t xml:space="preserve"> (5)</w:t>
                    </w:r>
                  </w:p>
                </w:txbxContent>
              </v:textbox>
            </v:shape>
            <v:shape id="_x0000_s1092" type="#_x0000_t202" style="position:absolute;left:7569;top:11509;width:964;height:288;mso-wrap-distance-left:5pt;mso-wrap-distance-right:5pt;mso-position-horizontal-relative:margin" filled="f" stroked="f">
              <v:textbox inset="0,0,0,0">
                <w:txbxContent>
                  <w:p w:rsidR="001E6951" w:rsidRPr="00FB6A0C" w:rsidRDefault="001E6951" w:rsidP="00FB6A0C">
                    <w:pPr>
                      <w:jc w:val="center"/>
                      <w:rPr>
                        <w:color w:val="FFFFFF" w:themeColor="background1"/>
                      </w:rPr>
                    </w:pPr>
                    <w:r w:rsidRPr="00FB6A0C">
                      <w:rPr>
                        <w:rFonts w:ascii="Calibri" w:hAnsi="Calibri" w:cs="Calibri" w:hint="eastAsia"/>
                        <w:color w:val="FFFFFF" w:themeColor="background1"/>
                        <w:sz w:val="18"/>
                        <w:szCs w:val="18"/>
                        <w:lang w:bidi="en-US"/>
                      </w:rPr>
                      <w:t>EPE</w:t>
                    </w:r>
                  </w:p>
                </w:txbxContent>
              </v:textbox>
            </v:shape>
            <v:shape id="_x0000_s1093" type="#_x0000_t202" style="position:absolute;left:7473;top:10276;width:1141;height:271;mso-wrap-distance-left:5pt;mso-wrap-distance-right:5pt;mso-position-horizontal-relative:margin" filled="f" stroked="f">
              <v:textbox inset="0,0,0,0">
                <w:txbxContent>
                  <w:p w:rsidR="001E6951" w:rsidRPr="00FB6A0C" w:rsidRDefault="001E6951" w:rsidP="00FB6A0C">
                    <w:pPr>
                      <w:jc w:val="center"/>
                      <w:rPr>
                        <w:sz w:val="18"/>
                        <w:szCs w:val="18"/>
                      </w:rPr>
                    </w:pPr>
                    <w:r w:rsidRPr="00FB6A0C">
                      <w:rPr>
                        <w:rFonts w:ascii="Calibri" w:hAnsi="Calibri" w:cs="Calibri" w:hint="eastAsia"/>
                        <w:color w:val="FFFFFF" w:themeColor="background1"/>
                        <w:sz w:val="18"/>
                        <w:szCs w:val="18"/>
                        <w:lang w:bidi="en-US"/>
                      </w:rPr>
                      <w:t>SIC Card</w:t>
                    </w:r>
                    <w:r w:rsidRPr="00FB6A0C">
                      <w:rPr>
                        <w:rFonts w:ascii="Calibri" w:hAnsi="Calibri" w:cs="Calibri" w:hint="eastAsia"/>
                        <w:color w:val="000000"/>
                        <w:sz w:val="18"/>
                        <w:szCs w:val="18"/>
                        <w:lang w:bidi="en-US"/>
                      </w:rPr>
                      <w:t xml:space="preserve"> (</w:t>
                    </w:r>
                    <w:r>
                      <w:rPr>
                        <w:rFonts w:ascii="Calibri" w:hAnsi="Calibri" w:cs="Calibri" w:hint="eastAsia"/>
                        <w:color w:val="000000"/>
                        <w:sz w:val="18"/>
                        <w:szCs w:val="18"/>
                        <w:lang w:bidi="en-US"/>
                      </w:rPr>
                      <w:t>8</w:t>
                    </w:r>
                    <w:r w:rsidRPr="00FB6A0C">
                      <w:rPr>
                        <w:rFonts w:ascii="Calibri" w:hAnsi="Calibri" w:cs="Calibri" w:hint="eastAsia"/>
                        <w:color w:val="000000"/>
                        <w:sz w:val="18"/>
                        <w:szCs w:val="18"/>
                        <w:lang w:bidi="en-US"/>
                      </w:rPr>
                      <w:t>)</w:t>
                    </w:r>
                  </w:p>
                </w:txbxContent>
              </v:textbox>
            </v:shape>
            <v:shape id="_x0000_s1094" type="#_x0000_t202" style="position:absolute;left:7521;top:10851;width:1731;height:506;mso-wrap-distance-left:5pt;mso-wrap-distance-right:5pt;mso-position-horizontal-relative:margin" filled="f" stroked="f">
              <v:textbox inset="0,0,0,0">
                <w:txbxContent>
                  <w:p w:rsidR="001E6951" w:rsidRPr="00FB6A0C" w:rsidRDefault="001E6951" w:rsidP="00FB6A0C">
                    <w:pPr>
                      <w:jc w:val="center"/>
                      <w:rPr>
                        <w:sz w:val="18"/>
                        <w:szCs w:val="18"/>
                      </w:rPr>
                    </w:pPr>
                    <w:r w:rsidRPr="00FB6A0C">
                      <w:rPr>
                        <w:rFonts w:ascii="Calibri" w:hAnsi="Calibri" w:cs="Calibri" w:hint="eastAsia"/>
                        <w:color w:val="FFFFFF" w:themeColor="background1"/>
                        <w:sz w:val="18"/>
                        <w:szCs w:val="18"/>
                        <w:lang w:bidi="en-US"/>
                      </w:rPr>
                      <w:t xml:space="preserve">L-shape Mounting Rail </w:t>
                    </w:r>
                    <w:r w:rsidRPr="00FB6A0C">
                      <w:rPr>
                        <w:rFonts w:ascii="Calibri" w:hAnsi="Calibri" w:cs="Calibri" w:hint="eastAsia"/>
                        <w:color w:val="000000"/>
                        <w:sz w:val="18"/>
                        <w:szCs w:val="18"/>
                        <w:lang w:bidi="en-US"/>
                      </w:rPr>
                      <w:t>(</w:t>
                    </w:r>
                    <w:r>
                      <w:rPr>
                        <w:rFonts w:ascii="Calibri" w:hAnsi="Calibri" w:cs="Calibri" w:hint="eastAsia"/>
                        <w:color w:val="000000"/>
                        <w:sz w:val="18"/>
                        <w:szCs w:val="18"/>
                        <w:lang w:bidi="en-US"/>
                      </w:rPr>
                      <w:t>7</w:t>
                    </w:r>
                    <w:r w:rsidRPr="00FB6A0C">
                      <w:rPr>
                        <w:rFonts w:ascii="Calibri" w:hAnsi="Calibri" w:cs="Calibri" w:hint="eastAsia"/>
                        <w:color w:val="000000"/>
                        <w:sz w:val="18"/>
                        <w:szCs w:val="18"/>
                        <w:lang w:bidi="en-US"/>
                      </w:rPr>
                      <w:t>)</w:t>
                    </w:r>
                  </w:p>
                </w:txbxContent>
              </v:textbox>
            </v:shape>
          </v:group>
        </w:pict>
      </w:r>
      <w:r w:rsidR="00026B3A">
        <w:rPr>
          <w:noProof/>
          <w:lang w:eastAsia="zh-CN"/>
        </w:rPr>
        <w:drawing>
          <wp:inline distT="0" distB="0" distL="0" distR="0">
            <wp:extent cx="4346083" cy="2520507"/>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346083" cy="2520507"/>
                    </a:xfrm>
                    <a:prstGeom prst="rect">
                      <a:avLst/>
                    </a:prstGeom>
                  </pic:spPr>
                </pic:pic>
              </a:graphicData>
            </a:graphic>
          </wp:inline>
        </w:drawing>
      </w:r>
    </w:p>
    <w:p w:rsidR="002B5093" w:rsidRDefault="002B5093" w:rsidP="0078672F">
      <w:pPr>
        <w:pStyle w:val="TableParagraph"/>
        <w:spacing w:after="120"/>
      </w:pPr>
      <w:r>
        <w:t>Figure 2-5 Unpacking</w:t>
      </w:r>
    </w:p>
    <w:p w:rsidR="00351547" w:rsidRDefault="00351547" w:rsidP="00FD01B5">
      <w:pPr>
        <w:pStyle w:val="contents"/>
        <w:rPr>
          <w:rFonts w:eastAsiaTheme="minorEastAsia"/>
          <w:b/>
          <w:lang w:eastAsia="zh-CN"/>
        </w:rPr>
      </w:pPr>
    </w:p>
    <w:p w:rsidR="00FD01B5" w:rsidRPr="00FD01B5" w:rsidRDefault="00FD01B5" w:rsidP="00FD01B5">
      <w:pPr>
        <w:pStyle w:val="contents"/>
        <w:rPr>
          <w:rFonts w:eastAsiaTheme="minorEastAsia"/>
          <w:b/>
          <w:lang w:eastAsia="zh-CN"/>
        </w:rPr>
      </w:pPr>
      <w:r w:rsidRPr="00FD01B5">
        <w:rPr>
          <w:rFonts w:eastAsiaTheme="minorEastAsia"/>
          <w:b/>
          <w:lang w:eastAsia="zh-CN"/>
        </w:rPr>
        <w:t>NOTES:</w:t>
      </w:r>
    </w:p>
    <w:p w:rsidR="008660CD" w:rsidRPr="008660CD" w:rsidRDefault="008660CD" w:rsidP="008660CD">
      <w:pPr>
        <w:pStyle w:val="NOTES"/>
        <w:ind w:left="442" w:hanging="442"/>
      </w:pPr>
      <w:r w:rsidRPr="001F3CCC">
        <w:t>Packing materials of the unit are recyclable. Retain the packing materials for further use or dispose them appropriately as per the protocols and local regulations.</w:t>
      </w:r>
    </w:p>
    <w:p w:rsidR="0068425A" w:rsidRPr="008660CD" w:rsidRDefault="0068425A" w:rsidP="008660CD">
      <w:pPr>
        <w:pStyle w:val="contents"/>
      </w:pPr>
      <w:r>
        <w:br w:type="page"/>
      </w:r>
    </w:p>
    <w:p w:rsidR="007321F3" w:rsidRDefault="007321F3" w:rsidP="0068425A">
      <w:pPr>
        <w:pStyle w:val="contents"/>
      </w:pPr>
      <w:r>
        <w:lastRenderedPageBreak/>
        <w:t>The accesso</w:t>
      </w:r>
      <w:r w:rsidRPr="00AB1422">
        <w:t>r</w:t>
      </w:r>
      <w:r w:rsidR="005E6B04">
        <w:t>y</w:t>
      </w:r>
      <w:r w:rsidRPr="00AB1422">
        <w:t xml:space="preserve"> </w:t>
      </w:r>
      <w:r>
        <w:t xml:space="preserve">list </w:t>
      </w:r>
      <w:r w:rsidRPr="00AB1422">
        <w:t xml:space="preserve">is shown </w:t>
      </w:r>
      <w:r>
        <w:t xml:space="preserve">in </w:t>
      </w:r>
      <w:r w:rsidR="005E6B04">
        <w:t>the t</w:t>
      </w:r>
      <w:r>
        <w:t xml:space="preserve">able </w:t>
      </w:r>
      <w:r w:rsidR="005E6B04">
        <w:t>below.</w:t>
      </w:r>
    </w:p>
    <w:p w:rsidR="007321F3" w:rsidRPr="005E6B04" w:rsidRDefault="005E6B04" w:rsidP="0078672F">
      <w:pPr>
        <w:pStyle w:val="TableParagraph"/>
        <w:spacing w:after="120"/>
      </w:pPr>
      <w:r>
        <w:rPr>
          <w:rFonts w:hint="eastAsia"/>
        </w:rPr>
        <w:t>T</w:t>
      </w:r>
      <w:r>
        <w:t>able</w:t>
      </w:r>
      <w:r w:rsidR="0068425A">
        <w:t>2-4</w:t>
      </w:r>
      <w:r>
        <w:t xml:space="preserve"> Accessory list</w:t>
      </w:r>
    </w:p>
    <w:tbl>
      <w:tblPr>
        <w:tblW w:w="7933" w:type="dxa"/>
        <w:jc w:val="center"/>
        <w:tblLook w:val="04A0" w:firstRow="1" w:lastRow="0" w:firstColumn="1" w:lastColumn="0" w:noHBand="0" w:noVBand="1"/>
      </w:tblPr>
      <w:tblGrid>
        <w:gridCol w:w="846"/>
        <w:gridCol w:w="1701"/>
        <w:gridCol w:w="4387"/>
        <w:gridCol w:w="999"/>
      </w:tblGrid>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rsidR="007321F3" w:rsidRPr="00CF2205" w:rsidRDefault="007321F3" w:rsidP="00E458CB">
            <w:pPr>
              <w:pStyle w:val="tubiao"/>
            </w:pPr>
            <w:r w:rsidRPr="00CF2205">
              <w:t>Sr No.</w:t>
            </w:r>
          </w:p>
        </w:tc>
        <w:tc>
          <w:tcPr>
            <w:tcW w:w="6088" w:type="dxa"/>
            <w:gridSpan w:val="2"/>
            <w:tcBorders>
              <w:top w:val="single" w:sz="4" w:space="0" w:color="auto"/>
              <w:left w:val="nil"/>
              <w:bottom w:val="single" w:sz="4" w:space="0" w:color="auto"/>
              <w:right w:val="single" w:sz="4" w:space="0" w:color="auto"/>
            </w:tcBorders>
            <w:shd w:val="clear" w:color="auto" w:fill="AEAAAA" w:themeFill="background2" w:themeFillShade="BF"/>
            <w:vAlign w:val="center"/>
          </w:tcPr>
          <w:p w:rsidR="007321F3" w:rsidRPr="00CF2205" w:rsidRDefault="007321F3" w:rsidP="00E458CB">
            <w:pPr>
              <w:pStyle w:val="tubiao"/>
              <w:jc w:val="left"/>
            </w:pPr>
            <w:r w:rsidRPr="00CF2205">
              <w:t>Item</w:t>
            </w:r>
          </w:p>
        </w:tc>
        <w:tc>
          <w:tcPr>
            <w:tcW w:w="999"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7321F3" w:rsidRPr="00CF2205" w:rsidRDefault="007321F3" w:rsidP="00E458CB">
            <w:pPr>
              <w:pStyle w:val="tubiao"/>
            </w:pPr>
            <w:r w:rsidRPr="00CF2205">
              <w:t>Quantity</w:t>
            </w:r>
          </w:p>
        </w:tc>
      </w:tr>
      <w:tr w:rsidR="007321F3" w:rsidRPr="00CF2205" w:rsidTr="00E458CB">
        <w:trPr>
          <w:trHeight w:val="3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c>
          <w:tcPr>
            <w:tcW w:w="6088" w:type="dxa"/>
            <w:gridSpan w:val="2"/>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T</w:t>
            </w:r>
            <w:r w:rsidRPr="00CF2205">
              <w:t>ransition Part</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r>
      <w:tr w:rsidR="007321F3" w:rsidRPr="00CF2205" w:rsidTr="00E458CB">
        <w:trPr>
          <w:trHeight w:val="3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2</w:t>
            </w:r>
          </w:p>
        </w:tc>
        <w:tc>
          <w:tcPr>
            <w:tcW w:w="6088" w:type="dxa"/>
            <w:gridSpan w:val="2"/>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F</w:t>
            </w:r>
            <w:r w:rsidRPr="00CF2205">
              <w:t>lex Duct</w:t>
            </w:r>
            <w:r w:rsidR="0015058F" w:rsidRPr="00CF2205">
              <w:t xml:space="preserve"> (</w:t>
            </w:r>
            <w:r w:rsidR="00443C8D">
              <w:t>3.8</w:t>
            </w:r>
            <w:r w:rsidR="001A4DBE" w:rsidRPr="00CF2205">
              <w:t xml:space="preserve"> m</w:t>
            </w:r>
            <w:r w:rsidR="00B42641">
              <w:t xml:space="preserve"> </w:t>
            </w:r>
            <w:r w:rsidR="001A4DBE" w:rsidRPr="00CF2205">
              <w:t>/</w:t>
            </w:r>
            <w:r w:rsidR="00B42641">
              <w:t xml:space="preserve"> </w:t>
            </w:r>
            <w:r w:rsidR="00443C8D">
              <w:t>12.5</w:t>
            </w:r>
            <w:r w:rsidR="001A4DBE" w:rsidRPr="00CF2205">
              <w:t xml:space="preserve"> ft</w:t>
            </w:r>
            <w:r w:rsidR="004C6CD9">
              <w:t>.</w:t>
            </w:r>
            <w:r w:rsidR="001A4DBE" w:rsidRPr="00CF2205">
              <w:t>)</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r>
      <w:tr w:rsidR="007321F3" w:rsidRPr="00CF2205" w:rsidTr="00E458CB">
        <w:trPr>
          <w:trHeight w:val="34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3</w:t>
            </w:r>
          </w:p>
        </w:tc>
        <w:tc>
          <w:tcPr>
            <w:tcW w:w="6088" w:type="dxa"/>
            <w:gridSpan w:val="2"/>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t>D</w:t>
            </w:r>
            <w:r w:rsidRPr="00CF2205">
              <w:rPr>
                <w:rFonts w:hint="eastAsia"/>
              </w:rPr>
              <w:t>uct</w:t>
            </w:r>
            <w:r w:rsidRPr="00CF2205">
              <w:t xml:space="preserve"> Clamp</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2</w:t>
            </w:r>
          </w:p>
        </w:tc>
      </w:tr>
      <w:tr w:rsidR="007321F3" w:rsidRPr="00CF2205" w:rsidTr="00E458CB">
        <w:trPr>
          <w:trHeight w:val="340"/>
          <w:jc w:val="center"/>
        </w:trPr>
        <w:tc>
          <w:tcPr>
            <w:tcW w:w="846" w:type="dxa"/>
            <w:vMerge w:val="restart"/>
            <w:tcBorders>
              <w:top w:val="nil"/>
              <w:left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4</w:t>
            </w:r>
          </w:p>
        </w:tc>
        <w:tc>
          <w:tcPr>
            <w:tcW w:w="1701" w:type="dxa"/>
            <w:vMerge w:val="restart"/>
            <w:tcBorders>
              <w:top w:val="nil"/>
              <w:left w:val="nil"/>
              <w:right w:val="single" w:sz="4" w:space="0" w:color="auto"/>
            </w:tcBorders>
            <w:vAlign w:val="center"/>
          </w:tcPr>
          <w:p w:rsidR="007321F3" w:rsidRPr="00CF2205" w:rsidRDefault="007321F3" w:rsidP="00E458CB">
            <w:pPr>
              <w:pStyle w:val="tubiao"/>
              <w:jc w:val="left"/>
            </w:pPr>
            <w:r w:rsidRPr="00CF2205">
              <w:rPr>
                <w:rFonts w:hint="eastAsia"/>
              </w:rPr>
              <w:t>C</w:t>
            </w:r>
            <w:r w:rsidRPr="00CF2205">
              <w:t>eiling Tile Kit</w:t>
            </w:r>
          </w:p>
        </w:tc>
        <w:tc>
          <w:tcPr>
            <w:tcW w:w="4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1F3" w:rsidRPr="00CF2205" w:rsidRDefault="007321F3" w:rsidP="00E458CB">
            <w:pPr>
              <w:pStyle w:val="tubiao"/>
              <w:jc w:val="left"/>
            </w:pPr>
            <w:r w:rsidRPr="00CF2205">
              <w:rPr>
                <w:rFonts w:hint="eastAsia"/>
              </w:rPr>
              <w:t>C</w:t>
            </w:r>
            <w:r w:rsidRPr="00CF2205">
              <w:t>eiling Tile for Air Outtake</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r>
      <w:tr w:rsidR="007321F3" w:rsidRPr="00CF2205" w:rsidTr="00E458CB">
        <w:trPr>
          <w:trHeight w:val="340"/>
          <w:jc w:val="center"/>
        </w:trPr>
        <w:tc>
          <w:tcPr>
            <w:tcW w:w="846" w:type="dxa"/>
            <w:vMerge/>
            <w:tcBorders>
              <w:left w:val="single" w:sz="4" w:space="0" w:color="auto"/>
              <w:right w:val="single" w:sz="4" w:space="0" w:color="auto"/>
            </w:tcBorders>
            <w:shd w:val="clear" w:color="auto" w:fill="auto"/>
            <w:noWrap/>
            <w:vAlign w:val="center"/>
          </w:tcPr>
          <w:p w:rsidR="007321F3" w:rsidRPr="00CF2205" w:rsidRDefault="007321F3" w:rsidP="00E458CB">
            <w:pPr>
              <w:pStyle w:val="tubiao"/>
            </w:pPr>
          </w:p>
        </w:tc>
        <w:tc>
          <w:tcPr>
            <w:tcW w:w="1701" w:type="dxa"/>
            <w:vMerge/>
            <w:tcBorders>
              <w:left w:val="nil"/>
              <w:right w:val="single" w:sz="4" w:space="0" w:color="auto"/>
            </w:tcBorders>
            <w:vAlign w:val="center"/>
          </w:tcPr>
          <w:p w:rsidR="007321F3" w:rsidRPr="00CF2205" w:rsidRDefault="007321F3" w:rsidP="00E458CB">
            <w:pPr>
              <w:pStyle w:val="tubiao"/>
              <w:jc w:val="left"/>
            </w:pPr>
          </w:p>
        </w:tc>
        <w:tc>
          <w:tcPr>
            <w:tcW w:w="4387" w:type="dxa"/>
            <w:tcBorders>
              <w:top w:val="single" w:sz="4" w:space="0" w:color="auto"/>
              <w:left w:val="single" w:sz="4" w:space="0" w:color="auto"/>
              <w:bottom w:val="single" w:sz="4" w:space="0" w:color="auto"/>
              <w:right w:val="single" w:sz="4" w:space="0" w:color="auto"/>
            </w:tcBorders>
            <w:shd w:val="clear" w:color="auto" w:fill="auto"/>
            <w:vAlign w:val="center"/>
          </w:tcPr>
          <w:p w:rsidR="007321F3" w:rsidRPr="00CF2205" w:rsidRDefault="007321F3" w:rsidP="00E458CB">
            <w:pPr>
              <w:pStyle w:val="tubiao"/>
              <w:jc w:val="left"/>
            </w:pPr>
            <w:r w:rsidRPr="00CF2205">
              <w:rPr>
                <w:rFonts w:hint="eastAsia"/>
              </w:rPr>
              <w:t>C</w:t>
            </w:r>
            <w:r w:rsidRPr="00CF2205">
              <w:t xml:space="preserve">eiling Tile for Filter </w:t>
            </w:r>
            <w:r w:rsidR="00643AC5" w:rsidRPr="00CF2205">
              <w:t>Pad</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r>
      <w:tr w:rsidR="007321F3" w:rsidRPr="00CF2205" w:rsidTr="00E458CB">
        <w:trPr>
          <w:trHeight w:val="340"/>
          <w:jc w:val="center"/>
        </w:trPr>
        <w:tc>
          <w:tcPr>
            <w:tcW w:w="846" w:type="dxa"/>
            <w:vMerge w:val="restart"/>
            <w:tcBorders>
              <w:top w:val="single" w:sz="4" w:space="0" w:color="auto"/>
              <w:left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5</w:t>
            </w:r>
          </w:p>
        </w:tc>
        <w:tc>
          <w:tcPr>
            <w:tcW w:w="1701" w:type="dxa"/>
            <w:vMerge w:val="restart"/>
            <w:tcBorders>
              <w:top w:val="single" w:sz="4" w:space="0" w:color="auto"/>
              <w:left w:val="nil"/>
              <w:right w:val="single" w:sz="4" w:space="0" w:color="auto"/>
            </w:tcBorders>
            <w:vAlign w:val="center"/>
          </w:tcPr>
          <w:p w:rsidR="007321F3" w:rsidRPr="00CF2205" w:rsidRDefault="007321F3" w:rsidP="00E458CB">
            <w:pPr>
              <w:pStyle w:val="tubiao"/>
              <w:jc w:val="left"/>
            </w:pPr>
            <w:r w:rsidRPr="00CF2205">
              <w:t>Drainage Kit</w:t>
            </w:r>
          </w:p>
        </w:tc>
        <w:tc>
          <w:tcPr>
            <w:tcW w:w="4387" w:type="dxa"/>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t>Condensate Pump Kit</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r>
      <w:tr w:rsidR="007321F3" w:rsidRPr="00CF2205" w:rsidTr="00E458CB">
        <w:trPr>
          <w:trHeight w:val="340"/>
          <w:jc w:val="center"/>
        </w:trPr>
        <w:tc>
          <w:tcPr>
            <w:tcW w:w="846" w:type="dxa"/>
            <w:vMerge/>
            <w:tcBorders>
              <w:left w:val="single" w:sz="4" w:space="0" w:color="auto"/>
              <w:right w:val="single" w:sz="4" w:space="0" w:color="auto"/>
            </w:tcBorders>
            <w:shd w:val="clear" w:color="auto" w:fill="auto"/>
            <w:noWrap/>
            <w:vAlign w:val="center"/>
          </w:tcPr>
          <w:p w:rsidR="007321F3" w:rsidRPr="00CF2205" w:rsidRDefault="007321F3" w:rsidP="00E458CB">
            <w:pPr>
              <w:pStyle w:val="tubiao"/>
            </w:pPr>
          </w:p>
        </w:tc>
        <w:tc>
          <w:tcPr>
            <w:tcW w:w="1701" w:type="dxa"/>
            <w:vMerge/>
            <w:tcBorders>
              <w:left w:val="nil"/>
              <w:right w:val="single" w:sz="4" w:space="0" w:color="auto"/>
            </w:tcBorders>
            <w:vAlign w:val="center"/>
          </w:tcPr>
          <w:p w:rsidR="007321F3" w:rsidRPr="00CF2205" w:rsidRDefault="007321F3" w:rsidP="00E458CB">
            <w:pPr>
              <w:pStyle w:val="tubiao"/>
              <w:jc w:val="left"/>
            </w:pPr>
          </w:p>
        </w:tc>
        <w:tc>
          <w:tcPr>
            <w:tcW w:w="4387" w:type="dxa"/>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C</w:t>
            </w:r>
            <w:r w:rsidRPr="00CF2205">
              <w:t>ondensate Pump Brackets</w:t>
            </w:r>
          </w:p>
        </w:tc>
        <w:tc>
          <w:tcPr>
            <w:tcW w:w="999" w:type="dxa"/>
            <w:tcBorders>
              <w:top w:val="nil"/>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vMerge/>
            <w:tcBorders>
              <w:left w:val="single" w:sz="4" w:space="0" w:color="auto"/>
              <w:bottom w:val="single" w:sz="4" w:space="0" w:color="auto"/>
              <w:right w:val="single" w:sz="4" w:space="0" w:color="auto"/>
            </w:tcBorders>
            <w:shd w:val="clear" w:color="auto" w:fill="auto"/>
            <w:noWrap/>
            <w:vAlign w:val="center"/>
            <w:hideMark/>
          </w:tcPr>
          <w:p w:rsidR="007321F3" w:rsidRPr="00CF2205" w:rsidRDefault="007321F3" w:rsidP="00E458CB">
            <w:pPr>
              <w:pStyle w:val="tubiao"/>
            </w:pPr>
          </w:p>
        </w:tc>
        <w:tc>
          <w:tcPr>
            <w:tcW w:w="1701" w:type="dxa"/>
            <w:vMerge/>
            <w:tcBorders>
              <w:left w:val="nil"/>
              <w:bottom w:val="single" w:sz="4" w:space="0" w:color="auto"/>
              <w:right w:val="single" w:sz="4" w:space="0" w:color="auto"/>
            </w:tcBorders>
            <w:vAlign w:val="center"/>
          </w:tcPr>
          <w:p w:rsidR="007321F3" w:rsidRPr="00CF2205" w:rsidRDefault="007321F3" w:rsidP="00E458CB">
            <w:pPr>
              <w:pStyle w:val="tubiao"/>
              <w:jc w:val="left"/>
            </w:pPr>
          </w:p>
        </w:tc>
        <w:tc>
          <w:tcPr>
            <w:tcW w:w="4387" w:type="dxa"/>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t>Condensate Water Pipe (7.5</w:t>
            </w:r>
            <w:r w:rsidR="00B42641">
              <w:t xml:space="preserve"> </w:t>
            </w:r>
            <w:r w:rsidRPr="00CF2205">
              <w:t>m /</w:t>
            </w:r>
            <w:r w:rsidR="00B42641">
              <w:t xml:space="preserve"> </w:t>
            </w:r>
            <w:r w:rsidRPr="00CF2205">
              <w:t>24.6</w:t>
            </w:r>
            <w:r w:rsidR="00B42641">
              <w:t xml:space="preserve"> </w:t>
            </w:r>
            <w:r w:rsidRPr="00CF2205">
              <w:t>ft</w:t>
            </w:r>
            <w:r w:rsidR="002179EC">
              <w:rPr>
                <w:rFonts w:hint="eastAsia"/>
              </w:rPr>
              <w:t>.</w:t>
            </w:r>
            <w:r w:rsidRPr="00CF2205">
              <w:t>)</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6</w:t>
            </w:r>
          </w:p>
        </w:tc>
        <w:tc>
          <w:tcPr>
            <w:tcW w:w="6088" w:type="dxa"/>
            <w:gridSpan w:val="2"/>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t>L-shape Mounting Rail Kit</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2</w:t>
            </w:r>
          </w:p>
        </w:tc>
      </w:tr>
      <w:tr w:rsidR="007321F3" w:rsidRPr="00CF2205" w:rsidTr="00E458CB">
        <w:trPr>
          <w:trHeight w:val="34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7</w:t>
            </w:r>
          </w:p>
        </w:tc>
        <w:tc>
          <w:tcPr>
            <w:tcW w:w="6088" w:type="dxa"/>
            <w:gridSpan w:val="2"/>
            <w:tcBorders>
              <w:top w:val="nil"/>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SIC</w:t>
            </w:r>
            <w:r w:rsidRPr="00CF2205">
              <w:t xml:space="preserve"> Card </w:t>
            </w:r>
            <w:r w:rsidRPr="00CF2205">
              <w:rPr>
                <w:rFonts w:hint="eastAsia"/>
              </w:rPr>
              <w:t>K</w:t>
            </w:r>
            <w:r w:rsidRPr="00CF2205">
              <w:t>it</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t>1</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t>8</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P</w:t>
            </w:r>
            <w:r w:rsidRPr="00CF2205">
              <w:t>an-Head Screws</w:t>
            </w:r>
            <w:r w:rsidRPr="00CF2205">
              <w:rPr>
                <w:rFonts w:hint="eastAsia"/>
              </w:rPr>
              <w:t xml:space="preserve"> M6</w:t>
            </w:r>
            <w:r w:rsidRPr="00CF2205">
              <w:t>x</w:t>
            </w:r>
            <w:r w:rsidRPr="00CF2205">
              <w:rPr>
                <w:rFonts w:hint="eastAsia"/>
              </w:rPr>
              <w:t>12</w:t>
            </w:r>
            <w:r w:rsidRPr="00CF2205">
              <w:t xml:space="preserve"> (</w:t>
            </w:r>
            <w:proofErr w:type="spellStart"/>
            <w:r w:rsidRPr="00CF2205">
              <w:t>Torx</w:t>
            </w:r>
            <w:proofErr w:type="spellEnd"/>
            <w:r w:rsidRPr="00CF2205">
              <w:t xml:space="preserve"> T30)</w:t>
            </w:r>
          </w:p>
        </w:tc>
        <w:tc>
          <w:tcPr>
            <w:tcW w:w="999" w:type="dxa"/>
            <w:tcBorders>
              <w:top w:val="nil"/>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rPr>
                <w:highlight w:val="yellow"/>
              </w:rPr>
            </w:pPr>
            <w:r w:rsidRPr="00CF2205">
              <w:rPr>
                <w:rFonts w:hint="eastAsia"/>
              </w:rPr>
              <w:t>20</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720183" w:rsidRDefault="007321F3" w:rsidP="00E458CB">
            <w:pPr>
              <w:pStyle w:val="tubiao"/>
            </w:pPr>
            <w:r w:rsidRPr="00720183">
              <w:rPr>
                <w:rFonts w:hint="eastAsia"/>
              </w:rPr>
              <w:t>9</w:t>
            </w:r>
          </w:p>
        </w:tc>
        <w:tc>
          <w:tcPr>
            <w:tcW w:w="6088" w:type="dxa"/>
            <w:gridSpan w:val="2"/>
            <w:tcBorders>
              <w:top w:val="single" w:sz="4" w:space="0" w:color="auto"/>
              <w:left w:val="nil"/>
              <w:bottom w:val="single" w:sz="4" w:space="0" w:color="auto"/>
              <w:right w:val="single" w:sz="4" w:space="0" w:color="auto"/>
            </w:tcBorders>
            <w:vAlign w:val="center"/>
          </w:tcPr>
          <w:p w:rsidR="007321F3" w:rsidRPr="00720183" w:rsidRDefault="007321F3" w:rsidP="00E458CB">
            <w:pPr>
              <w:pStyle w:val="tubiao"/>
              <w:jc w:val="left"/>
            </w:pPr>
            <w:r w:rsidRPr="00720183">
              <w:t>Cage Nuts (</w:t>
            </w:r>
            <w:r w:rsidRPr="00720183">
              <w:rPr>
                <w:rFonts w:hint="eastAsia"/>
              </w:rPr>
              <w:t>M</w:t>
            </w:r>
            <w:r w:rsidRPr="00720183">
              <w:t>6)</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7321F3" w:rsidRPr="00CF2205" w:rsidRDefault="007321F3" w:rsidP="00E458CB">
            <w:pPr>
              <w:pStyle w:val="tubiao"/>
            </w:pPr>
            <w:r w:rsidRPr="00CF2205">
              <w:rPr>
                <w:rFonts w:hint="eastAsia"/>
              </w:rPr>
              <w:t>2</w:t>
            </w:r>
            <w:r w:rsidRPr="00CF2205">
              <w:t>0</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0</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t>Pan-Head Screws</w:t>
            </w:r>
            <w:r w:rsidRPr="00CF2205">
              <w:rPr>
                <w:rFonts w:hint="eastAsia"/>
              </w:rPr>
              <w:t xml:space="preserve"> M</w:t>
            </w:r>
            <w:r w:rsidRPr="00CF2205">
              <w:t>5x</w:t>
            </w:r>
            <w:r w:rsidRPr="00CF2205">
              <w:rPr>
                <w:rFonts w:hint="eastAsia"/>
              </w:rPr>
              <w:t>12</w:t>
            </w:r>
            <w:r w:rsidRPr="00CF2205">
              <w:t xml:space="preserve"> (</w:t>
            </w:r>
            <w:proofErr w:type="spellStart"/>
            <w:r w:rsidRPr="00CF2205">
              <w:t>Torx</w:t>
            </w:r>
            <w:proofErr w:type="spellEnd"/>
            <w:r w:rsidRPr="00CF2205">
              <w:t xml:space="preserve"> T25)</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0</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1</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C</w:t>
            </w:r>
            <w:r w:rsidRPr="00CF2205">
              <w:t>ontact Washer</w:t>
            </w:r>
            <w:r w:rsidRPr="00CF2205">
              <w:rPr>
                <w:rFonts w:hint="eastAsia"/>
              </w:rPr>
              <w:t>s</w:t>
            </w:r>
            <w:r w:rsidRPr="00CF2205">
              <w:t xml:space="preserve"> for Pan-Head Screw</w:t>
            </w:r>
            <w:r w:rsidRPr="00CF2205">
              <w:rPr>
                <w:rFonts w:hint="eastAsia"/>
              </w:rPr>
              <w:t xml:space="preserve"> M</w:t>
            </w:r>
            <w:r w:rsidRPr="00CF2205">
              <w:t>5x</w:t>
            </w:r>
            <w:r w:rsidRPr="00CF2205">
              <w:rPr>
                <w:rFonts w:hint="eastAsia"/>
              </w:rPr>
              <w:t>12</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0</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2</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t>C</w:t>
            </w:r>
            <w:r w:rsidRPr="00CF2205">
              <w:rPr>
                <w:rFonts w:hint="eastAsia"/>
              </w:rPr>
              <w:t>en</w:t>
            </w:r>
            <w:r w:rsidRPr="00CF2205">
              <w:t>ter Screws</w:t>
            </w:r>
            <w:r w:rsidRPr="00CF2205">
              <w:rPr>
                <w:rFonts w:hint="eastAsia"/>
              </w:rPr>
              <w:t xml:space="preserve"> M</w:t>
            </w:r>
            <w:r w:rsidRPr="00CF2205">
              <w:t>5x</w:t>
            </w:r>
            <w:r w:rsidRPr="00CF2205">
              <w:rPr>
                <w:rFonts w:hint="eastAsia"/>
              </w:rPr>
              <w:t>12</w:t>
            </w:r>
            <w:r w:rsidRPr="00CF2205">
              <w:t xml:space="preserve"> (</w:t>
            </w:r>
            <w:proofErr w:type="spellStart"/>
            <w:r w:rsidRPr="00CF2205">
              <w:t>Torx</w:t>
            </w:r>
            <w:proofErr w:type="spellEnd"/>
            <w:r w:rsidRPr="00CF2205">
              <w:t xml:space="preserve"> T2</w:t>
            </w:r>
            <w:r w:rsidRPr="00CF2205">
              <w:rPr>
                <w:rFonts w:hint="eastAsia"/>
              </w:rPr>
              <w:t>0</w:t>
            </w:r>
            <w:r w:rsidRPr="00CF2205">
              <w:t>)</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0</w:t>
            </w:r>
          </w:p>
        </w:tc>
      </w:tr>
      <w:tr w:rsidR="007321F3" w:rsidRPr="00CF2205" w:rsidTr="00E458CB">
        <w:trPr>
          <w:trHeight w:val="340"/>
          <w:jc w:val="center"/>
        </w:trPr>
        <w:tc>
          <w:tcPr>
            <w:tcW w:w="846" w:type="dxa"/>
            <w:vMerge w:val="restart"/>
            <w:tcBorders>
              <w:top w:val="single" w:sz="4" w:space="0" w:color="auto"/>
              <w:left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3</w:t>
            </w:r>
          </w:p>
        </w:tc>
        <w:tc>
          <w:tcPr>
            <w:tcW w:w="1701" w:type="dxa"/>
            <w:vMerge w:val="restart"/>
            <w:tcBorders>
              <w:top w:val="single" w:sz="4" w:space="0" w:color="auto"/>
              <w:left w:val="nil"/>
              <w:right w:val="single" w:sz="4" w:space="0" w:color="auto"/>
            </w:tcBorders>
            <w:vAlign w:val="center"/>
          </w:tcPr>
          <w:p w:rsidR="007321F3" w:rsidRPr="00CF2205" w:rsidRDefault="007321F3" w:rsidP="00E458CB">
            <w:pPr>
              <w:pStyle w:val="tubiao"/>
              <w:jc w:val="left"/>
            </w:pPr>
            <w:r w:rsidRPr="00CF2205">
              <w:rPr>
                <w:rFonts w:hint="eastAsia"/>
              </w:rPr>
              <w:t>D</w:t>
            </w:r>
            <w:r w:rsidRPr="00CF2205">
              <w:t>isplay kit</w:t>
            </w:r>
          </w:p>
        </w:tc>
        <w:tc>
          <w:tcPr>
            <w:tcW w:w="4387" w:type="dxa"/>
            <w:tcBorders>
              <w:top w:val="single" w:sz="4" w:space="0" w:color="auto"/>
              <w:left w:val="single" w:sz="4" w:space="0" w:color="auto"/>
              <w:bottom w:val="single" w:sz="4" w:space="0" w:color="auto"/>
              <w:right w:val="single" w:sz="4" w:space="0" w:color="auto"/>
            </w:tcBorders>
            <w:shd w:val="clear" w:color="auto" w:fill="auto"/>
            <w:vAlign w:val="center"/>
          </w:tcPr>
          <w:p w:rsidR="007321F3" w:rsidRPr="00CF2205" w:rsidRDefault="007321F3" w:rsidP="00E458CB">
            <w:pPr>
              <w:pStyle w:val="tubiao"/>
              <w:jc w:val="left"/>
            </w:pPr>
            <w:r w:rsidRPr="00CF2205">
              <w:rPr>
                <w:rFonts w:hint="eastAsia"/>
              </w:rPr>
              <w:t>D</w:t>
            </w:r>
            <w:r w:rsidRPr="00CF2205">
              <w:t>isplay</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vMerge/>
            <w:tcBorders>
              <w:left w:val="single" w:sz="4" w:space="0" w:color="auto"/>
              <w:right w:val="single" w:sz="4" w:space="0" w:color="auto"/>
            </w:tcBorders>
            <w:shd w:val="clear" w:color="auto" w:fill="auto"/>
            <w:noWrap/>
            <w:vAlign w:val="center"/>
          </w:tcPr>
          <w:p w:rsidR="007321F3" w:rsidRPr="00CF2205" w:rsidRDefault="007321F3" w:rsidP="00E458CB">
            <w:pPr>
              <w:pStyle w:val="tubiao"/>
            </w:pPr>
          </w:p>
        </w:tc>
        <w:tc>
          <w:tcPr>
            <w:tcW w:w="1701" w:type="dxa"/>
            <w:vMerge/>
            <w:tcBorders>
              <w:left w:val="nil"/>
              <w:right w:val="single" w:sz="4" w:space="0" w:color="auto"/>
            </w:tcBorders>
            <w:vAlign w:val="center"/>
          </w:tcPr>
          <w:p w:rsidR="007321F3" w:rsidRPr="00CF2205" w:rsidRDefault="007321F3" w:rsidP="00E458CB">
            <w:pPr>
              <w:pStyle w:val="tubiao"/>
              <w:jc w:val="left"/>
            </w:pPr>
          </w:p>
        </w:tc>
        <w:tc>
          <w:tcPr>
            <w:tcW w:w="4387" w:type="dxa"/>
            <w:tcBorders>
              <w:top w:val="single" w:sz="4" w:space="0" w:color="auto"/>
              <w:left w:val="single" w:sz="4" w:space="0" w:color="auto"/>
              <w:bottom w:val="single" w:sz="4" w:space="0" w:color="auto"/>
              <w:right w:val="single" w:sz="4" w:space="0" w:color="auto"/>
            </w:tcBorders>
            <w:shd w:val="clear" w:color="auto" w:fill="auto"/>
            <w:vAlign w:val="center"/>
          </w:tcPr>
          <w:p w:rsidR="007321F3" w:rsidRPr="00CF2205" w:rsidRDefault="007321F3" w:rsidP="00E458CB">
            <w:pPr>
              <w:pStyle w:val="tubiao"/>
              <w:jc w:val="left"/>
            </w:pPr>
            <w:r w:rsidRPr="00CF2205">
              <w:t>10</w:t>
            </w:r>
            <w:r w:rsidR="00A3378B">
              <w:t xml:space="preserve"> </w:t>
            </w:r>
            <w:r w:rsidRPr="00CF2205">
              <w:rPr>
                <w:rFonts w:hint="eastAsia"/>
              </w:rPr>
              <w:t>m</w:t>
            </w:r>
            <w:r w:rsidRPr="00CF2205">
              <w:t xml:space="preserve"> </w:t>
            </w:r>
            <w:r w:rsidR="00A3378B">
              <w:rPr>
                <w:rFonts w:cs="Calibri"/>
                <w:szCs w:val="20"/>
              </w:rPr>
              <w:t>(32.8 ft</w:t>
            </w:r>
            <w:r w:rsidR="002179EC">
              <w:rPr>
                <w:rFonts w:cs="Calibri"/>
                <w:szCs w:val="20"/>
              </w:rPr>
              <w:t>.</w:t>
            </w:r>
            <w:r w:rsidR="00A3378B">
              <w:rPr>
                <w:rFonts w:cs="Calibri"/>
                <w:szCs w:val="20"/>
              </w:rPr>
              <w:t xml:space="preserve">) </w:t>
            </w:r>
            <w:r w:rsidRPr="00CF2205">
              <w:t>Cable of Display</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p>
        </w:tc>
        <w:tc>
          <w:tcPr>
            <w:tcW w:w="1701" w:type="dxa"/>
            <w:vMerge/>
            <w:tcBorders>
              <w:left w:val="nil"/>
              <w:bottom w:val="single" w:sz="4" w:space="0" w:color="auto"/>
              <w:right w:val="single" w:sz="4" w:space="0" w:color="auto"/>
            </w:tcBorders>
            <w:vAlign w:val="center"/>
          </w:tcPr>
          <w:p w:rsidR="007321F3" w:rsidRPr="00CF2205" w:rsidRDefault="007321F3" w:rsidP="00E458CB">
            <w:pPr>
              <w:pStyle w:val="tubiao"/>
              <w:jc w:val="left"/>
            </w:pPr>
          </w:p>
        </w:tc>
        <w:tc>
          <w:tcPr>
            <w:tcW w:w="4387" w:type="dxa"/>
            <w:tcBorders>
              <w:top w:val="single" w:sz="4" w:space="0" w:color="auto"/>
              <w:left w:val="single" w:sz="4" w:space="0" w:color="auto"/>
              <w:bottom w:val="single" w:sz="4" w:space="0" w:color="auto"/>
              <w:right w:val="single" w:sz="4" w:space="0" w:color="auto"/>
            </w:tcBorders>
            <w:shd w:val="clear" w:color="auto" w:fill="auto"/>
            <w:vAlign w:val="center"/>
          </w:tcPr>
          <w:p w:rsidR="007321F3" w:rsidRPr="00CF2205" w:rsidRDefault="00A3378B" w:rsidP="00E458CB">
            <w:pPr>
              <w:pStyle w:val="tubiao"/>
              <w:jc w:val="left"/>
            </w:pPr>
            <w:r>
              <w:t xml:space="preserve">0.5 </w:t>
            </w:r>
            <w:r w:rsidR="007321F3" w:rsidRPr="00CF2205">
              <w:rPr>
                <w:rFonts w:hint="eastAsia"/>
              </w:rPr>
              <w:t>m</w:t>
            </w:r>
            <w:r w:rsidR="007321F3" w:rsidRPr="00CF2205">
              <w:t xml:space="preserve"> </w:t>
            </w:r>
            <w:r>
              <w:t>(1.6 ft</w:t>
            </w:r>
            <w:r w:rsidR="002179EC">
              <w:t>.</w:t>
            </w:r>
            <w:r>
              <w:t xml:space="preserve">) </w:t>
            </w:r>
            <w:r w:rsidR="007321F3" w:rsidRPr="00CF2205">
              <w:t>Cable of Display</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t>14</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E</w:t>
            </w:r>
            <w:r w:rsidRPr="00CF2205">
              <w:t>vaporator Filter</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5</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U</w:t>
            </w:r>
            <w:r w:rsidRPr="00CF2205">
              <w:t>ser Manual</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6</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Cable</w:t>
            </w:r>
            <w:r w:rsidRPr="00CF2205">
              <w:t xml:space="preserve"> Ties 100x2.5</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5</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7</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U</w:t>
            </w:r>
            <w:r w:rsidRPr="00CF2205">
              <w:t>SB Converter Cable</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t>18</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L</w:t>
            </w:r>
            <w:r w:rsidRPr="00CF2205">
              <w:t>ifting Straps</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2</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r w:rsidRPr="00CF2205">
              <w:t>9</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V</w:t>
            </w:r>
            <w:r w:rsidRPr="00CF2205">
              <w:t>RC Cooling Unit</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r w:rsidR="007321F3" w:rsidRPr="00CF2205" w:rsidTr="00E458CB">
        <w:trPr>
          <w:trHeight w:val="34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2</w:t>
            </w:r>
            <w:r w:rsidRPr="00CF2205">
              <w:t>0</w:t>
            </w:r>
          </w:p>
        </w:tc>
        <w:tc>
          <w:tcPr>
            <w:tcW w:w="6088" w:type="dxa"/>
            <w:gridSpan w:val="2"/>
            <w:tcBorders>
              <w:top w:val="single" w:sz="4" w:space="0" w:color="auto"/>
              <w:left w:val="nil"/>
              <w:bottom w:val="single" w:sz="4" w:space="0" w:color="auto"/>
              <w:right w:val="single" w:sz="4" w:space="0" w:color="auto"/>
            </w:tcBorders>
            <w:vAlign w:val="center"/>
          </w:tcPr>
          <w:p w:rsidR="007321F3" w:rsidRPr="00CF2205" w:rsidRDefault="007321F3" w:rsidP="00E458CB">
            <w:pPr>
              <w:pStyle w:val="tubiao"/>
              <w:jc w:val="left"/>
            </w:pPr>
            <w:r w:rsidRPr="00CF2205">
              <w:rPr>
                <w:rFonts w:hint="eastAsia"/>
              </w:rPr>
              <w:t>V</w:t>
            </w:r>
            <w:r w:rsidRPr="00CF2205">
              <w:t>RC102 Power Cable (Only for VRC102)</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7321F3" w:rsidRPr="00CF2205" w:rsidRDefault="007321F3" w:rsidP="00E458CB">
            <w:pPr>
              <w:pStyle w:val="tubiao"/>
            </w:pPr>
            <w:r w:rsidRPr="00CF2205">
              <w:rPr>
                <w:rFonts w:hint="eastAsia"/>
              </w:rPr>
              <w:t>1</w:t>
            </w:r>
          </w:p>
        </w:tc>
      </w:tr>
    </w:tbl>
    <w:p w:rsidR="007321F3" w:rsidRDefault="007321F3" w:rsidP="007321F3">
      <w:pPr>
        <w:pStyle w:val="contents"/>
      </w:pPr>
    </w:p>
    <w:p w:rsidR="002B5093" w:rsidRPr="002B5093" w:rsidRDefault="008E00CC" w:rsidP="008E00CC">
      <w:pPr>
        <w:pStyle w:val="contents"/>
      </w:pPr>
      <w:r>
        <w:t>Following the steps below during the unpacking process</w:t>
      </w:r>
      <w:r w:rsidR="00EE2000">
        <w:t>. For installation, please refer to chapter 3.</w:t>
      </w:r>
    </w:p>
    <w:p w:rsidR="008E00CC" w:rsidRDefault="008E00CC" w:rsidP="00F86F8F">
      <w:pPr>
        <w:pStyle w:val="PROCEDURE"/>
      </w:pPr>
      <w:r>
        <w:t xml:space="preserve">Move the equipment to level ground. </w:t>
      </w:r>
    </w:p>
    <w:p w:rsidR="008E00CC" w:rsidRDefault="00176502" w:rsidP="00F86F8F">
      <w:pPr>
        <w:pStyle w:val="PROCEDURE"/>
      </w:pPr>
      <w:r>
        <w:t>Unlock the wooden case from the wooden pallet</w:t>
      </w:r>
      <w:r w:rsidR="008E00CC">
        <w:t>.</w:t>
      </w:r>
    </w:p>
    <w:p w:rsidR="002B5093" w:rsidRPr="008E00CC" w:rsidRDefault="00176502" w:rsidP="00F86F8F">
      <w:pPr>
        <w:pStyle w:val="PROCEDURE"/>
      </w:pPr>
      <w:r>
        <w:t>Pull up the wooden case.</w:t>
      </w:r>
    </w:p>
    <w:p w:rsidR="002B5093" w:rsidRPr="008E00CC" w:rsidRDefault="00B54C6E" w:rsidP="00F86F8F">
      <w:pPr>
        <w:pStyle w:val="PROCEDURE"/>
      </w:pPr>
      <w:r>
        <w:t>Put the EPE and the ceiling tile kit aside</w:t>
      </w:r>
      <w:r w:rsidR="002B5093" w:rsidRPr="008E00CC">
        <w:t>.</w:t>
      </w:r>
    </w:p>
    <w:p w:rsidR="002B5093" w:rsidRDefault="004040CA" w:rsidP="00F86F8F">
      <w:pPr>
        <w:pStyle w:val="PROCEDURE"/>
      </w:pPr>
      <w:r>
        <w:t xml:space="preserve">Remove the </w:t>
      </w:r>
      <w:r w:rsidR="00011569">
        <w:t xml:space="preserve">VRC 10X </w:t>
      </w:r>
      <w:r>
        <w:t xml:space="preserve">unit from the wooden pallet that </w:t>
      </w:r>
      <w:r w:rsidR="00011569">
        <w:t>is</w:t>
      </w:r>
      <w:r>
        <w:t xml:space="preserve"> beneath the </w:t>
      </w:r>
      <w:r w:rsidR="00011569">
        <w:t xml:space="preserve">VRC 10X </w:t>
      </w:r>
      <w:r>
        <w:t>unit.</w:t>
      </w:r>
    </w:p>
    <w:p w:rsidR="00E458CB" w:rsidRDefault="00E458CB" w:rsidP="00E458CB">
      <w:pPr>
        <w:pStyle w:val="contents"/>
      </w:pPr>
    </w:p>
    <w:p w:rsidR="00E458CB" w:rsidRPr="0068425A" w:rsidRDefault="00E458CB" w:rsidP="00E458CB">
      <w:pPr>
        <w:pStyle w:val="contents"/>
      </w:pPr>
    </w:p>
    <w:p w:rsidR="002B5093" w:rsidRDefault="002B5093" w:rsidP="002B5093">
      <w:pPr>
        <w:pStyle w:val="class2"/>
        <w:spacing w:before="120"/>
      </w:pPr>
      <w:bookmarkStart w:id="51" w:name="_Toc505007392"/>
      <w:bookmarkStart w:id="52" w:name="_Toc528309619"/>
      <w:bookmarkStart w:id="53" w:name="_Toc528311986"/>
      <w:bookmarkStart w:id="54" w:name="_Toc18064398"/>
      <w:bookmarkStart w:id="55" w:name="_Toc35432489"/>
      <w:r w:rsidRPr="00E5424E">
        <w:lastRenderedPageBreak/>
        <w:t>Equipment Installation Room Requirement</w:t>
      </w:r>
      <w:bookmarkEnd w:id="51"/>
      <w:r w:rsidRPr="00E5424E">
        <w:t>s</w:t>
      </w:r>
      <w:bookmarkEnd w:id="52"/>
      <w:bookmarkEnd w:id="53"/>
      <w:bookmarkEnd w:id="54"/>
      <w:bookmarkEnd w:id="55"/>
    </w:p>
    <w:p w:rsidR="002B5093" w:rsidRDefault="007366D0" w:rsidP="007366D0">
      <w:pPr>
        <w:pStyle w:val="contents"/>
      </w:pPr>
      <w:r w:rsidRPr="007366D0">
        <w:t>For best performance install the unit in thermally separated racks and install blanking panels in unoccupied U spaces to avoid hot air recirculation. Hot Air recirculation could de-stabilize the temperature gradient in front of the IT equipment.</w:t>
      </w:r>
    </w:p>
    <w:p w:rsidR="00A70305" w:rsidRDefault="00A70305" w:rsidP="007366D0">
      <w:pPr>
        <w:pStyle w:val="contents"/>
      </w:pPr>
    </w:p>
    <w:p w:rsidR="00F528D1" w:rsidRPr="00FD01B5" w:rsidRDefault="00FD01B5" w:rsidP="007366D0">
      <w:pPr>
        <w:pStyle w:val="contents"/>
        <w:rPr>
          <w:rFonts w:eastAsiaTheme="minorEastAsia"/>
          <w:b/>
          <w:lang w:eastAsia="zh-CN"/>
        </w:rPr>
      </w:pPr>
      <w:r w:rsidRPr="00FD01B5">
        <w:rPr>
          <w:rFonts w:eastAsiaTheme="minorEastAsia"/>
          <w:b/>
          <w:lang w:eastAsia="zh-CN"/>
        </w:rPr>
        <w:t>NOTES:</w:t>
      </w:r>
    </w:p>
    <w:p w:rsidR="007F41CB" w:rsidRPr="00FD01B5" w:rsidRDefault="007F41CB" w:rsidP="00FD01B5">
      <w:pPr>
        <w:pStyle w:val="NOTES"/>
        <w:ind w:left="442" w:hanging="442"/>
      </w:pPr>
      <w:r w:rsidRPr="00FD01B5">
        <w:rPr>
          <w:rFonts w:hint="eastAsia"/>
        </w:rPr>
        <w:t>A</w:t>
      </w:r>
      <w:r w:rsidRPr="00FD01B5">
        <w:t>void locating the indoor unit in concave or narrow areas which can affect the airflow. It is prohibited to use the cooling system in an outdoor environment.</w:t>
      </w:r>
    </w:p>
    <w:p w:rsidR="00F528D1" w:rsidRDefault="00F528D1" w:rsidP="007F41CB">
      <w:pPr>
        <w:pStyle w:val="NOTES"/>
        <w:numPr>
          <w:ilvl w:val="0"/>
          <w:numId w:val="0"/>
        </w:numPr>
      </w:pPr>
    </w:p>
    <w:p w:rsidR="00A70305" w:rsidRPr="00F96F97" w:rsidRDefault="00A70305" w:rsidP="007F41CB">
      <w:pPr>
        <w:pStyle w:val="NOTES"/>
        <w:numPr>
          <w:ilvl w:val="0"/>
          <w:numId w:val="0"/>
        </w:numPr>
      </w:pPr>
    </w:p>
    <w:p w:rsidR="002B5093" w:rsidRDefault="002B5093" w:rsidP="002B5093">
      <w:pPr>
        <w:pStyle w:val="class2"/>
        <w:spacing w:before="120"/>
      </w:pPr>
      <w:bookmarkStart w:id="56" w:name="_Toc484609402"/>
      <w:bookmarkStart w:id="57" w:name="_Toc528309620"/>
      <w:bookmarkStart w:id="58" w:name="_Toc528311987"/>
      <w:bookmarkStart w:id="59" w:name="_Toc18064399"/>
      <w:bookmarkStart w:id="60" w:name="_Toc35432490"/>
      <w:r w:rsidRPr="00EE7389">
        <w:t>Environment</w:t>
      </w:r>
      <w:bookmarkEnd w:id="56"/>
      <w:bookmarkEnd w:id="57"/>
      <w:bookmarkEnd w:id="58"/>
      <w:bookmarkEnd w:id="59"/>
      <w:bookmarkEnd w:id="60"/>
    </w:p>
    <w:p w:rsidR="002B5093" w:rsidRDefault="002B5093" w:rsidP="002B5093">
      <w:pPr>
        <w:pStyle w:val="contents"/>
      </w:pPr>
      <w:r w:rsidRPr="00696B04">
        <w:t>Following are the requirements that need to be observed from the environment point of vi</w:t>
      </w:r>
      <w:r>
        <w:t>ew for site preparation of the unit</w:t>
      </w:r>
      <w:r w:rsidRPr="00696B04">
        <w:t>:</w:t>
      </w:r>
    </w:p>
    <w:p w:rsidR="002B5093" w:rsidRPr="009A3AEB" w:rsidRDefault="002B5093" w:rsidP="00F86F8F">
      <w:pPr>
        <w:pStyle w:val="PROCEDURE"/>
      </w:pPr>
      <w:r w:rsidRPr="009A3AEB">
        <w:t>Keep the unit in a place far away from flame or any heat source.</w:t>
      </w:r>
    </w:p>
    <w:p w:rsidR="002B5093" w:rsidRPr="009A3AEB" w:rsidRDefault="002B5093" w:rsidP="00F86F8F">
      <w:pPr>
        <w:pStyle w:val="PROCEDURE"/>
      </w:pPr>
      <w:r w:rsidRPr="009A3AEB">
        <w:t>Direct sunshine is detrimental to the system and therefore, the system needs to be placed at a location where it is not directly affected by sunlight.</w:t>
      </w:r>
    </w:p>
    <w:p w:rsidR="002B5093" w:rsidRPr="009A3AEB" w:rsidRDefault="002B5093" w:rsidP="00F86F8F">
      <w:pPr>
        <w:pStyle w:val="PROCEDURE"/>
      </w:pPr>
      <w:r w:rsidRPr="009A3AEB">
        <w:t>Emission of erosive gases and organic solvents should not be near the unit.</w:t>
      </w:r>
    </w:p>
    <w:p w:rsidR="00F528D1" w:rsidRDefault="00F528D1" w:rsidP="00F528D1">
      <w:pPr>
        <w:pStyle w:val="contents"/>
        <w:ind w:left="840"/>
      </w:pPr>
    </w:p>
    <w:p w:rsidR="002B5093" w:rsidRDefault="00A429A5" w:rsidP="0078672F">
      <w:pPr>
        <w:pStyle w:val="class3"/>
        <w:spacing w:before="120" w:after="120"/>
      </w:pPr>
      <w:r w:rsidRPr="00A429A5">
        <w:t>Operating Environment</w:t>
      </w:r>
    </w:p>
    <w:p w:rsidR="00A429A5" w:rsidRDefault="00A429A5" w:rsidP="00A429A5">
      <w:pPr>
        <w:pStyle w:val="contents"/>
      </w:pPr>
      <w:r>
        <w:t>The operating</w:t>
      </w:r>
      <w:r w:rsidRPr="00E475F0">
        <w:t xml:space="preserve"> environment requirements</w:t>
      </w:r>
      <w:r>
        <w:t xml:space="preserve"> for the unit </w:t>
      </w:r>
      <w:r w:rsidRPr="00E475F0">
        <w:t>are</w:t>
      </w:r>
      <w:r>
        <w:t xml:space="preserve"> specified in Table 2-</w:t>
      </w:r>
      <w:r w:rsidR="0068425A">
        <w:t>5</w:t>
      </w:r>
      <w:r>
        <w:t>:</w:t>
      </w:r>
    </w:p>
    <w:p w:rsidR="00A429A5" w:rsidRDefault="00A429A5" w:rsidP="0078672F">
      <w:pPr>
        <w:pStyle w:val="TableParagraph"/>
        <w:spacing w:after="120"/>
      </w:pPr>
      <w:r>
        <w:t>Table 2-</w:t>
      </w:r>
      <w:r w:rsidR="0068425A">
        <w:t>5</w:t>
      </w:r>
      <w:r>
        <w:t xml:space="preserve"> Operating </w:t>
      </w:r>
      <w:r w:rsidR="00371CB3">
        <w:t>e</w:t>
      </w:r>
      <w:r>
        <w:t>nvironment</w:t>
      </w:r>
    </w:p>
    <w:tbl>
      <w:tblPr>
        <w:tblW w:w="92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672"/>
        <w:gridCol w:w="7539"/>
      </w:tblGrid>
      <w:tr w:rsidR="00A429A5" w:rsidRPr="007F41CB" w:rsidTr="007F41CB">
        <w:trPr>
          <w:trHeight w:val="340"/>
          <w:tblHeader/>
          <w:jc w:val="center"/>
        </w:trPr>
        <w:tc>
          <w:tcPr>
            <w:tcW w:w="0" w:type="auto"/>
            <w:shd w:val="pct20" w:color="auto" w:fill="auto"/>
            <w:vAlign w:val="center"/>
          </w:tcPr>
          <w:p w:rsidR="00A429A5" w:rsidRPr="007F41CB" w:rsidRDefault="00A429A5" w:rsidP="007F41CB">
            <w:pPr>
              <w:pStyle w:val="tubiao"/>
            </w:pPr>
            <w:r w:rsidRPr="007F41CB">
              <w:t>Item</w:t>
            </w:r>
          </w:p>
        </w:tc>
        <w:tc>
          <w:tcPr>
            <w:tcW w:w="7539" w:type="dxa"/>
            <w:shd w:val="pct20" w:color="auto" w:fill="auto"/>
            <w:vAlign w:val="center"/>
          </w:tcPr>
          <w:p w:rsidR="00A429A5" w:rsidRPr="007F41CB" w:rsidRDefault="00A429A5" w:rsidP="007F41CB">
            <w:pPr>
              <w:pStyle w:val="tubiao"/>
              <w:jc w:val="left"/>
            </w:pPr>
            <w:r w:rsidRPr="007F41CB">
              <w:t>Requirements</w:t>
            </w:r>
          </w:p>
        </w:tc>
      </w:tr>
      <w:tr w:rsidR="00A429A5" w:rsidRPr="007F41CB" w:rsidTr="007F41CB">
        <w:trPr>
          <w:trHeight w:val="340"/>
          <w:jc w:val="center"/>
        </w:trPr>
        <w:tc>
          <w:tcPr>
            <w:tcW w:w="0" w:type="auto"/>
            <w:vAlign w:val="center"/>
          </w:tcPr>
          <w:p w:rsidR="00A429A5" w:rsidRPr="007F41CB" w:rsidRDefault="00A429A5" w:rsidP="007F41CB">
            <w:pPr>
              <w:pStyle w:val="tubiao"/>
            </w:pPr>
            <w:r w:rsidRPr="007F41CB">
              <w:t>Ambient temperature</w:t>
            </w:r>
          </w:p>
        </w:tc>
        <w:tc>
          <w:tcPr>
            <w:tcW w:w="7539" w:type="dxa"/>
            <w:vAlign w:val="center"/>
          </w:tcPr>
          <w:p w:rsidR="00A429A5" w:rsidRPr="007F41CB" w:rsidRDefault="00A429A5" w:rsidP="007F41CB">
            <w:pPr>
              <w:pStyle w:val="tubiao"/>
              <w:jc w:val="left"/>
            </w:pPr>
            <w:r w:rsidRPr="007F41CB">
              <w:t xml:space="preserve">Indoor: </w:t>
            </w:r>
            <w:r w:rsidR="003F2F1D" w:rsidRPr="007F41CB">
              <w:t>+18</w:t>
            </w:r>
            <w:r w:rsidR="00B42641">
              <w:t xml:space="preserve"> </w:t>
            </w:r>
            <w:r w:rsidR="003F2F1D" w:rsidRPr="007F41CB">
              <w:t xml:space="preserve">°C </w:t>
            </w:r>
            <w:r w:rsidR="005A7D2B" w:rsidRPr="007F41CB">
              <w:t>-</w:t>
            </w:r>
            <w:r w:rsidR="003F2F1D" w:rsidRPr="007F41CB">
              <w:t xml:space="preserve"> +40</w:t>
            </w:r>
            <w:r w:rsidR="00B42641">
              <w:t xml:space="preserve"> </w:t>
            </w:r>
            <w:r w:rsidR="003F2F1D" w:rsidRPr="007F41CB">
              <w:t xml:space="preserve">°C </w:t>
            </w:r>
            <w:r w:rsidRPr="007F41CB">
              <w:t>(</w:t>
            </w:r>
            <w:r w:rsidR="007E5444" w:rsidRPr="007F41CB">
              <w:t>64.4</w:t>
            </w:r>
            <w:r w:rsidR="00B42641">
              <w:t xml:space="preserve"> </w:t>
            </w:r>
            <w:r w:rsidR="00FD7000" w:rsidRPr="007F41CB">
              <w:t>°F</w:t>
            </w:r>
            <w:r w:rsidR="007E5444" w:rsidRPr="007F41CB">
              <w:t xml:space="preserve"> </w:t>
            </w:r>
            <w:r w:rsidR="00B42641">
              <w:t>–</w:t>
            </w:r>
            <w:r w:rsidR="007E5444" w:rsidRPr="007F41CB">
              <w:t xml:space="preserve"> 104</w:t>
            </w:r>
            <w:r w:rsidR="00B42641">
              <w:t xml:space="preserve"> </w:t>
            </w:r>
            <w:r w:rsidR="007E5444" w:rsidRPr="007F41CB">
              <w:t>°F</w:t>
            </w:r>
            <w:r w:rsidRPr="007F41CB">
              <w:t>)</w:t>
            </w:r>
          </w:p>
          <w:p w:rsidR="00A429A5" w:rsidRPr="007F41CB" w:rsidRDefault="00A429A5" w:rsidP="007F41CB">
            <w:pPr>
              <w:pStyle w:val="tubiao"/>
              <w:jc w:val="left"/>
            </w:pPr>
            <w:r w:rsidRPr="007F41CB">
              <w:t xml:space="preserve">Heat rejection Air: </w:t>
            </w:r>
            <w:r w:rsidR="00FD7000" w:rsidRPr="007F41CB">
              <w:t>0</w:t>
            </w:r>
            <w:r w:rsidR="00B42641">
              <w:t xml:space="preserve"> </w:t>
            </w:r>
            <w:r w:rsidR="00FD7000" w:rsidRPr="007F41CB">
              <w:t xml:space="preserve">°C </w:t>
            </w:r>
            <w:r w:rsidR="005A7D2B" w:rsidRPr="007F41CB">
              <w:t>-</w:t>
            </w:r>
            <w:r w:rsidR="00FD7000" w:rsidRPr="007F41CB">
              <w:t xml:space="preserve"> +40°C </w:t>
            </w:r>
            <w:r w:rsidRPr="007F41CB">
              <w:t>(</w:t>
            </w:r>
            <w:r w:rsidR="00FD7000" w:rsidRPr="007F41CB">
              <w:t>32</w:t>
            </w:r>
            <w:r w:rsidR="00B42641">
              <w:t xml:space="preserve"> </w:t>
            </w:r>
            <w:r w:rsidR="00FD7000" w:rsidRPr="007F41CB">
              <w:t xml:space="preserve">°F </w:t>
            </w:r>
            <w:r w:rsidR="00B42641">
              <w:t>–</w:t>
            </w:r>
            <w:r w:rsidR="00FD7000" w:rsidRPr="007F41CB">
              <w:t xml:space="preserve"> 104</w:t>
            </w:r>
            <w:r w:rsidR="00B42641">
              <w:t xml:space="preserve"> </w:t>
            </w:r>
            <w:r w:rsidR="00FD7000" w:rsidRPr="007F41CB">
              <w:t>°F</w:t>
            </w:r>
            <w:r w:rsidRPr="007F41CB">
              <w:t>)</w:t>
            </w:r>
          </w:p>
        </w:tc>
      </w:tr>
      <w:tr w:rsidR="00A429A5" w:rsidRPr="007F41CB" w:rsidTr="007F41CB">
        <w:trPr>
          <w:trHeight w:val="340"/>
          <w:jc w:val="center"/>
        </w:trPr>
        <w:tc>
          <w:tcPr>
            <w:tcW w:w="0" w:type="auto"/>
            <w:tcBorders>
              <w:bottom w:val="single" w:sz="4" w:space="0" w:color="auto"/>
            </w:tcBorders>
            <w:vAlign w:val="center"/>
          </w:tcPr>
          <w:p w:rsidR="00A429A5" w:rsidRPr="007F41CB" w:rsidRDefault="00A429A5" w:rsidP="007F41CB">
            <w:pPr>
              <w:pStyle w:val="tubiao"/>
            </w:pPr>
            <w:r w:rsidRPr="007F41CB">
              <w:t>Ambient humidity</w:t>
            </w:r>
          </w:p>
        </w:tc>
        <w:tc>
          <w:tcPr>
            <w:tcW w:w="7539" w:type="dxa"/>
            <w:tcBorders>
              <w:bottom w:val="single" w:sz="4" w:space="0" w:color="auto"/>
            </w:tcBorders>
            <w:vAlign w:val="center"/>
          </w:tcPr>
          <w:p w:rsidR="00A429A5" w:rsidRPr="007F41CB" w:rsidRDefault="00A429A5" w:rsidP="007F41CB">
            <w:pPr>
              <w:pStyle w:val="tubiao"/>
              <w:jc w:val="left"/>
            </w:pPr>
            <w:r w:rsidRPr="007F41CB">
              <w:t>&lt;90% RH</w:t>
            </w:r>
            <w:r w:rsidR="00E45B85" w:rsidRPr="007F41CB">
              <w:t xml:space="preserve"> </w:t>
            </w:r>
            <w:r w:rsidR="00A64C17" w:rsidRPr="007F41CB">
              <w:t>(30</w:t>
            </w:r>
            <w:r w:rsidR="00B42641">
              <w:t xml:space="preserve"> </w:t>
            </w:r>
            <w:r w:rsidR="00E45B85" w:rsidRPr="007F41CB">
              <w:t>°C</w:t>
            </w:r>
            <w:r w:rsidR="00B42641">
              <w:t xml:space="preserve"> </w:t>
            </w:r>
            <w:r w:rsidR="00FD7000" w:rsidRPr="007F41CB">
              <w:t>/</w:t>
            </w:r>
            <w:r w:rsidR="00B42641">
              <w:t xml:space="preserve"> </w:t>
            </w:r>
            <w:r w:rsidR="00FD7000" w:rsidRPr="007F41CB">
              <w:t>86</w:t>
            </w:r>
            <w:r w:rsidR="00B42641">
              <w:t xml:space="preserve"> </w:t>
            </w:r>
            <w:r w:rsidR="00FD7000" w:rsidRPr="007F41CB">
              <w:t>°F</w:t>
            </w:r>
            <w:r w:rsidR="00E45B85" w:rsidRPr="007F41CB">
              <w:t>)</w:t>
            </w:r>
          </w:p>
        </w:tc>
      </w:tr>
      <w:tr w:rsidR="00A429A5" w:rsidRPr="007F41CB" w:rsidTr="007F41CB">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A429A5" w:rsidRPr="007F41CB" w:rsidRDefault="00A429A5" w:rsidP="007F41CB">
            <w:pPr>
              <w:pStyle w:val="tubiao"/>
            </w:pPr>
            <w:r w:rsidRPr="007F41CB">
              <w:t>Altitude</w:t>
            </w:r>
          </w:p>
        </w:tc>
        <w:tc>
          <w:tcPr>
            <w:tcW w:w="7539" w:type="dxa"/>
            <w:tcBorders>
              <w:top w:val="single" w:sz="4" w:space="0" w:color="auto"/>
              <w:left w:val="single" w:sz="4" w:space="0" w:color="auto"/>
              <w:bottom w:val="single" w:sz="4" w:space="0" w:color="auto"/>
              <w:right w:val="single" w:sz="4" w:space="0" w:color="auto"/>
            </w:tcBorders>
            <w:vAlign w:val="center"/>
          </w:tcPr>
          <w:p w:rsidR="00A429A5" w:rsidRPr="007F41CB" w:rsidRDefault="00A429A5" w:rsidP="007F41CB">
            <w:pPr>
              <w:pStyle w:val="tubiao"/>
              <w:jc w:val="left"/>
            </w:pPr>
            <w:r w:rsidRPr="007F41CB">
              <w:t>&lt;</w:t>
            </w:r>
            <w:r w:rsidR="005C0AA1" w:rsidRPr="007F41CB">
              <w:t>1000</w:t>
            </w:r>
            <w:r w:rsidR="00B42641">
              <w:t xml:space="preserve"> </w:t>
            </w:r>
            <w:r w:rsidR="005C0AA1" w:rsidRPr="007F41CB">
              <w:t xml:space="preserve">m </w:t>
            </w:r>
            <w:r w:rsidRPr="007F41CB">
              <w:t>(</w:t>
            </w:r>
            <w:r w:rsidR="005C0AA1" w:rsidRPr="007F41CB">
              <w:t>3,280 ft.</w:t>
            </w:r>
            <w:r w:rsidRPr="007F41CB">
              <w:t xml:space="preserve">). </w:t>
            </w:r>
            <w:r w:rsidR="00DB6478" w:rsidRPr="007F41CB">
              <w:t>For every 1000</w:t>
            </w:r>
            <w:r w:rsidR="00B42641">
              <w:t xml:space="preserve"> </w:t>
            </w:r>
            <w:r w:rsidR="00DB6478" w:rsidRPr="007F41CB">
              <w:t>m</w:t>
            </w:r>
            <w:r w:rsidR="005C0AA1" w:rsidRPr="007F41CB">
              <w:t xml:space="preserve"> (3,280 ft.)</w:t>
            </w:r>
            <w:r w:rsidR="00DB6478" w:rsidRPr="007F41CB">
              <w:t xml:space="preserve"> increase in elevation, the evaporation temperature drops by 0.5</w:t>
            </w:r>
            <w:r w:rsidR="00B42641">
              <w:t xml:space="preserve"> </w:t>
            </w:r>
            <w:r w:rsidR="00DB6478" w:rsidRPr="007F41CB">
              <w:t>°C</w:t>
            </w:r>
            <w:r w:rsidR="005C0AA1" w:rsidRPr="007F41CB">
              <w:t xml:space="preserve"> (0.9</w:t>
            </w:r>
            <w:r w:rsidR="00B42641">
              <w:t xml:space="preserve"> </w:t>
            </w:r>
            <w:r w:rsidR="005C0AA1" w:rsidRPr="007F41CB">
              <w:t>°F)</w:t>
            </w:r>
            <w:r w:rsidR="00DB6478" w:rsidRPr="007F41CB">
              <w:t>, and the net cooling capacity drops by 7%.</w:t>
            </w:r>
          </w:p>
        </w:tc>
      </w:tr>
    </w:tbl>
    <w:p w:rsidR="00F528D1" w:rsidRPr="00F528D1" w:rsidRDefault="00F528D1" w:rsidP="00F528D1">
      <w:pPr>
        <w:widowControl/>
        <w:jc w:val="left"/>
        <w:rPr>
          <w:rFonts w:ascii="Calibri" w:hAnsi="Calibri" w:cs="Calibre Light"/>
          <w:b/>
          <w:kern w:val="0"/>
          <w:sz w:val="22"/>
        </w:rPr>
      </w:pPr>
    </w:p>
    <w:p w:rsidR="00A429A5" w:rsidRPr="00A01141" w:rsidRDefault="00A429A5" w:rsidP="0078672F">
      <w:pPr>
        <w:pStyle w:val="class3"/>
        <w:spacing w:before="120" w:after="120"/>
      </w:pPr>
      <w:r w:rsidRPr="00A01141">
        <w:rPr>
          <w:rFonts w:hint="eastAsia"/>
        </w:rPr>
        <w:t>S</w:t>
      </w:r>
      <w:r w:rsidRPr="00A01141">
        <w:t>torage Environment</w:t>
      </w:r>
    </w:p>
    <w:p w:rsidR="00A429A5" w:rsidRDefault="00A429A5" w:rsidP="00A429A5">
      <w:pPr>
        <w:pStyle w:val="contents"/>
      </w:pPr>
      <w:r>
        <w:t>The storage</w:t>
      </w:r>
      <w:r w:rsidRPr="00E475F0">
        <w:t xml:space="preserve"> environment requirements</w:t>
      </w:r>
      <w:r>
        <w:t xml:space="preserve"> for the unit </w:t>
      </w:r>
      <w:r w:rsidRPr="00E475F0">
        <w:t>are</w:t>
      </w:r>
      <w:r>
        <w:t xml:space="preserve"> specified in Table 2-</w:t>
      </w:r>
      <w:r w:rsidR="0068425A">
        <w:t>6</w:t>
      </w:r>
      <w:r>
        <w:t>.</w:t>
      </w:r>
    </w:p>
    <w:p w:rsidR="00A429A5" w:rsidRDefault="00A429A5" w:rsidP="0078672F">
      <w:pPr>
        <w:pStyle w:val="TableParagraph"/>
        <w:spacing w:after="120"/>
      </w:pPr>
      <w:r>
        <w:t>Table 2-</w:t>
      </w:r>
      <w:r w:rsidR="0068425A">
        <w:t>6</w:t>
      </w:r>
      <w:r>
        <w:t xml:space="preserve"> Storage </w:t>
      </w:r>
      <w:r w:rsidR="00371CB3">
        <w:t>e</w:t>
      </w:r>
      <w:r>
        <w:t>nvironment</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65"/>
        <w:gridCol w:w="6807"/>
      </w:tblGrid>
      <w:tr w:rsidR="00A429A5" w:rsidRPr="007F41CB" w:rsidTr="00C7243B">
        <w:trPr>
          <w:trHeight w:val="340"/>
          <w:jc w:val="center"/>
        </w:trPr>
        <w:tc>
          <w:tcPr>
            <w:tcW w:w="2265" w:type="dxa"/>
            <w:shd w:val="pct20" w:color="auto" w:fill="auto"/>
            <w:vAlign w:val="center"/>
          </w:tcPr>
          <w:p w:rsidR="00A429A5" w:rsidRPr="007F41CB" w:rsidRDefault="00A429A5" w:rsidP="007F41CB">
            <w:pPr>
              <w:pStyle w:val="tubiao"/>
            </w:pPr>
            <w:r w:rsidRPr="007F41CB">
              <w:t>Item</w:t>
            </w:r>
          </w:p>
        </w:tc>
        <w:tc>
          <w:tcPr>
            <w:tcW w:w="6807" w:type="dxa"/>
            <w:shd w:val="pct20" w:color="auto" w:fill="auto"/>
            <w:vAlign w:val="center"/>
          </w:tcPr>
          <w:p w:rsidR="00A429A5" w:rsidRPr="007F41CB" w:rsidRDefault="00A429A5" w:rsidP="00C7243B">
            <w:pPr>
              <w:pStyle w:val="tubiao"/>
              <w:jc w:val="left"/>
            </w:pPr>
            <w:r w:rsidRPr="007F41CB">
              <w:t>Requirements</w:t>
            </w:r>
          </w:p>
        </w:tc>
      </w:tr>
      <w:tr w:rsidR="00A429A5" w:rsidRPr="007F41CB" w:rsidTr="00C7243B">
        <w:trPr>
          <w:trHeight w:val="340"/>
          <w:jc w:val="center"/>
        </w:trPr>
        <w:tc>
          <w:tcPr>
            <w:tcW w:w="2265" w:type="dxa"/>
            <w:vAlign w:val="center"/>
          </w:tcPr>
          <w:p w:rsidR="00A429A5" w:rsidRPr="007F41CB" w:rsidRDefault="00A429A5" w:rsidP="007F41CB">
            <w:pPr>
              <w:pStyle w:val="tubiao"/>
            </w:pPr>
            <w:r w:rsidRPr="007F41CB">
              <w:t>Storage environment</w:t>
            </w:r>
          </w:p>
        </w:tc>
        <w:tc>
          <w:tcPr>
            <w:tcW w:w="6807" w:type="dxa"/>
            <w:vAlign w:val="center"/>
          </w:tcPr>
          <w:p w:rsidR="00A429A5" w:rsidRPr="007F41CB" w:rsidRDefault="00A429A5" w:rsidP="00C7243B">
            <w:pPr>
              <w:pStyle w:val="tubiao"/>
              <w:jc w:val="left"/>
            </w:pPr>
            <w:r w:rsidRPr="007F41CB">
              <w:t>Clean (without dust)</w:t>
            </w:r>
          </w:p>
        </w:tc>
      </w:tr>
      <w:tr w:rsidR="00A429A5" w:rsidRPr="007F41CB" w:rsidTr="00C7243B">
        <w:trPr>
          <w:trHeight w:val="340"/>
          <w:jc w:val="center"/>
        </w:trPr>
        <w:tc>
          <w:tcPr>
            <w:tcW w:w="2265" w:type="dxa"/>
            <w:vAlign w:val="center"/>
          </w:tcPr>
          <w:p w:rsidR="00A429A5" w:rsidRPr="007F41CB" w:rsidRDefault="00A429A5" w:rsidP="007F41CB">
            <w:pPr>
              <w:pStyle w:val="tubiao"/>
            </w:pPr>
            <w:r w:rsidRPr="007F41CB">
              <w:t>Ambient humidity</w:t>
            </w:r>
          </w:p>
        </w:tc>
        <w:tc>
          <w:tcPr>
            <w:tcW w:w="6807" w:type="dxa"/>
            <w:vAlign w:val="center"/>
          </w:tcPr>
          <w:p w:rsidR="00A429A5" w:rsidRPr="007F41CB" w:rsidRDefault="00A429A5" w:rsidP="00C7243B">
            <w:pPr>
              <w:pStyle w:val="tubiao"/>
              <w:jc w:val="left"/>
            </w:pPr>
            <w:r w:rsidRPr="007F41CB">
              <w:t>&lt; 95</w:t>
            </w:r>
            <w:r w:rsidR="00B42641">
              <w:rPr>
                <w:rFonts w:hint="eastAsia"/>
              </w:rPr>
              <w:t>%</w:t>
            </w:r>
            <w:r w:rsidR="00B42641">
              <w:t xml:space="preserve"> </w:t>
            </w:r>
            <w:r w:rsidRPr="007F41CB">
              <w:t>RH (</w:t>
            </w:r>
            <w:r w:rsidR="00665838" w:rsidRPr="007F41CB">
              <w:t>40</w:t>
            </w:r>
            <w:r w:rsidR="00B42641">
              <w:t xml:space="preserve"> </w:t>
            </w:r>
            <w:r w:rsidR="00665838" w:rsidRPr="007F41CB">
              <w:t>°C</w:t>
            </w:r>
            <w:r w:rsidR="00B42641">
              <w:t xml:space="preserve"> </w:t>
            </w:r>
            <w:r w:rsidR="00FD7000" w:rsidRPr="007F41CB">
              <w:t>/</w:t>
            </w:r>
            <w:r w:rsidR="00B42641">
              <w:t xml:space="preserve"> </w:t>
            </w:r>
            <w:r w:rsidR="00FD7000" w:rsidRPr="007F41CB">
              <w:t>104</w:t>
            </w:r>
            <w:r w:rsidR="00B42641">
              <w:t xml:space="preserve"> </w:t>
            </w:r>
            <w:r w:rsidR="00FD7000" w:rsidRPr="007F41CB">
              <w:t>°F</w:t>
            </w:r>
            <w:r w:rsidRPr="007F41CB">
              <w:t>)</w:t>
            </w:r>
          </w:p>
        </w:tc>
      </w:tr>
      <w:tr w:rsidR="00A429A5" w:rsidRPr="007F41CB" w:rsidTr="00C7243B">
        <w:trPr>
          <w:trHeight w:val="340"/>
          <w:jc w:val="center"/>
        </w:trPr>
        <w:tc>
          <w:tcPr>
            <w:tcW w:w="2265" w:type="dxa"/>
            <w:tcBorders>
              <w:bottom w:val="single" w:sz="2" w:space="0" w:color="auto"/>
            </w:tcBorders>
            <w:vAlign w:val="center"/>
          </w:tcPr>
          <w:p w:rsidR="00A429A5" w:rsidRPr="007F41CB" w:rsidRDefault="00A429A5" w:rsidP="007F41CB">
            <w:pPr>
              <w:pStyle w:val="tubiao"/>
            </w:pPr>
            <w:r w:rsidRPr="007F41CB">
              <w:t>Ambient temperature</w:t>
            </w:r>
          </w:p>
        </w:tc>
        <w:tc>
          <w:tcPr>
            <w:tcW w:w="6807" w:type="dxa"/>
            <w:tcBorders>
              <w:bottom w:val="single" w:sz="2" w:space="0" w:color="auto"/>
            </w:tcBorders>
            <w:vAlign w:val="center"/>
          </w:tcPr>
          <w:p w:rsidR="00A429A5" w:rsidRPr="007F41CB" w:rsidRDefault="00FD7000" w:rsidP="00C7243B">
            <w:pPr>
              <w:pStyle w:val="tubiao"/>
              <w:jc w:val="left"/>
            </w:pPr>
            <w:r w:rsidRPr="007F41CB">
              <w:t>－</w:t>
            </w:r>
            <w:r w:rsidRPr="007F41CB">
              <w:t>40</w:t>
            </w:r>
            <w:r w:rsidR="00B42641">
              <w:t xml:space="preserve"> </w:t>
            </w:r>
            <w:r w:rsidR="0009749D" w:rsidRPr="007F41CB">
              <w:t xml:space="preserve">°C </w:t>
            </w:r>
            <w:r w:rsidR="005A7D2B" w:rsidRPr="007F41CB">
              <w:rPr>
                <w:rFonts w:hint="eastAsia"/>
              </w:rPr>
              <w:t>-</w:t>
            </w:r>
            <w:r w:rsidR="0009749D" w:rsidRPr="007F41CB">
              <w:t xml:space="preserve"> </w:t>
            </w:r>
            <w:r w:rsidRPr="007F41CB">
              <w:t>＋</w:t>
            </w:r>
            <w:r w:rsidRPr="007F41CB">
              <w:t>70</w:t>
            </w:r>
            <w:r w:rsidR="00B42641">
              <w:t xml:space="preserve"> </w:t>
            </w:r>
            <w:r w:rsidRPr="007F41CB">
              <w:t>°C</w:t>
            </w:r>
            <w:r w:rsidR="00A429A5" w:rsidRPr="007F41CB">
              <w:t xml:space="preserve"> (</w:t>
            </w:r>
            <w:r w:rsidRPr="007F41CB">
              <w:t>-40</w:t>
            </w:r>
            <w:r w:rsidR="00B42641">
              <w:t xml:space="preserve"> </w:t>
            </w:r>
            <w:r w:rsidRPr="007F41CB">
              <w:t xml:space="preserve">°F </w:t>
            </w:r>
            <w:r w:rsidR="00B42641">
              <w:t>–</w:t>
            </w:r>
            <w:r w:rsidR="0009749D" w:rsidRPr="007F41CB">
              <w:t xml:space="preserve"> </w:t>
            </w:r>
            <w:r w:rsidRPr="007F41CB">
              <w:t>158</w:t>
            </w:r>
            <w:r w:rsidR="00B42641">
              <w:t xml:space="preserve"> </w:t>
            </w:r>
            <w:r w:rsidRPr="007F41CB">
              <w:t>°F</w:t>
            </w:r>
            <w:r w:rsidR="00A429A5" w:rsidRPr="007F41CB">
              <w:t xml:space="preserve">) </w:t>
            </w:r>
          </w:p>
        </w:tc>
      </w:tr>
      <w:tr w:rsidR="00A429A5" w:rsidRPr="007F41CB" w:rsidTr="00C7243B">
        <w:trPr>
          <w:trHeight w:val="340"/>
          <w:jc w:val="center"/>
        </w:trPr>
        <w:tc>
          <w:tcPr>
            <w:tcW w:w="2265" w:type="dxa"/>
            <w:tcBorders>
              <w:bottom w:val="single" w:sz="4" w:space="0" w:color="auto"/>
            </w:tcBorders>
            <w:vAlign w:val="center"/>
          </w:tcPr>
          <w:p w:rsidR="00A429A5" w:rsidRPr="007F41CB" w:rsidRDefault="00A429A5" w:rsidP="007F41CB">
            <w:pPr>
              <w:pStyle w:val="tubiao"/>
            </w:pPr>
            <w:r w:rsidRPr="007F41CB">
              <w:t>Storage time</w:t>
            </w:r>
          </w:p>
        </w:tc>
        <w:tc>
          <w:tcPr>
            <w:tcW w:w="6807" w:type="dxa"/>
            <w:tcBorders>
              <w:bottom w:val="single" w:sz="4" w:space="0" w:color="auto"/>
            </w:tcBorders>
            <w:vAlign w:val="center"/>
          </w:tcPr>
          <w:p w:rsidR="00A429A5" w:rsidRPr="007F41CB" w:rsidRDefault="00A429A5" w:rsidP="00C7243B">
            <w:pPr>
              <w:pStyle w:val="tubiao"/>
              <w:jc w:val="left"/>
            </w:pPr>
            <w:r w:rsidRPr="007F41CB">
              <w:t xml:space="preserve">The total shipment and storage time should not exceed </w:t>
            </w:r>
            <w:r w:rsidR="00905DA1" w:rsidRPr="007F41CB">
              <w:t>6</w:t>
            </w:r>
            <w:r w:rsidRPr="007F41CB">
              <w:t xml:space="preserve"> months. Otherwise, the performance needs to be re-calibrated </w:t>
            </w:r>
          </w:p>
        </w:tc>
      </w:tr>
    </w:tbl>
    <w:p w:rsidR="00A429A5" w:rsidRDefault="00A429A5" w:rsidP="00A429A5">
      <w:pPr>
        <w:pStyle w:val="class2"/>
        <w:spacing w:before="120"/>
      </w:pPr>
      <w:bookmarkStart w:id="61" w:name="_Toc505007393"/>
      <w:bookmarkStart w:id="62" w:name="_Toc528309621"/>
      <w:bookmarkStart w:id="63" w:name="_Toc528311988"/>
      <w:bookmarkStart w:id="64" w:name="_Toc18064400"/>
      <w:bookmarkStart w:id="65" w:name="_Toc35432491"/>
      <w:r w:rsidRPr="00744C57">
        <w:lastRenderedPageBreak/>
        <w:t>Installation Space Requirements</w:t>
      </w:r>
      <w:bookmarkEnd w:id="61"/>
      <w:bookmarkEnd w:id="62"/>
      <w:bookmarkEnd w:id="63"/>
      <w:bookmarkEnd w:id="64"/>
      <w:bookmarkEnd w:id="65"/>
    </w:p>
    <w:p w:rsidR="00A429A5" w:rsidRDefault="00A429A5" w:rsidP="00A429A5">
      <w:pPr>
        <w:pStyle w:val="contents"/>
      </w:pPr>
      <w:r>
        <w:t xml:space="preserve">The cooling unit is a specifically engineered air conditioning </w:t>
      </w:r>
      <w:r w:rsidRPr="00A77AEF">
        <w:t>unit. It is recommended to insta</w:t>
      </w:r>
      <w:r>
        <w:t>ll the unit</w:t>
      </w:r>
      <w:r w:rsidRPr="00A77AEF">
        <w:t xml:space="preserve"> </w:t>
      </w:r>
      <w:r>
        <w:t xml:space="preserve">inside the cabinet at the lowest section, as shown in the installation </w:t>
      </w:r>
      <w:r w:rsidRPr="00364D33">
        <w:t>section 3.3</w:t>
      </w:r>
      <w:r>
        <w:t>.</w:t>
      </w:r>
    </w:p>
    <w:p w:rsidR="00A429A5" w:rsidRPr="00077B29" w:rsidRDefault="00A429A5" w:rsidP="00A70250">
      <w:pPr>
        <w:pStyle w:val="PROCEDURE"/>
      </w:pPr>
      <w:r w:rsidRPr="00077B29">
        <w:t xml:space="preserve">To facilitate ease of installation and maintenance, sufficient space </w:t>
      </w:r>
      <w:r>
        <w:t>needs to</w:t>
      </w:r>
      <w:r w:rsidRPr="00077B29">
        <w:t xml:space="preserve"> be </w:t>
      </w:r>
      <w:r>
        <w:t>provisioned as per Figure 2-6 below</w:t>
      </w:r>
      <w:r w:rsidRPr="00077B29">
        <w:t xml:space="preserve">. </w:t>
      </w:r>
    </w:p>
    <w:p w:rsidR="00A429A5" w:rsidRDefault="00A429A5" w:rsidP="00A70250">
      <w:pPr>
        <w:pStyle w:val="PROCEDURE"/>
      </w:pPr>
      <w:r w:rsidRPr="00077B29">
        <w:t>The distance from the fron</w:t>
      </w:r>
      <w:r>
        <w:t>t</w:t>
      </w:r>
      <w:r w:rsidRPr="00077B29">
        <w:t xml:space="preserve"> door to the wall or other obstacles must be greater than 1050</w:t>
      </w:r>
      <w:r w:rsidR="005766F4">
        <w:t xml:space="preserve"> </w:t>
      </w:r>
      <w:r w:rsidRPr="00077B29">
        <w:t xml:space="preserve">mm, which </w:t>
      </w:r>
      <w:r w:rsidR="00197B8B">
        <w:t>to</w:t>
      </w:r>
      <w:r w:rsidRPr="00077B29">
        <w:t xml:space="preserve"> ensure the pull-out of the unit entirely for maintenance.</w:t>
      </w:r>
    </w:p>
    <w:p w:rsidR="00A429A5" w:rsidRDefault="005A0467" w:rsidP="00A429A5">
      <w:pPr>
        <w:pStyle w:val="contents"/>
        <w:jc w:val="center"/>
      </w:pPr>
      <w:r>
        <w:rPr>
          <w:noProof/>
          <w:lang w:eastAsia="zh-CN"/>
        </w:rPr>
        <w:pict>
          <v:shape id="_x0000_s1095" type="#_x0000_t202" style="position:absolute;left:0;text-align:left;margin-left:199.95pt;margin-top:.85pt;width:83.2pt;height:10.4pt;z-index:251898880;mso-wrap-distance-left:5pt;mso-wrap-distance-right:5pt;mso-position-horizontal-relative:margin" fillcolor="white [3212]" stroked="f">
            <v:textbox inset="0,0,0,0">
              <w:txbxContent>
                <w:p w:rsidR="001E6951" w:rsidRPr="00DF0444" w:rsidRDefault="001E6951" w:rsidP="00DF0444">
                  <w:pPr>
                    <w:jc w:val="center"/>
                    <w:rPr>
                      <w:rFonts w:ascii="Calibri" w:hAnsi="Calibri"/>
                      <w:sz w:val="18"/>
                      <w:szCs w:val="18"/>
                    </w:rPr>
                  </w:pPr>
                  <w:r w:rsidRPr="00DF0444">
                    <w:rPr>
                      <w:rFonts w:ascii="Calibri" w:hAnsi="Calibri"/>
                      <w:sz w:val="18"/>
                      <w:szCs w:val="18"/>
                    </w:rPr>
                    <w:t>1050 mm (41.3”)</w:t>
                  </w:r>
                </w:p>
              </w:txbxContent>
            </v:textbox>
            <w10:wrap anchorx="margin"/>
          </v:shape>
        </w:pict>
      </w:r>
      <w:r w:rsidR="00F95ACB">
        <w:rPr>
          <w:noProof/>
          <w:lang w:eastAsia="zh-CN"/>
        </w:rPr>
        <w:drawing>
          <wp:inline distT="0" distB="0" distL="0" distR="0">
            <wp:extent cx="3045349" cy="1813790"/>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0244" cy="1834573"/>
                    </a:xfrm>
                    <a:prstGeom prst="rect">
                      <a:avLst/>
                    </a:prstGeom>
                    <a:noFill/>
                    <a:ln>
                      <a:noFill/>
                    </a:ln>
                  </pic:spPr>
                </pic:pic>
              </a:graphicData>
            </a:graphic>
          </wp:inline>
        </w:drawing>
      </w:r>
    </w:p>
    <w:p w:rsidR="00A429A5" w:rsidRDefault="00A429A5" w:rsidP="0078672F">
      <w:pPr>
        <w:pStyle w:val="TableParagraph"/>
        <w:spacing w:after="120"/>
      </w:pPr>
      <w:r>
        <w:t>Figure 2-6 Minimum distance to</w:t>
      </w:r>
      <w:r w:rsidRPr="00077B29">
        <w:t xml:space="preserve"> pull-out</w:t>
      </w:r>
      <w:r>
        <w:t xml:space="preserve"> the unit for</w:t>
      </w:r>
      <w:r w:rsidRPr="00077B29">
        <w:t xml:space="preserve"> maintenance</w:t>
      </w:r>
    </w:p>
    <w:p w:rsidR="00A5173C" w:rsidRPr="00A5173C" w:rsidRDefault="006E252B" w:rsidP="002109B0">
      <w:pPr>
        <w:pStyle w:val="class2"/>
        <w:spacing w:before="120"/>
      </w:pPr>
      <w:bookmarkStart w:id="66" w:name="_Toc35432492"/>
      <w:r>
        <w:t>Condenser</w:t>
      </w:r>
      <w:r w:rsidR="00A5173C" w:rsidRPr="00A5173C">
        <w:t xml:space="preserve"> </w:t>
      </w:r>
      <w:r w:rsidR="002109B0">
        <w:t>A</w:t>
      </w:r>
      <w:r w:rsidR="00A5173C" w:rsidRPr="00A5173C">
        <w:t xml:space="preserve">irflow </w:t>
      </w:r>
      <w:r w:rsidR="002109B0">
        <w:t>C</w:t>
      </w:r>
      <w:r w:rsidR="00A5173C" w:rsidRPr="00A5173C">
        <w:t xml:space="preserve">learance </w:t>
      </w:r>
      <w:r w:rsidR="002109B0">
        <w:t>Requirement</w:t>
      </w:r>
      <w:bookmarkEnd w:id="66"/>
    </w:p>
    <w:p w:rsidR="00F733F6" w:rsidRDefault="00F733F6" w:rsidP="00305C2C">
      <w:pPr>
        <w:pStyle w:val="contents"/>
      </w:pPr>
      <w:r w:rsidRPr="00305C2C">
        <w:t>To have sufficient space for condenser air inlet or outlet, the clearance in front and behind the VRC1XX unit</w:t>
      </w:r>
      <w:r w:rsidR="005B0844">
        <w:t xml:space="preserve"> should</w:t>
      </w:r>
      <w:r w:rsidR="001D06DE">
        <w:t xml:space="preserve"> not be less than 600 mm (23.6’’)</w:t>
      </w:r>
      <w:r w:rsidRPr="00305C2C">
        <w:t>.</w:t>
      </w:r>
    </w:p>
    <w:p w:rsidR="00CF36D7" w:rsidRPr="00CF36D7" w:rsidRDefault="00CF36D7" w:rsidP="00305C2C">
      <w:pPr>
        <w:pStyle w:val="contents"/>
        <w:rPr>
          <w:rFonts w:eastAsiaTheme="minorEastAsia"/>
          <w:b/>
          <w:lang w:eastAsia="zh-CN"/>
        </w:rPr>
      </w:pPr>
      <w:r w:rsidRPr="00CF36D7">
        <w:rPr>
          <w:rFonts w:eastAsiaTheme="minorEastAsia" w:hint="eastAsia"/>
          <w:b/>
          <w:lang w:eastAsia="zh-CN"/>
        </w:rPr>
        <w:t>N</w:t>
      </w:r>
      <w:r w:rsidRPr="00CF36D7">
        <w:rPr>
          <w:rFonts w:eastAsiaTheme="minorEastAsia"/>
          <w:b/>
          <w:lang w:eastAsia="zh-CN"/>
        </w:rPr>
        <w:t>OTES:</w:t>
      </w:r>
    </w:p>
    <w:p w:rsidR="002109B0" w:rsidRPr="00CF36D7" w:rsidRDefault="002109B0" w:rsidP="00CF36D7">
      <w:pPr>
        <w:pStyle w:val="NOTES"/>
        <w:ind w:left="442" w:hanging="442"/>
      </w:pPr>
      <w:r w:rsidRPr="00CF36D7">
        <w:t xml:space="preserve">In the case that the air conditioner is installed in a </w:t>
      </w:r>
      <w:r w:rsidR="005C14BE" w:rsidRPr="00CF36D7">
        <w:t>rack</w:t>
      </w:r>
      <w:r w:rsidRPr="00CF36D7">
        <w:t xml:space="preserve">, </w:t>
      </w:r>
      <w:r w:rsidR="003E53B0" w:rsidRPr="00CF36D7">
        <w:t xml:space="preserve">please refer to the </w:t>
      </w:r>
      <w:r w:rsidR="005C14BE" w:rsidRPr="00CF36D7">
        <w:t>rack</w:t>
      </w:r>
      <w:r w:rsidR="003E53B0" w:rsidRPr="00CF36D7">
        <w:t xml:space="preserve"> instruction to check </w:t>
      </w:r>
      <w:r w:rsidRPr="00CF36D7">
        <w:t>the clearance in front and behind the rack</w:t>
      </w:r>
      <w:r w:rsidR="0084050A" w:rsidRPr="00CF36D7">
        <w:t xml:space="preserve"> for installation or maintenance</w:t>
      </w:r>
      <w:r w:rsidR="003E53B0" w:rsidRPr="00CF36D7">
        <w:t>.</w:t>
      </w:r>
    </w:p>
    <w:p w:rsidR="00A5173C" w:rsidRPr="00B802A6" w:rsidRDefault="005A0467" w:rsidP="00A5173C">
      <w:pPr>
        <w:pStyle w:val="contents"/>
        <w:jc w:val="center"/>
        <w:rPr>
          <w:color w:val="FF0000"/>
        </w:rPr>
      </w:pPr>
      <w:r>
        <w:rPr>
          <w:noProof/>
          <w:lang w:eastAsia="zh-CN"/>
        </w:rPr>
        <w:pict>
          <v:group id="_x0000_s1621" style="position:absolute;left:0;text-align:left;margin-left:95.8pt;margin-top:10.85pt;width:273.1pt;height:223.65pt;z-index:251906304" coordorigin="3073,10210" coordsize="5462,4473">
            <v:shape id="_x0000_s1096" type="#_x0000_t202" style="position:absolute;left:5807;top:10443;width:580;height:171;mso-wrap-distance-left:5pt;mso-wrap-distance-right:5pt;mso-position-horizontal-relative:margin" filled="f" stroked="f">
              <v:textbox style="mso-fit-shape-to-text:t" inset="0,0,0,0">
                <w:txbxContent>
                  <w:p w:rsidR="001E6951" w:rsidRPr="00BC0AE9" w:rsidRDefault="001E6951" w:rsidP="006E1F6E">
                    <w:pPr>
                      <w:pStyle w:val="Bodytext30"/>
                      <w:shd w:val="clear" w:color="auto" w:fill="auto"/>
                      <w:spacing w:line="240" w:lineRule="auto"/>
                      <w:jc w:val="center"/>
                      <w:rPr>
                        <w:rFonts w:ascii="Calibri" w:hAnsi="Calibri"/>
                        <w:b/>
                        <w:sz w:val="14"/>
                        <w:szCs w:val="14"/>
                      </w:rPr>
                    </w:pPr>
                    <w:r w:rsidRPr="00BC0AE9">
                      <w:rPr>
                        <w:rFonts w:ascii="Calibri" w:hAnsi="Calibri"/>
                        <w:b/>
                        <w:color w:val="000000"/>
                        <w:sz w:val="14"/>
                        <w:szCs w:val="14"/>
                        <w:lang w:eastAsia="en-US" w:bidi="en-US"/>
                      </w:rPr>
                      <w:t>Server</w:t>
                    </w:r>
                  </w:p>
                </w:txbxContent>
              </v:textbox>
            </v:shape>
            <v:shape id="_x0000_s1097" type="#_x0000_t202" style="position:absolute;left:3073;top:10737;width:940;height:146;mso-wrap-distance-left:5pt;mso-wrap-distance-right:5pt;mso-position-horizontal-relative:margin" filled="f" stroked="f">
              <v:textbox style="mso-fit-shape-to-text:t" inset="0,0,0,0">
                <w:txbxContent>
                  <w:p w:rsidR="001E6951" w:rsidRPr="00BC0AE9" w:rsidRDefault="001E6951" w:rsidP="006E1F6E">
                    <w:pPr>
                      <w:pStyle w:val="Bodytext30"/>
                      <w:shd w:val="clear" w:color="auto" w:fill="auto"/>
                      <w:spacing w:line="240" w:lineRule="auto"/>
                      <w:jc w:val="right"/>
                      <w:rPr>
                        <w:rFonts w:ascii="Calibri" w:hAnsi="Calibri"/>
                        <w:b/>
                        <w:sz w:val="12"/>
                        <w:szCs w:val="12"/>
                      </w:rPr>
                    </w:pPr>
                    <w:r w:rsidRPr="00BC0AE9">
                      <w:rPr>
                        <w:rFonts w:ascii="Calibri" w:hAnsi="Calibri"/>
                        <w:b/>
                        <w:color w:val="000000"/>
                        <w:sz w:val="12"/>
                        <w:szCs w:val="12"/>
                        <w:lang w:eastAsia="en-US" w:bidi="en-US"/>
                      </w:rPr>
                      <w:t>Flexible duct</w:t>
                    </w:r>
                  </w:p>
                </w:txbxContent>
              </v:textbox>
            </v:shape>
            <v:shape id="_x0000_s1098" type="#_x0000_t202" style="position:absolute;left:4482;top:12520;width:920;height:293;mso-wrap-distance-left:5pt;mso-wrap-distance-right:5pt;mso-position-horizontal-relative:margin" filled="f" stroked="f">
              <v:textbox style="mso-fit-shape-to-text:t" inset="0,0,0,0">
                <w:txbxContent>
                  <w:p w:rsidR="001E6951" w:rsidRPr="00BC0AE9" w:rsidRDefault="001E6951" w:rsidP="006E1F6E">
                    <w:pPr>
                      <w:pStyle w:val="Bodytext4"/>
                      <w:shd w:val="clear" w:color="auto" w:fill="auto"/>
                      <w:spacing w:line="240" w:lineRule="auto"/>
                      <w:jc w:val="right"/>
                      <w:rPr>
                        <w:b/>
                        <w:sz w:val="12"/>
                        <w:szCs w:val="12"/>
                      </w:rPr>
                    </w:pPr>
                    <w:r w:rsidRPr="00BC0AE9">
                      <w:rPr>
                        <w:b/>
                        <w:color w:val="000000"/>
                        <w:sz w:val="12"/>
                        <w:szCs w:val="12"/>
                        <w:lang w:eastAsia="en-US" w:bidi="en-US"/>
                      </w:rPr>
                      <w:t>Hot Air from Servers</w:t>
                    </w:r>
                  </w:p>
                </w:txbxContent>
              </v:textbox>
            </v:shape>
            <v:shape id="_x0000_s1099" type="#_x0000_t202" style="position:absolute;left:6754;top:12492;width:1286;height:400;mso-wrap-distance-left:5pt;mso-wrap-distance-right:5pt;mso-position-horizontal-relative:margin" filled="f" stroked="f">
              <v:textbox inset="0,0,0,0">
                <w:txbxContent>
                  <w:p w:rsidR="001E6951" w:rsidRPr="00BC0AE9" w:rsidRDefault="001E6951" w:rsidP="006E1F6E">
                    <w:pPr>
                      <w:pStyle w:val="Bodytext4"/>
                      <w:shd w:val="clear" w:color="auto" w:fill="auto"/>
                      <w:spacing w:line="240" w:lineRule="auto"/>
                      <w:rPr>
                        <w:rFonts w:eastAsiaTheme="minorEastAsia"/>
                        <w:b/>
                        <w:color w:val="000000"/>
                        <w:sz w:val="12"/>
                        <w:szCs w:val="12"/>
                        <w:lang w:bidi="en-US"/>
                      </w:rPr>
                    </w:pPr>
                    <w:r w:rsidRPr="00BC0AE9">
                      <w:rPr>
                        <w:b/>
                        <w:color w:val="000000"/>
                        <w:sz w:val="12"/>
                        <w:szCs w:val="12"/>
                        <w:lang w:eastAsia="en-US" w:bidi="en-US"/>
                      </w:rPr>
                      <w:t xml:space="preserve">Cold Air </w:t>
                    </w:r>
                  </w:p>
                  <w:p w:rsidR="001E6951" w:rsidRPr="00BC0AE9" w:rsidRDefault="001E6951" w:rsidP="006E1F6E">
                    <w:pPr>
                      <w:pStyle w:val="Bodytext4"/>
                      <w:shd w:val="clear" w:color="auto" w:fill="auto"/>
                      <w:spacing w:line="240" w:lineRule="auto"/>
                      <w:rPr>
                        <w:b/>
                        <w:sz w:val="12"/>
                        <w:szCs w:val="12"/>
                      </w:rPr>
                    </w:pPr>
                    <w:r w:rsidRPr="00BC0AE9">
                      <w:rPr>
                        <w:b/>
                        <w:color w:val="000000"/>
                        <w:sz w:val="12"/>
                        <w:szCs w:val="12"/>
                        <w:lang w:eastAsia="en-US" w:bidi="en-US"/>
                      </w:rPr>
                      <w:t>Outlet to</w:t>
                    </w:r>
                    <w:r w:rsidRPr="00BC0AE9">
                      <w:rPr>
                        <w:rFonts w:eastAsiaTheme="minorEastAsia" w:hint="eastAsia"/>
                        <w:b/>
                        <w:color w:val="000000"/>
                        <w:sz w:val="12"/>
                        <w:szCs w:val="12"/>
                        <w:lang w:bidi="en-US"/>
                      </w:rPr>
                      <w:t xml:space="preserve"> S</w:t>
                    </w:r>
                    <w:r w:rsidRPr="00BC0AE9">
                      <w:rPr>
                        <w:b/>
                        <w:color w:val="000000"/>
                        <w:sz w:val="12"/>
                        <w:szCs w:val="12"/>
                        <w:lang w:eastAsia="en-US" w:bidi="en-US"/>
                      </w:rPr>
                      <w:t>ervers</w:t>
                    </w:r>
                  </w:p>
                </w:txbxContent>
              </v:textbox>
            </v:shape>
            <v:shape id="_x0000_s1100" type="#_x0000_t202" style="position:absolute;left:3314;top:12930;width:819;height:293;mso-wrap-distance-left:5pt;mso-wrap-distance-right:5pt;mso-position-horizontal-relative:margin" filled="f" stroked="f">
              <v:textbox style="mso-fit-shape-to-text:t" inset="0,0,0,0">
                <w:txbxContent>
                  <w:p w:rsidR="001E6951" w:rsidRPr="00BC0AE9" w:rsidRDefault="001E6951" w:rsidP="006E1F6E">
                    <w:pPr>
                      <w:pStyle w:val="Bodytext4"/>
                      <w:shd w:val="clear" w:color="auto" w:fill="auto"/>
                      <w:spacing w:line="240" w:lineRule="auto"/>
                      <w:rPr>
                        <w:b/>
                        <w:sz w:val="12"/>
                        <w:szCs w:val="12"/>
                      </w:rPr>
                    </w:pPr>
                    <w:r w:rsidRPr="00BC0AE9">
                      <w:rPr>
                        <w:b/>
                        <w:color w:val="000000"/>
                        <w:sz w:val="12"/>
                        <w:szCs w:val="12"/>
                        <w:lang w:eastAsia="en-US" w:bidi="en-US"/>
                      </w:rPr>
                      <w:t>Heat Rejection Air Outlet</w:t>
                    </w:r>
                  </w:p>
                </w:txbxContent>
              </v:textbox>
            </v:shape>
            <v:shape id="_x0000_s1101" type="#_x0000_t202" style="position:absolute;left:7355;top:13449;width:855;height:293;mso-wrap-distance-left:5pt;mso-wrap-distance-right:5pt;mso-position-horizontal-relative:margin" filled="f" stroked="f">
              <v:textbox style="mso-fit-shape-to-text:t" inset="0,0,0,0">
                <w:txbxContent>
                  <w:p w:rsidR="001E6951" w:rsidRPr="00BC0AE9" w:rsidRDefault="001E6951" w:rsidP="006E1F6E">
                    <w:pPr>
                      <w:pStyle w:val="Bodytext4"/>
                      <w:shd w:val="clear" w:color="auto" w:fill="auto"/>
                      <w:spacing w:line="240" w:lineRule="auto"/>
                      <w:rPr>
                        <w:b/>
                        <w:sz w:val="12"/>
                        <w:szCs w:val="12"/>
                      </w:rPr>
                    </w:pPr>
                    <w:r w:rsidRPr="00BC0AE9">
                      <w:rPr>
                        <w:b/>
                        <w:color w:val="000000"/>
                        <w:sz w:val="12"/>
                        <w:szCs w:val="12"/>
                        <w:lang w:eastAsia="en-US" w:bidi="en-US"/>
                      </w:rPr>
                      <w:t>Heat Rejection Air Inlet</w:t>
                    </w:r>
                  </w:p>
                </w:txbxContent>
              </v:textbox>
            </v:shape>
            <v:shape id="_x0000_s1102" type="#_x0000_t202" style="position:absolute;left:4126;top:14030;width:780;height:293;mso-wrap-distance-left:5pt;mso-wrap-distance-right:5pt;mso-position-horizontal-relative:margin" filled="f" stroked="f">
              <v:textbox style="mso-fit-shape-to-text:t" inset="0,0,0,0">
                <w:txbxContent>
                  <w:p w:rsidR="001E6951" w:rsidRPr="00BC0AE9" w:rsidRDefault="001E6951" w:rsidP="006E1F6E">
                    <w:pPr>
                      <w:pStyle w:val="Bodytext30"/>
                      <w:shd w:val="clear" w:color="auto" w:fill="auto"/>
                      <w:spacing w:line="240" w:lineRule="auto"/>
                      <w:jc w:val="right"/>
                      <w:rPr>
                        <w:rFonts w:ascii="Calibri" w:hAnsi="Calibri"/>
                        <w:b/>
                        <w:sz w:val="12"/>
                        <w:szCs w:val="12"/>
                      </w:rPr>
                    </w:pPr>
                    <w:r w:rsidRPr="00BC0AE9">
                      <w:rPr>
                        <w:rFonts w:ascii="Calibri" w:hAnsi="Calibri"/>
                        <w:b/>
                        <w:color w:val="000000"/>
                        <w:sz w:val="12"/>
                        <w:szCs w:val="12"/>
                        <w:lang w:eastAsia="en-US" w:bidi="en-US"/>
                      </w:rPr>
                      <w:t>Transition</w:t>
                    </w:r>
                  </w:p>
                  <w:p w:rsidR="001E6951" w:rsidRPr="00BC0AE9" w:rsidRDefault="001E6951" w:rsidP="006E1F6E">
                    <w:pPr>
                      <w:pStyle w:val="Bodytext5"/>
                      <w:shd w:val="clear" w:color="auto" w:fill="auto"/>
                      <w:spacing w:before="0" w:line="240" w:lineRule="auto"/>
                      <w:rPr>
                        <w:rFonts w:ascii="Calibri" w:hAnsi="Calibri"/>
                        <w:b/>
                        <w:sz w:val="12"/>
                        <w:szCs w:val="12"/>
                      </w:rPr>
                    </w:pPr>
                    <w:r w:rsidRPr="00BC0AE9">
                      <w:rPr>
                        <w:rFonts w:ascii="Calibri" w:hAnsi="Calibri"/>
                        <w:b/>
                        <w:color w:val="000000"/>
                        <w:sz w:val="12"/>
                        <w:szCs w:val="12"/>
                        <w:lang w:eastAsia="en-US" w:bidi="en-US"/>
                      </w:rPr>
                      <w:t>parts</w:t>
                    </w:r>
                  </w:p>
                </w:txbxContent>
              </v:textbox>
            </v:shape>
            <v:shape id="_x0000_s1103" type="#_x0000_t202" style="position:absolute;left:5595;top:14110;width:836;height:146;mso-wrap-distance-left:5pt;mso-wrap-distance-right:5pt;mso-position-horizontal-relative:margin" filled="f" stroked="f">
              <v:textbox style="mso-fit-shape-to-text:t" inset="0,0,0,0">
                <w:txbxContent>
                  <w:p w:rsidR="001E6951" w:rsidRPr="00BC0AE9" w:rsidRDefault="001E6951" w:rsidP="006E1F6E">
                    <w:pPr>
                      <w:pStyle w:val="Bodytext30"/>
                      <w:shd w:val="clear" w:color="auto" w:fill="auto"/>
                      <w:spacing w:line="240" w:lineRule="auto"/>
                      <w:jc w:val="center"/>
                      <w:rPr>
                        <w:rFonts w:ascii="Calibri" w:hAnsi="Calibri"/>
                        <w:b/>
                        <w:sz w:val="12"/>
                        <w:szCs w:val="12"/>
                      </w:rPr>
                    </w:pPr>
                    <w:r w:rsidRPr="00BC0AE9">
                      <w:rPr>
                        <w:rFonts w:ascii="Calibri" w:hAnsi="Calibri"/>
                        <w:b/>
                        <w:color w:val="000000"/>
                        <w:sz w:val="12"/>
                        <w:szCs w:val="12"/>
                        <w:lang w:eastAsia="en-US" w:bidi="en-US"/>
                      </w:rPr>
                      <w:t>VRC UNIT</w:t>
                    </w:r>
                  </w:p>
                </w:txbxContent>
              </v:textbox>
            </v:shape>
            <v:shape id="_x0000_s1104" type="#_x0000_t202" style="position:absolute;left:8083;top:14110;width:452;height:146;mso-wrap-distance-left:5pt;mso-wrap-distance-right:5pt;mso-position-horizontal-relative:margin" filled="f" stroked="f">
              <v:textbox style="mso-fit-shape-to-text:t" inset="0,0,0,0">
                <w:txbxContent>
                  <w:p w:rsidR="001E6951" w:rsidRPr="00BC0AE9" w:rsidRDefault="001E6951" w:rsidP="006E1F6E">
                    <w:pPr>
                      <w:pStyle w:val="Bodytext30"/>
                      <w:shd w:val="clear" w:color="auto" w:fill="auto"/>
                      <w:spacing w:line="240" w:lineRule="auto"/>
                      <w:jc w:val="center"/>
                      <w:rPr>
                        <w:rFonts w:ascii="Calibri" w:hAnsi="Calibri"/>
                        <w:b/>
                        <w:sz w:val="12"/>
                        <w:szCs w:val="12"/>
                      </w:rPr>
                    </w:pPr>
                    <w:r w:rsidRPr="00BC0AE9">
                      <w:rPr>
                        <w:rFonts w:ascii="Calibri" w:hAnsi="Calibri"/>
                        <w:b/>
                        <w:color w:val="000000"/>
                        <w:sz w:val="12"/>
                        <w:szCs w:val="12"/>
                        <w:lang w:eastAsia="en-US" w:bidi="en-US"/>
                      </w:rPr>
                      <w:t>Wall</w:t>
                    </w:r>
                  </w:p>
                </w:txbxContent>
              </v:textbox>
            </v:shape>
            <v:shape id="_x0000_s1105" type="#_x0000_t202" style="position:absolute;left:4253;top:14390;width:756;height:293;mso-wrap-distance-left:5pt;mso-wrap-distance-right:5pt;mso-position-horizontal-relative:margin" filled="f" stroked="f">
              <v:textbox style="mso-fit-shape-to-text:t" inset="0,0,0,0">
                <w:txbxContent>
                  <w:p w:rsidR="001E6951" w:rsidRPr="006E1F6E" w:rsidRDefault="001E6951" w:rsidP="006E1F6E">
                    <w:pPr>
                      <w:pStyle w:val="Bodytext4"/>
                      <w:shd w:val="clear" w:color="auto" w:fill="auto"/>
                      <w:tabs>
                        <w:tab w:val="left" w:leader="underscore" w:pos="752"/>
                      </w:tabs>
                      <w:spacing w:line="240" w:lineRule="auto"/>
                      <w:jc w:val="center"/>
                      <w:rPr>
                        <w:sz w:val="12"/>
                        <w:szCs w:val="12"/>
                      </w:rPr>
                    </w:pPr>
                    <w:r w:rsidRPr="006E1F6E">
                      <w:rPr>
                        <w:rStyle w:val="Bodytext4Corbel"/>
                        <w:rFonts w:ascii="Calibri" w:hAnsi="Calibri" w:cs="Arial"/>
                        <w:sz w:val="12"/>
                        <w:szCs w:val="12"/>
                        <w:shd w:val="clear" w:color="auto" w:fill="auto"/>
                      </w:rPr>
                      <w:t>≥</w:t>
                    </w:r>
                    <w:r w:rsidRPr="006E1F6E">
                      <w:rPr>
                        <w:color w:val="000000"/>
                        <w:sz w:val="12"/>
                        <w:szCs w:val="12"/>
                        <w:lang w:eastAsia="en-US" w:bidi="en-US"/>
                      </w:rPr>
                      <w:t xml:space="preserve"> 23.6"</w:t>
                    </w:r>
                  </w:p>
                  <w:p w:rsidR="001E6951" w:rsidRPr="006E1F6E" w:rsidRDefault="001E6951" w:rsidP="006E1F6E">
                    <w:pPr>
                      <w:pStyle w:val="Bodytext4"/>
                      <w:shd w:val="clear" w:color="auto" w:fill="auto"/>
                      <w:spacing w:line="240" w:lineRule="auto"/>
                      <w:jc w:val="center"/>
                      <w:rPr>
                        <w:sz w:val="12"/>
                        <w:szCs w:val="12"/>
                      </w:rPr>
                    </w:pPr>
                    <w:r w:rsidRPr="006E1F6E">
                      <w:rPr>
                        <w:color w:val="000000"/>
                        <w:sz w:val="12"/>
                        <w:szCs w:val="12"/>
                        <w:lang w:eastAsia="en-US" w:bidi="en-US"/>
                      </w:rPr>
                      <w:t>[</w:t>
                    </w:r>
                    <w:r w:rsidRPr="006E1F6E">
                      <w:rPr>
                        <w:rStyle w:val="Bodytext4Corbel"/>
                        <w:rFonts w:ascii="Calibri" w:hAnsi="Calibri" w:cs="Arial"/>
                        <w:sz w:val="12"/>
                        <w:szCs w:val="12"/>
                        <w:shd w:val="clear" w:color="auto" w:fill="auto"/>
                      </w:rPr>
                      <w:t>≥</w:t>
                    </w:r>
                    <w:r w:rsidRPr="006E1F6E">
                      <w:rPr>
                        <w:color w:val="000000"/>
                        <w:sz w:val="12"/>
                        <w:szCs w:val="12"/>
                        <w:lang w:eastAsia="en-US" w:bidi="en-US"/>
                      </w:rPr>
                      <w:t xml:space="preserve"> 600mm]</w:t>
                    </w:r>
                  </w:p>
                </w:txbxContent>
              </v:textbox>
            </v:shape>
            <v:shape id="_x0000_s1106" type="#_x0000_t202" style="position:absolute;left:7183;top:14390;width:756;height:293;mso-wrap-distance-left:5pt;mso-wrap-distance-right:5pt;mso-position-horizontal-relative:margin" filled="f" stroked="f">
              <v:textbox style="mso-fit-shape-to-text:t" inset="0,0,0,0">
                <w:txbxContent>
                  <w:p w:rsidR="001E6951" w:rsidRPr="006E1F6E" w:rsidRDefault="001E6951" w:rsidP="006E1F6E">
                    <w:pPr>
                      <w:pStyle w:val="Bodytext4"/>
                      <w:shd w:val="clear" w:color="auto" w:fill="auto"/>
                      <w:tabs>
                        <w:tab w:val="left" w:leader="underscore" w:pos="752"/>
                      </w:tabs>
                      <w:spacing w:line="240" w:lineRule="auto"/>
                      <w:jc w:val="center"/>
                      <w:rPr>
                        <w:sz w:val="12"/>
                        <w:szCs w:val="12"/>
                      </w:rPr>
                    </w:pPr>
                    <w:r w:rsidRPr="006E1F6E">
                      <w:rPr>
                        <w:rStyle w:val="Bodytext4Corbel"/>
                        <w:rFonts w:ascii="Calibri" w:hAnsi="Calibri" w:cs="Arial"/>
                        <w:sz w:val="12"/>
                        <w:szCs w:val="12"/>
                        <w:shd w:val="clear" w:color="auto" w:fill="auto"/>
                      </w:rPr>
                      <w:t>≥</w:t>
                    </w:r>
                    <w:r w:rsidRPr="006E1F6E">
                      <w:rPr>
                        <w:color w:val="000000"/>
                        <w:sz w:val="12"/>
                        <w:szCs w:val="12"/>
                        <w:lang w:eastAsia="en-US" w:bidi="en-US"/>
                      </w:rPr>
                      <w:t xml:space="preserve"> 23.6"</w:t>
                    </w:r>
                  </w:p>
                  <w:p w:rsidR="001E6951" w:rsidRPr="006E1F6E" w:rsidRDefault="001E6951" w:rsidP="006E1F6E">
                    <w:pPr>
                      <w:pStyle w:val="Bodytext4"/>
                      <w:shd w:val="clear" w:color="auto" w:fill="auto"/>
                      <w:spacing w:line="240" w:lineRule="auto"/>
                      <w:jc w:val="center"/>
                      <w:rPr>
                        <w:sz w:val="12"/>
                        <w:szCs w:val="12"/>
                      </w:rPr>
                    </w:pPr>
                    <w:r w:rsidRPr="006E1F6E">
                      <w:rPr>
                        <w:color w:val="000000"/>
                        <w:sz w:val="12"/>
                        <w:szCs w:val="12"/>
                        <w:lang w:eastAsia="en-US" w:bidi="en-US"/>
                      </w:rPr>
                      <w:t>[</w:t>
                    </w:r>
                    <w:r w:rsidRPr="006E1F6E">
                      <w:rPr>
                        <w:rStyle w:val="Bodytext4Corbel"/>
                        <w:rFonts w:ascii="Calibri" w:hAnsi="Calibri" w:cs="Arial"/>
                        <w:sz w:val="12"/>
                        <w:szCs w:val="12"/>
                        <w:shd w:val="clear" w:color="auto" w:fill="auto"/>
                      </w:rPr>
                      <w:t>≥</w:t>
                    </w:r>
                    <w:r w:rsidRPr="006E1F6E">
                      <w:rPr>
                        <w:color w:val="000000"/>
                        <w:sz w:val="12"/>
                        <w:szCs w:val="12"/>
                        <w:lang w:eastAsia="en-US" w:bidi="en-US"/>
                      </w:rPr>
                      <w:t xml:space="preserve"> 600mm]</w:t>
                    </w:r>
                  </w:p>
                </w:txbxContent>
              </v:textbox>
            </v:shape>
            <v:shape id="_x0000_s1107" type="#_x0000_t202" style="position:absolute;left:5807;top:10210;width:580;height:171;mso-wrap-distance-left:5pt;mso-wrap-distance-right:5pt;mso-position-horizontal-relative:margin" filled="f" stroked="f">
              <v:textbox style="mso-fit-shape-to-text:t" inset="0,0,0,0">
                <w:txbxContent>
                  <w:p w:rsidR="001E6951" w:rsidRPr="00BC0AE9" w:rsidRDefault="001E6951" w:rsidP="006E1F6E">
                    <w:pPr>
                      <w:pStyle w:val="Bodytext30"/>
                      <w:shd w:val="clear" w:color="auto" w:fill="auto"/>
                      <w:spacing w:line="240" w:lineRule="auto"/>
                      <w:jc w:val="center"/>
                      <w:rPr>
                        <w:rFonts w:ascii="Calibri" w:eastAsiaTheme="minorEastAsia" w:hAnsi="Calibri"/>
                        <w:b/>
                        <w:sz w:val="14"/>
                        <w:szCs w:val="14"/>
                      </w:rPr>
                    </w:pPr>
                    <w:r w:rsidRPr="00BC0AE9">
                      <w:rPr>
                        <w:rFonts w:ascii="Calibri" w:eastAsiaTheme="minorEastAsia" w:hAnsi="Calibri" w:hint="eastAsia"/>
                        <w:b/>
                        <w:color w:val="000000"/>
                        <w:sz w:val="14"/>
                        <w:szCs w:val="14"/>
                        <w:lang w:bidi="en-US"/>
                      </w:rPr>
                      <w:t>Rack</w:t>
                    </w:r>
                  </w:p>
                </w:txbxContent>
              </v:textbox>
            </v:shape>
          </v:group>
        </w:pict>
      </w:r>
      <w:r w:rsidR="00A70305">
        <w:rPr>
          <w:noProof/>
          <w:lang w:eastAsia="zh-CN"/>
        </w:rPr>
        <w:drawing>
          <wp:inline distT="0" distB="0" distL="0" distR="0">
            <wp:extent cx="3375941" cy="2941836"/>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375941" cy="2941836"/>
                    </a:xfrm>
                    <a:prstGeom prst="rect">
                      <a:avLst/>
                    </a:prstGeom>
                  </pic:spPr>
                </pic:pic>
              </a:graphicData>
            </a:graphic>
          </wp:inline>
        </w:drawing>
      </w:r>
    </w:p>
    <w:p w:rsidR="00A5173C" w:rsidRPr="00A5173C" w:rsidRDefault="00A5173C" w:rsidP="0078672F">
      <w:pPr>
        <w:pStyle w:val="TableParagraph"/>
        <w:spacing w:after="120"/>
      </w:pPr>
      <w:r>
        <w:rPr>
          <w:rFonts w:hint="eastAsia"/>
        </w:rPr>
        <w:t>F</w:t>
      </w:r>
      <w:r>
        <w:t>igure 2-7 The required airflow clearance</w:t>
      </w:r>
    </w:p>
    <w:p w:rsidR="00A429A5" w:rsidRDefault="00A429A5" w:rsidP="00A429A5">
      <w:pPr>
        <w:pStyle w:val="class2"/>
        <w:spacing w:before="120"/>
      </w:pPr>
      <w:bookmarkStart w:id="67" w:name="_Toc528309622"/>
      <w:bookmarkStart w:id="68" w:name="_Toc528311989"/>
      <w:bookmarkStart w:id="69" w:name="_Toc18064401"/>
      <w:bookmarkStart w:id="70" w:name="_Toc35432493"/>
      <w:r>
        <w:lastRenderedPageBreak/>
        <w:t>Weight Bearing C</w:t>
      </w:r>
      <w:r w:rsidRPr="00D66082">
        <w:t>apacity</w:t>
      </w:r>
      <w:bookmarkEnd w:id="67"/>
      <w:bookmarkEnd w:id="68"/>
      <w:bookmarkEnd w:id="69"/>
      <w:bookmarkEnd w:id="70"/>
      <w:r w:rsidRPr="00D66082">
        <w:t xml:space="preserve"> </w:t>
      </w:r>
    </w:p>
    <w:p w:rsidR="00A429A5" w:rsidRPr="0009749D" w:rsidRDefault="00A826F6" w:rsidP="00F528D1">
      <w:pPr>
        <w:pStyle w:val="contents"/>
      </w:pPr>
      <w:r w:rsidRPr="00A826F6">
        <w:t xml:space="preserve">The unit will be installed inside the cabinet which will increase the cabinet concentrated floor loading. </w:t>
      </w:r>
      <w:r w:rsidR="00A429A5">
        <w:t>The</w:t>
      </w:r>
      <w:r w:rsidR="00A429A5" w:rsidRPr="00696B04">
        <w:t xml:space="preserve">refore, the weight bearing capacity of the floor of the room must be taken into consideration. </w:t>
      </w:r>
    </w:p>
    <w:p w:rsidR="00A429A5" w:rsidRDefault="00A429A5" w:rsidP="00A429A5">
      <w:pPr>
        <w:pStyle w:val="class2"/>
        <w:spacing w:before="120"/>
      </w:pPr>
      <w:bookmarkStart w:id="71" w:name="_Toc18064402"/>
      <w:bookmarkStart w:id="72" w:name="_Toc35432494"/>
      <w:r w:rsidRPr="00D66082">
        <w:t>Inspection</w:t>
      </w:r>
      <w:bookmarkEnd w:id="71"/>
      <w:bookmarkEnd w:id="72"/>
    </w:p>
    <w:p w:rsidR="00A429A5" w:rsidRPr="004208AA" w:rsidRDefault="00A429A5" w:rsidP="00A70250">
      <w:pPr>
        <w:pStyle w:val="PROCEDURE"/>
      </w:pPr>
      <w:r w:rsidRPr="004208AA">
        <w:t xml:space="preserve">The unit is pre-charged. </w:t>
      </w:r>
      <w:r w:rsidR="00B56202" w:rsidRPr="004208AA">
        <w:t>Check that there are no refrigerant or oil leaks.</w:t>
      </w:r>
    </w:p>
    <w:p w:rsidR="00A429A5" w:rsidRDefault="00A429A5" w:rsidP="00A70250">
      <w:pPr>
        <w:pStyle w:val="PROCEDURE"/>
      </w:pPr>
      <w:r w:rsidRPr="00E65B0B">
        <w:t xml:space="preserve">Check the system fittings and its components against the packing list to ensure that everything is in </w:t>
      </w:r>
      <w:r>
        <w:t xml:space="preserve">its designated position </w:t>
      </w:r>
      <w:r w:rsidRPr="00E65B0B">
        <w:t xml:space="preserve">and the </w:t>
      </w:r>
      <w:r>
        <w:t xml:space="preserve">entire product </w:t>
      </w:r>
      <w:r w:rsidRPr="00E65B0B">
        <w:t>assembly is intact.</w:t>
      </w:r>
    </w:p>
    <w:p w:rsidR="00A429A5" w:rsidRPr="00696B04" w:rsidRDefault="00BD14E7" w:rsidP="00A70250">
      <w:pPr>
        <w:pStyle w:val="PROCEDURE"/>
      </w:pPr>
      <w:r w:rsidRPr="00BD14E7">
        <w:t>Immediately report any missing or damaged parts or components to the carrier</w:t>
      </w:r>
      <w:r w:rsidR="00A429A5" w:rsidRPr="00E65B0B">
        <w:t xml:space="preserve">. If hidden damages are observed, then contact the local </w:t>
      </w:r>
      <w:r w:rsidR="00E850BC">
        <w:t xml:space="preserve">service </w:t>
      </w:r>
      <w:r w:rsidR="00A429A5" w:rsidRPr="00E65B0B">
        <w:t xml:space="preserve">offices </w:t>
      </w:r>
      <w:r w:rsidR="00A429A5">
        <w:t>as soon as possible</w:t>
      </w:r>
      <w:r w:rsidR="00A429A5" w:rsidRPr="00E65B0B">
        <w:t>.</w:t>
      </w:r>
    </w:p>
    <w:p w:rsidR="00A429A5" w:rsidRPr="00A429A5" w:rsidRDefault="00A429A5" w:rsidP="00A429A5">
      <w:pPr>
        <w:pStyle w:val="contents"/>
      </w:pPr>
    </w:p>
    <w:p w:rsidR="00A429A5" w:rsidRDefault="00A429A5">
      <w:pPr>
        <w:widowControl/>
        <w:jc w:val="left"/>
        <w:rPr>
          <w:rFonts w:eastAsia="Calibre Light" w:cs="Calibre Light"/>
          <w:b/>
          <w:kern w:val="0"/>
          <w:sz w:val="20"/>
          <w:lang w:eastAsia="en-US"/>
        </w:rPr>
      </w:pPr>
      <w:r>
        <w:br w:type="page"/>
      </w:r>
    </w:p>
    <w:p w:rsidR="00A429A5" w:rsidRDefault="00A429A5" w:rsidP="00A429A5">
      <w:pPr>
        <w:pStyle w:val="class1"/>
      </w:pPr>
      <w:bookmarkStart w:id="73" w:name="_Toc505007403"/>
      <w:bookmarkStart w:id="74" w:name="_Toc528309625"/>
      <w:bookmarkStart w:id="75" w:name="_Toc528311992"/>
      <w:bookmarkStart w:id="76" w:name="_Toc18064403"/>
      <w:bookmarkStart w:id="77" w:name="_Toc35432495"/>
      <w:r w:rsidRPr="00884273">
        <w:lastRenderedPageBreak/>
        <w:t>Mechanical Installation (Site Preparation)</w:t>
      </w:r>
      <w:bookmarkEnd w:id="73"/>
      <w:bookmarkEnd w:id="74"/>
      <w:bookmarkEnd w:id="75"/>
      <w:bookmarkEnd w:id="76"/>
      <w:bookmarkEnd w:id="77"/>
    </w:p>
    <w:p w:rsidR="00A429A5" w:rsidRDefault="00A429A5" w:rsidP="00A429A5">
      <w:pPr>
        <w:pStyle w:val="contents"/>
      </w:pPr>
      <w:r w:rsidRPr="00670778">
        <w:t xml:space="preserve">Proper installation is essential to achieve the </w:t>
      </w:r>
      <w:r>
        <w:t xml:space="preserve">intended </w:t>
      </w:r>
      <w:r w:rsidRPr="00670778">
        <w:t>design performance of the equipment and to maximize its service life. This chapter describes the mec</w:t>
      </w:r>
      <w:r>
        <w:t xml:space="preserve">hanical installation of </w:t>
      </w:r>
      <w:r w:rsidR="008918DD">
        <w:t xml:space="preserve">the </w:t>
      </w:r>
      <w:r w:rsidRPr="00670778">
        <w:t xml:space="preserve">precision air conditioner, including installation notes, system installation layout, end installation, unit piping installation, installation finishing work and installation </w:t>
      </w:r>
      <w:r w:rsidR="008918DD">
        <w:t>inspection</w:t>
      </w:r>
      <w:r w:rsidRPr="00670778">
        <w:t>. This section should be used in conjunction with current mechanical and electrical installation regulations.</w:t>
      </w:r>
    </w:p>
    <w:p w:rsidR="00A429A5" w:rsidRDefault="00A429A5" w:rsidP="00A429A5">
      <w:pPr>
        <w:pStyle w:val="class2"/>
        <w:spacing w:before="120"/>
      </w:pPr>
      <w:bookmarkStart w:id="78" w:name="_Toc528309626"/>
      <w:bookmarkStart w:id="79" w:name="_Toc528311993"/>
      <w:bookmarkStart w:id="80" w:name="_Toc18064404"/>
      <w:bookmarkStart w:id="81" w:name="_Toc35432496"/>
      <w:r w:rsidRPr="0093241D">
        <w:t>Installation Note</w:t>
      </w:r>
      <w:bookmarkEnd w:id="78"/>
      <w:bookmarkEnd w:id="79"/>
      <w:bookmarkEnd w:id="80"/>
      <w:r w:rsidR="00134144">
        <w:t>s</w:t>
      </w:r>
      <w:bookmarkEnd w:id="81"/>
    </w:p>
    <w:p w:rsidR="00134144" w:rsidRPr="00134144" w:rsidRDefault="00134144" w:rsidP="00134144">
      <w:pPr>
        <w:pStyle w:val="contents"/>
        <w:rPr>
          <w:b/>
        </w:rPr>
      </w:pPr>
      <w:r w:rsidRPr="00134144">
        <w:rPr>
          <w:b/>
        </w:rPr>
        <w:t>NOTES:</w:t>
      </w:r>
    </w:p>
    <w:p w:rsidR="00A429A5" w:rsidRPr="00134144" w:rsidRDefault="00A429A5" w:rsidP="00134144">
      <w:pPr>
        <w:pStyle w:val="NOTES"/>
        <w:ind w:left="442" w:hanging="442"/>
      </w:pPr>
      <w:r w:rsidRPr="00134144">
        <w:t>The air conditioner needs to be installed inside the cabinet with the mounting</w:t>
      </w:r>
      <w:r w:rsidR="008918DD" w:rsidRPr="00134144">
        <w:t xml:space="preserve"> rails</w:t>
      </w:r>
      <w:r w:rsidRPr="00134144">
        <w:t xml:space="preserve"> as per the procedure mentioned in Section 3.3.</w:t>
      </w:r>
    </w:p>
    <w:p w:rsidR="00A429A5" w:rsidRPr="00134144" w:rsidRDefault="00A429A5" w:rsidP="00134144">
      <w:pPr>
        <w:pStyle w:val="NOTES"/>
        <w:ind w:left="442" w:hanging="442"/>
      </w:pPr>
      <w:r w:rsidRPr="00134144">
        <w:t>Before installation, make sure that the installation environment meets the requirements (Table</w:t>
      </w:r>
      <w:r w:rsidR="0068425A" w:rsidRPr="00134144">
        <w:t xml:space="preserve"> </w:t>
      </w:r>
      <w:r w:rsidRPr="00134144">
        <w:t>2-</w:t>
      </w:r>
      <w:r w:rsidR="0068425A" w:rsidRPr="00134144">
        <w:t>5</w:t>
      </w:r>
      <w:r w:rsidRPr="00134144">
        <w:t xml:space="preserve"> Operating Environment) and there must be sufficient provision for connecting the condensate drain line to the drain point.</w:t>
      </w:r>
    </w:p>
    <w:p w:rsidR="00A429A5" w:rsidRPr="00134144" w:rsidRDefault="00A429A5" w:rsidP="00134144">
      <w:pPr>
        <w:pStyle w:val="NOTES"/>
        <w:ind w:left="442" w:hanging="442"/>
      </w:pPr>
      <w:r w:rsidRPr="00134144">
        <w:t>Follow the design drawings strictly while installing the equipment and reserv</w:t>
      </w:r>
      <w:r w:rsidR="008918DD" w:rsidRPr="00134144">
        <w:t>ing</w:t>
      </w:r>
      <w:r w:rsidRPr="00134144">
        <w:t xml:space="preserve"> the space for maintenance.</w:t>
      </w:r>
    </w:p>
    <w:p w:rsidR="003A1FAC" w:rsidRPr="00134144" w:rsidRDefault="0014091D" w:rsidP="00134144">
      <w:pPr>
        <w:pStyle w:val="NOTES"/>
        <w:ind w:left="442" w:hanging="442"/>
      </w:pPr>
      <w:r w:rsidRPr="00134144">
        <w:rPr>
          <w:rFonts w:hint="eastAsia"/>
        </w:rPr>
        <w:t>I</w:t>
      </w:r>
      <w:r w:rsidRPr="00134144">
        <w:t>t needs 2 persons during installation.</w:t>
      </w:r>
    </w:p>
    <w:p w:rsidR="002E7630" w:rsidRPr="00134144" w:rsidRDefault="002E7630" w:rsidP="00134144">
      <w:pPr>
        <w:pStyle w:val="NOTES"/>
        <w:ind w:left="442" w:hanging="442"/>
      </w:pPr>
      <w:proofErr w:type="spellStart"/>
      <w:r w:rsidRPr="00134144">
        <w:t>Torx</w:t>
      </w:r>
      <w:proofErr w:type="spellEnd"/>
      <w:r w:rsidRPr="00134144">
        <w:t xml:space="preserve"> bits T20, T25 and T30 are needed during installation.</w:t>
      </w:r>
    </w:p>
    <w:p w:rsidR="0014091D" w:rsidRDefault="00ED3022" w:rsidP="00364C85">
      <w:pPr>
        <w:pStyle w:val="contents"/>
        <w:jc w:val="center"/>
      </w:pPr>
      <w:r w:rsidRPr="000F09F8">
        <w:rPr>
          <w:noProof/>
          <w:lang w:eastAsia="zh-CN"/>
        </w:rPr>
        <w:drawing>
          <wp:inline distT="0" distB="0" distL="0" distR="0">
            <wp:extent cx="2000250" cy="1482093"/>
            <wp:effectExtent l="0" t="0" r="0" b="3810"/>
            <wp:docPr id="52" name="图片 2">
              <a:extLst xmlns:a="http://schemas.openxmlformats.org/drawingml/2006/main">
                <a:ext uri="{FF2B5EF4-FFF2-40B4-BE49-F238E27FC236}">
                  <a16:creationId xmlns:a16="http://schemas.microsoft.com/office/drawing/2014/main" id="{88EA5575-1434-4451-954D-9EEDB8A03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88EA5575-1434-4451-954D-9EEDB8A0388C}"/>
                        </a:ext>
                      </a:extLst>
                    </pic:cNvPr>
                    <pic:cNvPicPr>
                      <a:picLocks noChangeAspect="1"/>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2000250" cy="1482093"/>
                    </a:xfrm>
                    <a:prstGeom prst="rect">
                      <a:avLst/>
                    </a:prstGeom>
                  </pic:spPr>
                </pic:pic>
              </a:graphicData>
            </a:graphic>
          </wp:inline>
        </w:drawing>
      </w:r>
    </w:p>
    <w:p w:rsidR="00ED3022" w:rsidRPr="00EB466A" w:rsidRDefault="00ED3022" w:rsidP="0078672F">
      <w:pPr>
        <w:pStyle w:val="TableParagraph"/>
        <w:spacing w:after="120"/>
      </w:pPr>
      <w:r w:rsidRPr="00EB466A">
        <w:rPr>
          <w:rFonts w:hint="eastAsia"/>
        </w:rPr>
        <w:t>F</w:t>
      </w:r>
      <w:r w:rsidRPr="00EB466A">
        <w:t xml:space="preserve">igure 3-1 </w:t>
      </w:r>
      <w:proofErr w:type="spellStart"/>
      <w:r w:rsidRPr="00EB466A">
        <w:t>Torx</w:t>
      </w:r>
      <w:proofErr w:type="spellEnd"/>
      <w:r w:rsidRPr="00EB466A">
        <w:t xml:space="preserve"> bits</w:t>
      </w:r>
    </w:p>
    <w:p w:rsidR="00846757" w:rsidRPr="00CF7457" w:rsidRDefault="00846757" w:rsidP="00846757">
      <w:pPr>
        <w:pStyle w:val="class2"/>
        <w:spacing w:before="120"/>
      </w:pPr>
      <w:bookmarkStart w:id="82" w:name="_Toc505007404"/>
      <w:bookmarkStart w:id="83" w:name="_Toc528309627"/>
      <w:bookmarkStart w:id="84" w:name="_Toc528311994"/>
      <w:bookmarkStart w:id="85" w:name="_Toc18064405"/>
      <w:bookmarkStart w:id="86" w:name="_Toc35432497"/>
      <w:r w:rsidRPr="00CF7457">
        <w:t xml:space="preserve">System Installation </w:t>
      </w:r>
      <w:r w:rsidRPr="00CF7457">
        <w:rPr>
          <w:rFonts w:hint="eastAsia"/>
        </w:rPr>
        <w:t>L</w:t>
      </w:r>
      <w:r w:rsidRPr="00CF7457">
        <w:t>ayout</w:t>
      </w:r>
      <w:bookmarkEnd w:id="82"/>
      <w:bookmarkEnd w:id="83"/>
      <w:bookmarkEnd w:id="84"/>
      <w:bookmarkEnd w:id="85"/>
      <w:bookmarkEnd w:id="86"/>
    </w:p>
    <w:p w:rsidR="005E6B04" w:rsidRDefault="005E6B04" w:rsidP="0078672F">
      <w:pPr>
        <w:pStyle w:val="class3"/>
        <w:spacing w:before="120" w:after="120"/>
      </w:pPr>
      <w:r>
        <w:rPr>
          <w:rFonts w:hint="eastAsia"/>
        </w:rPr>
        <w:t>O</w:t>
      </w:r>
      <w:r>
        <w:t>verall layout of the system</w:t>
      </w:r>
    </w:p>
    <w:p w:rsidR="005E6B04" w:rsidRDefault="005E6B04" w:rsidP="005E6B04">
      <w:pPr>
        <w:pStyle w:val="contents"/>
      </w:pPr>
      <w:r>
        <w:t>The o</w:t>
      </w:r>
      <w:r w:rsidRPr="00E25EF2">
        <w:t>verall layout of the unit is depicted in the Figure 3-</w:t>
      </w:r>
      <w:r>
        <w:t>2</w:t>
      </w:r>
      <w:r w:rsidRPr="00E25EF2">
        <w:t xml:space="preserve"> below. Hot air generated by the condenser of VRC 1XX is discharged through transition part and ducted to the ceiling. Condensate water is dra</w:t>
      </w:r>
      <w:r>
        <w:t>ined out by the pump.</w:t>
      </w:r>
    </w:p>
    <w:p w:rsidR="005E6B04" w:rsidRDefault="005A0467" w:rsidP="005E6B04">
      <w:pPr>
        <w:pStyle w:val="contents"/>
        <w:jc w:val="center"/>
      </w:pPr>
      <w:r>
        <w:rPr>
          <w:noProof/>
          <w:lang w:eastAsia="zh-CN"/>
        </w:rPr>
        <w:lastRenderedPageBreak/>
        <w:pict>
          <v:group id="_x0000_s1619" style="position:absolute;left:0;text-align:left;margin-left:130.75pt;margin-top:16pt;width:137pt;height:119.5pt;z-index:251913728" coordorigin="3772,1760" coordsize="2740,2390">
            <v:shape id="_x0000_s1108" type="#_x0000_t202" style="position:absolute;left:4571;top:1760;width:1666;height:410;mso-wrap-distance-left:5pt;mso-wrap-distance-right:5pt;mso-position-horizontal-relative:margin" filled="f" stroked="f">
              <v:textbox inset="0,0,0,0">
                <w:txbxContent>
                  <w:p w:rsidR="001E6951" w:rsidRPr="00A6065D" w:rsidRDefault="001E6951" w:rsidP="00A6065D">
                    <w:pPr>
                      <w:jc w:val="center"/>
                      <w:rPr>
                        <w:sz w:val="22"/>
                        <w:szCs w:val="22"/>
                      </w:rPr>
                    </w:pPr>
                    <w:r w:rsidRPr="00A6065D">
                      <w:rPr>
                        <w:rFonts w:ascii="Calibri" w:hAnsi="Calibri" w:cs="Microsoft Sans Serif"/>
                        <w:color w:val="000000"/>
                        <w:sz w:val="22"/>
                        <w:szCs w:val="22"/>
                        <w:lang w:bidi="en-US"/>
                      </w:rPr>
                      <w:t>Ceiling Tile Unit</w:t>
                    </w:r>
                  </w:p>
                </w:txbxContent>
              </v:textbox>
            </v:shape>
            <v:shape id="_x0000_s1109" type="#_x0000_t202" style="position:absolute;left:4797;top:2399;width:1440;height:839;mso-wrap-distance-left:5pt;mso-wrap-distance-right:5pt;mso-position-horizontal-relative:margin" filled="f" stroked="f">
              <v:textbox inset="0,0,0,0">
                <w:txbxContent>
                  <w:p w:rsidR="001E6951" w:rsidRPr="00BF2093" w:rsidRDefault="001E6951" w:rsidP="00BF2093">
                    <w:pPr>
                      <w:jc w:val="center"/>
                      <w:rPr>
                        <w:rFonts w:ascii="Calibri" w:hAnsi="Calibri" w:cs="Microsoft Sans Serif"/>
                        <w:color w:val="000000"/>
                        <w:sz w:val="20"/>
                        <w:szCs w:val="20"/>
                        <w:lang w:bidi="en-US"/>
                      </w:rPr>
                    </w:pPr>
                    <w:r w:rsidRPr="00BF2093">
                      <w:rPr>
                        <w:rFonts w:ascii="Calibri" w:hAnsi="Calibri" w:cs="Microsoft Sans Serif"/>
                        <w:color w:val="000000"/>
                        <w:sz w:val="20"/>
                        <w:szCs w:val="20"/>
                        <w:lang w:bidi="en-US"/>
                      </w:rPr>
                      <w:t>Flex Duct</w:t>
                    </w:r>
                  </w:p>
                  <w:p w:rsidR="001E6951" w:rsidRPr="00BF2093" w:rsidRDefault="001E6951" w:rsidP="00BF2093">
                    <w:pPr>
                      <w:jc w:val="center"/>
                      <w:rPr>
                        <w:sz w:val="20"/>
                        <w:szCs w:val="20"/>
                      </w:rPr>
                    </w:pPr>
                    <w:r w:rsidRPr="00BF2093">
                      <w:rPr>
                        <w:rFonts w:ascii="Calibri" w:hAnsi="Calibri" w:cs="Microsoft Sans Serif"/>
                        <w:color w:val="000000"/>
                        <w:sz w:val="20"/>
                        <w:szCs w:val="20"/>
                        <w:lang w:bidi="en-US"/>
                      </w:rPr>
                      <w:t>Max length=3.8</w:t>
                    </w:r>
                    <w:r>
                      <w:rPr>
                        <w:rFonts w:ascii="Calibri" w:hAnsi="Calibri" w:cs="Microsoft Sans Serif" w:hint="eastAsia"/>
                        <w:color w:val="000000"/>
                        <w:sz w:val="20"/>
                        <w:szCs w:val="20"/>
                        <w:lang w:bidi="en-US"/>
                      </w:rPr>
                      <w:t xml:space="preserve"> </w:t>
                    </w:r>
                    <w:r w:rsidRPr="00BF2093">
                      <w:rPr>
                        <w:rFonts w:ascii="Calibri" w:hAnsi="Calibri" w:cs="Microsoft Sans Serif"/>
                        <w:color w:val="000000"/>
                        <w:sz w:val="20"/>
                        <w:szCs w:val="20"/>
                        <w:lang w:bidi="en-US"/>
                      </w:rPr>
                      <w:t>m/12.5 ft</w:t>
                    </w:r>
                  </w:p>
                </w:txbxContent>
              </v:textbox>
            </v:shape>
            <v:shape id="_x0000_s1110" type="#_x0000_t202" style="position:absolute;left:3772;top:3778;width:1064;height:325;mso-wrap-distance-left:5pt;mso-wrap-distance-right:5pt;mso-position-horizontal-relative:margin" filled="f" stroked="f">
              <v:textbox inset="0,0,0,0">
                <w:txbxContent>
                  <w:p w:rsidR="001E6951" w:rsidRPr="00BF2093" w:rsidRDefault="001E6951" w:rsidP="00BF2093">
                    <w:pPr>
                      <w:jc w:val="center"/>
                      <w:rPr>
                        <w:sz w:val="20"/>
                        <w:szCs w:val="20"/>
                      </w:rPr>
                    </w:pPr>
                    <w:r w:rsidRPr="00FA1FEC">
                      <w:rPr>
                        <w:rFonts w:ascii="Calibri" w:hAnsi="Calibri" w:cs="Microsoft Sans Serif"/>
                        <w:color w:val="000000"/>
                        <w:sz w:val="20"/>
                        <w:szCs w:val="20"/>
                        <w:lang w:bidi="en-US"/>
                      </w:rPr>
                      <w:t>VRC1 Unit</w:t>
                    </w:r>
                  </w:p>
                </w:txbxContent>
              </v:textbox>
            </v:shape>
            <v:shape id="_x0000_s1111" type="#_x0000_t202" style="position:absolute;left:5186;top:3611;width:1326;height:539;mso-wrap-distance-left:5pt;mso-wrap-distance-right:5pt;mso-position-horizontal-relative:margin" filled="f" stroked="f">
              <v:textbox inset="0,0,0,0">
                <w:txbxContent>
                  <w:p w:rsidR="001E6951" w:rsidRPr="00FA1FEC" w:rsidRDefault="001E6951" w:rsidP="00BF2093">
                    <w:pPr>
                      <w:jc w:val="center"/>
                      <w:rPr>
                        <w:sz w:val="22"/>
                        <w:szCs w:val="22"/>
                      </w:rPr>
                    </w:pPr>
                    <w:r w:rsidRPr="00FA1FEC">
                      <w:rPr>
                        <w:rFonts w:ascii="Calibri" w:hAnsi="Calibri" w:cs="Microsoft Sans Serif"/>
                        <w:color w:val="000000"/>
                        <w:sz w:val="22"/>
                        <w:szCs w:val="22"/>
                        <w:lang w:bidi="en-US"/>
                      </w:rPr>
                      <w:t>Condensate Pump Unit</w:t>
                    </w:r>
                  </w:p>
                </w:txbxContent>
              </v:textbox>
            </v:shape>
          </v:group>
        </w:pict>
      </w:r>
      <w:r w:rsidR="00BD6023">
        <w:rPr>
          <w:noProof/>
          <w:lang w:eastAsia="zh-CN"/>
        </w:rPr>
        <w:drawing>
          <wp:inline distT="0" distB="0" distL="0" distR="0">
            <wp:extent cx="3774236" cy="3095482"/>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774236" cy="3095482"/>
                    </a:xfrm>
                    <a:prstGeom prst="rect">
                      <a:avLst/>
                    </a:prstGeom>
                  </pic:spPr>
                </pic:pic>
              </a:graphicData>
            </a:graphic>
          </wp:inline>
        </w:drawing>
      </w:r>
    </w:p>
    <w:p w:rsidR="005E6B04" w:rsidRPr="00EB466A" w:rsidRDefault="005E6B04" w:rsidP="0078672F">
      <w:pPr>
        <w:pStyle w:val="TableParagraph"/>
        <w:spacing w:after="120"/>
      </w:pPr>
      <w:r w:rsidRPr="00EB466A">
        <w:rPr>
          <w:rFonts w:hint="eastAsia"/>
        </w:rPr>
        <w:t>F</w:t>
      </w:r>
      <w:r w:rsidRPr="00EB466A">
        <w:t>igure</w:t>
      </w:r>
      <w:r w:rsidR="008119AC" w:rsidRPr="00EB466A">
        <w:rPr>
          <w:rFonts w:hint="eastAsia"/>
        </w:rPr>
        <w:t>3-2</w:t>
      </w:r>
      <w:r w:rsidRPr="00EB466A">
        <w:t xml:space="preserve"> Overall layout of the system</w:t>
      </w:r>
    </w:p>
    <w:p w:rsidR="00A429A5" w:rsidRDefault="00846757" w:rsidP="0078672F">
      <w:pPr>
        <w:pStyle w:val="class3"/>
        <w:spacing w:before="120" w:after="120"/>
      </w:pPr>
      <w:r w:rsidRPr="00846757">
        <w:t xml:space="preserve">Overall </w:t>
      </w:r>
      <w:r w:rsidR="005E6B04">
        <w:t>l</w:t>
      </w:r>
      <w:r w:rsidRPr="00846757">
        <w:t xml:space="preserve">ayout of the </w:t>
      </w:r>
      <w:r w:rsidR="00E226C5">
        <w:t xml:space="preserve">VRC </w:t>
      </w:r>
      <w:r w:rsidR="00DD49ED">
        <w:t>unit</w:t>
      </w:r>
    </w:p>
    <w:p w:rsidR="00846757" w:rsidRDefault="00846757" w:rsidP="00846757">
      <w:pPr>
        <w:pStyle w:val="contents"/>
      </w:pPr>
      <w:r>
        <w:t>The overall layout of the unit is depicted in the Figure 3-</w:t>
      </w:r>
      <w:r w:rsidR="00ED3022">
        <w:t>2</w:t>
      </w:r>
      <w:r>
        <w:t xml:space="preserve"> below. </w:t>
      </w:r>
    </w:p>
    <w:p w:rsidR="00846757" w:rsidRDefault="005A0467" w:rsidP="00846757">
      <w:pPr>
        <w:pStyle w:val="contents"/>
        <w:jc w:val="center"/>
      </w:pPr>
      <w:r>
        <w:rPr>
          <w:noProof/>
          <w:lang w:eastAsia="zh-CN"/>
        </w:rPr>
        <w:pict>
          <v:group id="_x0000_s1620" style="position:absolute;left:0;text-align:left;margin-left:80.15pt;margin-top:100.65pt;width:244.4pt;height:105.5pt;z-index:251919104" coordorigin="2760,9670" coordsize="4888,2110">
            <v:shape id="_x0000_s1112" type="#_x0000_t202" style="position:absolute;left:2760;top:9670;width:498;height:320;mso-wrap-distance-left:5pt;mso-wrap-distance-right:5pt;mso-position-horizontal-relative:margin" filled="f" stroked="f">
              <v:textbox inset="0,0,0,0">
                <w:txbxContent>
                  <w:p w:rsidR="001E6951" w:rsidRPr="00262F04" w:rsidRDefault="001E6951" w:rsidP="00262F04">
                    <w:pPr>
                      <w:jc w:val="right"/>
                      <w:rPr>
                        <w:sz w:val="12"/>
                        <w:szCs w:val="12"/>
                      </w:rPr>
                    </w:pPr>
                    <w:r w:rsidRPr="00262F04">
                      <w:rPr>
                        <w:rFonts w:ascii="Calibri" w:hAnsi="Calibri" w:cs="Microsoft Sans Serif" w:hint="eastAsia"/>
                        <w:color w:val="000000"/>
                        <w:sz w:val="12"/>
                        <w:szCs w:val="12"/>
                        <w:lang w:bidi="en-US"/>
                      </w:rPr>
                      <w:t>439 mm (17.3 in)</w:t>
                    </w:r>
                  </w:p>
                </w:txbxContent>
              </v:textbox>
            </v:shape>
            <v:shape id="_x0000_s1113" type="#_x0000_t202" style="position:absolute;left:3900;top:11460;width:498;height:320;mso-wrap-distance-left:5pt;mso-wrap-distance-right:5pt;mso-position-horizontal-relative:margin" filled="f" stroked="f">
              <v:textbox inset="0,0,0,0">
                <w:txbxContent>
                  <w:p w:rsidR="001E6951" w:rsidRPr="00262F04" w:rsidRDefault="001E6951" w:rsidP="00262F04">
                    <w:pPr>
                      <w:jc w:val="center"/>
                      <w:rPr>
                        <w:sz w:val="12"/>
                        <w:szCs w:val="12"/>
                      </w:rPr>
                    </w:pPr>
                    <w:r w:rsidRPr="00262F04">
                      <w:rPr>
                        <w:rFonts w:ascii="Calibri" w:hAnsi="Calibri" w:cs="Microsoft Sans Serif" w:hint="eastAsia"/>
                        <w:color w:val="000000"/>
                        <w:sz w:val="12"/>
                        <w:szCs w:val="12"/>
                        <w:lang w:bidi="en-US"/>
                      </w:rPr>
                      <w:t>4</w:t>
                    </w:r>
                    <w:r>
                      <w:rPr>
                        <w:rFonts w:ascii="Calibri" w:hAnsi="Calibri" w:cs="Microsoft Sans Serif" w:hint="eastAsia"/>
                        <w:color w:val="000000"/>
                        <w:sz w:val="12"/>
                        <w:szCs w:val="12"/>
                        <w:lang w:bidi="en-US"/>
                      </w:rPr>
                      <w:t>42</w:t>
                    </w:r>
                    <w:r w:rsidRPr="00262F04">
                      <w:rPr>
                        <w:rFonts w:ascii="Calibri" w:hAnsi="Calibri" w:cs="Microsoft Sans Serif" w:hint="eastAsia"/>
                        <w:color w:val="000000"/>
                        <w:sz w:val="12"/>
                        <w:szCs w:val="12"/>
                        <w:lang w:bidi="en-US"/>
                      </w:rPr>
                      <w:t xml:space="preserve"> mm (17.</w:t>
                    </w:r>
                    <w:r>
                      <w:rPr>
                        <w:rFonts w:ascii="Calibri" w:hAnsi="Calibri" w:cs="Microsoft Sans Serif" w:hint="eastAsia"/>
                        <w:color w:val="000000"/>
                        <w:sz w:val="12"/>
                        <w:szCs w:val="12"/>
                        <w:lang w:bidi="en-US"/>
                      </w:rPr>
                      <w:t>4</w:t>
                    </w:r>
                    <w:r w:rsidRPr="00262F04">
                      <w:rPr>
                        <w:rFonts w:ascii="Calibri" w:hAnsi="Calibri" w:cs="Microsoft Sans Serif" w:hint="eastAsia"/>
                        <w:color w:val="000000"/>
                        <w:sz w:val="12"/>
                        <w:szCs w:val="12"/>
                        <w:lang w:bidi="en-US"/>
                      </w:rPr>
                      <w:t xml:space="preserve"> in)</w:t>
                    </w:r>
                  </w:p>
                </w:txbxContent>
              </v:textbox>
            </v:shape>
            <v:shape id="_x0000_s1114" type="#_x0000_t202" style="position:absolute;left:7150;top:11160;width:498;height:320;mso-wrap-distance-left:5pt;mso-wrap-distance-right:5pt;mso-position-horizontal-relative:margin" filled="f" stroked="f">
              <v:textbox inset="0,0,0,0">
                <w:txbxContent>
                  <w:p w:rsidR="001E6951" w:rsidRPr="00262F04" w:rsidRDefault="001E6951" w:rsidP="00262F04">
                    <w:pPr>
                      <w:jc w:val="center"/>
                      <w:rPr>
                        <w:sz w:val="12"/>
                        <w:szCs w:val="12"/>
                      </w:rPr>
                    </w:pPr>
                    <w:r>
                      <w:rPr>
                        <w:rFonts w:ascii="Calibri" w:hAnsi="Calibri" w:cs="Microsoft Sans Serif" w:hint="eastAsia"/>
                        <w:color w:val="000000"/>
                        <w:sz w:val="12"/>
                        <w:szCs w:val="12"/>
                        <w:lang w:bidi="en-US"/>
                      </w:rPr>
                      <w:t>978</w:t>
                    </w:r>
                    <w:r w:rsidRPr="00262F04">
                      <w:rPr>
                        <w:rFonts w:ascii="Calibri" w:hAnsi="Calibri" w:cs="Microsoft Sans Serif" w:hint="eastAsia"/>
                        <w:color w:val="000000"/>
                        <w:sz w:val="12"/>
                        <w:szCs w:val="12"/>
                        <w:lang w:bidi="en-US"/>
                      </w:rPr>
                      <w:t xml:space="preserve"> mm (</w:t>
                    </w:r>
                    <w:r>
                      <w:rPr>
                        <w:rFonts w:ascii="Calibri" w:hAnsi="Calibri" w:cs="Microsoft Sans Serif" w:hint="eastAsia"/>
                        <w:color w:val="000000"/>
                        <w:sz w:val="12"/>
                        <w:szCs w:val="12"/>
                        <w:lang w:bidi="en-US"/>
                      </w:rPr>
                      <w:t>38.5</w:t>
                    </w:r>
                    <w:r w:rsidRPr="00262F04">
                      <w:rPr>
                        <w:rFonts w:ascii="Calibri" w:hAnsi="Calibri" w:cs="Microsoft Sans Serif" w:hint="eastAsia"/>
                        <w:color w:val="000000"/>
                        <w:sz w:val="12"/>
                        <w:szCs w:val="12"/>
                        <w:lang w:bidi="en-US"/>
                      </w:rPr>
                      <w:t xml:space="preserve"> in)</w:t>
                    </w:r>
                  </w:p>
                </w:txbxContent>
              </v:textbox>
            </v:shape>
          </v:group>
        </w:pict>
      </w:r>
      <w:r w:rsidR="00116052">
        <w:rPr>
          <w:noProof/>
          <w:lang w:eastAsia="zh-CN"/>
        </w:rPr>
        <w:drawing>
          <wp:inline distT="0" distB="0" distL="0" distR="0">
            <wp:extent cx="4056840" cy="2707606"/>
            <wp:effectExtent l="19050" t="0" r="8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tretch>
                      <a:fillRect/>
                    </a:stretch>
                  </pic:blipFill>
                  <pic:spPr bwMode="auto">
                    <a:xfrm>
                      <a:off x="0" y="0"/>
                      <a:ext cx="4056840" cy="2707606"/>
                    </a:xfrm>
                    <a:prstGeom prst="rect">
                      <a:avLst/>
                    </a:prstGeom>
                    <a:noFill/>
                    <a:ln>
                      <a:noFill/>
                    </a:ln>
                    <a:extLst>
                      <a:ext uri="{53640926-AAD7-44D8-BBD7-CCE9431645EC}">
                        <a14:shadowObscured xmlns:a14="http://schemas.microsoft.com/office/drawing/2010/main"/>
                      </a:ext>
                    </a:extLst>
                  </pic:spPr>
                </pic:pic>
              </a:graphicData>
            </a:graphic>
          </wp:inline>
        </w:drawing>
      </w:r>
    </w:p>
    <w:p w:rsidR="00846757" w:rsidRPr="00EB466A" w:rsidRDefault="00846757" w:rsidP="0078672F">
      <w:pPr>
        <w:pStyle w:val="TableParagraph"/>
        <w:spacing w:after="120"/>
      </w:pPr>
      <w:r w:rsidRPr="00EB466A">
        <w:rPr>
          <w:rFonts w:hint="eastAsia"/>
        </w:rPr>
        <w:t>F</w:t>
      </w:r>
      <w:r w:rsidRPr="00EB466A">
        <w:t>igure 3-</w:t>
      </w:r>
      <w:r w:rsidR="008119AC" w:rsidRPr="00EB466A">
        <w:rPr>
          <w:rFonts w:hint="eastAsia"/>
        </w:rPr>
        <w:t>3</w:t>
      </w:r>
      <w:r w:rsidRPr="00EB466A">
        <w:t xml:space="preserve"> Overall layout of the unit</w:t>
      </w:r>
    </w:p>
    <w:p w:rsidR="00846757" w:rsidRPr="00CF7457" w:rsidRDefault="00846757" w:rsidP="00846757">
      <w:pPr>
        <w:pStyle w:val="class2"/>
        <w:spacing w:before="120"/>
      </w:pPr>
      <w:bookmarkStart w:id="87" w:name="_Toc505007408"/>
      <w:bookmarkStart w:id="88" w:name="_Toc528309628"/>
      <w:bookmarkStart w:id="89" w:name="_Toc528311995"/>
      <w:bookmarkStart w:id="90" w:name="_Toc18064406"/>
      <w:bookmarkStart w:id="91" w:name="_Toc35432498"/>
      <w:r w:rsidRPr="00CF7457">
        <w:rPr>
          <w:rFonts w:hint="eastAsia"/>
        </w:rPr>
        <w:t>I</w:t>
      </w:r>
      <w:r w:rsidRPr="00CF7457">
        <w:t>nstall</w:t>
      </w:r>
      <w:bookmarkEnd w:id="87"/>
      <w:bookmarkEnd w:id="88"/>
      <w:bookmarkEnd w:id="89"/>
      <w:bookmarkEnd w:id="90"/>
      <w:r w:rsidR="00340A2B">
        <w:t>ing</w:t>
      </w:r>
      <w:r w:rsidRPr="00CF7457">
        <w:t xml:space="preserve"> </w:t>
      </w:r>
      <w:r w:rsidR="00340A2B">
        <w:t>the VRC Unit into the Rack</w:t>
      </w:r>
      <w:bookmarkEnd w:id="91"/>
    </w:p>
    <w:p w:rsidR="00846757" w:rsidRDefault="00846757" w:rsidP="00846757">
      <w:pPr>
        <w:pStyle w:val="contents"/>
      </w:pPr>
      <w:r>
        <w:t>The installation process for the cooling unit consists of mounting the unit inside the cabinet, connecting the condenser duct and the drain piping.</w:t>
      </w:r>
    </w:p>
    <w:p w:rsidR="005C2B45" w:rsidRPr="005C2B45" w:rsidRDefault="0047152B" w:rsidP="0078672F">
      <w:pPr>
        <w:pStyle w:val="class3"/>
        <w:spacing w:before="120" w:after="120"/>
      </w:pPr>
      <w:r>
        <w:t>E</w:t>
      </w:r>
      <w:r w:rsidR="005C2B45">
        <w:t>vaporator filter</w:t>
      </w:r>
      <w:r>
        <w:t xml:space="preserve"> installation</w:t>
      </w:r>
    </w:p>
    <w:p w:rsidR="005C2B45" w:rsidRPr="004C4A88" w:rsidRDefault="004C4A88" w:rsidP="004C4A88">
      <w:pPr>
        <w:pStyle w:val="contents"/>
      </w:pPr>
      <w:r w:rsidRPr="004C4A88">
        <w:t>The filter is installed on the air return side of the evaporation side</w:t>
      </w:r>
      <w:r>
        <w:t>.</w:t>
      </w:r>
    </w:p>
    <w:p w:rsidR="005C2B45" w:rsidRDefault="005A0467" w:rsidP="005C2B45">
      <w:pPr>
        <w:pStyle w:val="contents"/>
        <w:jc w:val="center"/>
      </w:pPr>
      <w:r>
        <w:rPr>
          <w:noProof/>
          <w:lang w:eastAsia="zh-CN"/>
        </w:rPr>
        <w:lastRenderedPageBreak/>
        <w:pict>
          <v:group id="_x0000_s1618" style="position:absolute;left:0;text-align:left;margin-left:28.15pt;margin-top:0;width:439pt;height:212.5pt;z-index:251924480" coordorigin="1720,1440" coordsize="8780,4250">
            <v:shape id="_x0000_s1115" type="#_x0000_t202" style="position:absolute;left:6150;top:1440;width:1340;height:1130;mso-wrap-distance-left:5pt;mso-wrap-distance-right:5pt;mso-position-horizontal-relative:margin" filled="f" stroked="f">
              <v:textbox inset="0,0,0,0">
                <w:txbxContent>
                  <w:p w:rsidR="001E6951" w:rsidRPr="009851F2" w:rsidRDefault="001E6951" w:rsidP="009851F2">
                    <w:pPr>
                      <w:jc w:val="left"/>
                      <w:rPr>
                        <w:sz w:val="22"/>
                        <w:szCs w:val="22"/>
                      </w:rPr>
                    </w:pPr>
                    <w:r w:rsidRPr="009851F2">
                      <w:rPr>
                        <w:rFonts w:ascii="Calibri" w:hAnsi="Calibri" w:cs="Microsoft Sans Serif"/>
                        <w:color w:val="000000"/>
                        <w:sz w:val="22"/>
                        <w:szCs w:val="22"/>
                        <w:lang w:bidi="en-US"/>
                      </w:rPr>
                      <w:t>1. Loosen the screws and remove this bracket.</w:t>
                    </w:r>
                  </w:p>
                </w:txbxContent>
              </v:textbox>
            </v:shape>
            <v:shape id="_x0000_s1116" type="#_x0000_t202" style="position:absolute;left:6260;top:4440;width:1670;height:1130;mso-wrap-distance-left:5pt;mso-wrap-distance-right:5pt;mso-position-horizontal-relative:margin" filled="f" stroked="f">
              <v:textbox inset="0,0,0,0">
                <w:txbxContent>
                  <w:p w:rsidR="001E6951" w:rsidRPr="00D7483A" w:rsidRDefault="001E6951" w:rsidP="00D7483A">
                    <w:pPr>
                      <w:jc w:val="left"/>
                    </w:pPr>
                    <w:r w:rsidRPr="00D7483A">
                      <w:rPr>
                        <w:rFonts w:ascii="Calibri" w:hAnsi="Calibri" w:cs="Microsoft Sans Serif"/>
                        <w:color w:val="000000"/>
                        <w:sz w:val="22"/>
                        <w:szCs w:val="22"/>
                        <w:lang w:bidi="en-US"/>
                      </w:rPr>
                      <w:t>2. Place the filter on the air return position</w:t>
                    </w:r>
                  </w:p>
                </w:txbxContent>
              </v:textbox>
            </v:shape>
            <v:shape id="_x0000_s1117" type="#_x0000_t202" style="position:absolute;left:1720;top:4560;width:1670;height:1130;mso-wrap-distance-left:5pt;mso-wrap-distance-right:5pt;mso-position-horizontal-relative:margin" filled="f" stroked="f">
              <v:textbox inset="0,0,0,0">
                <w:txbxContent>
                  <w:p w:rsidR="001E6951" w:rsidRPr="00D7483A" w:rsidRDefault="001E6951" w:rsidP="00D7483A">
                    <w:pPr>
                      <w:jc w:val="left"/>
                    </w:pPr>
                    <w:r w:rsidRPr="00D7483A">
                      <w:rPr>
                        <w:rFonts w:ascii="Calibri" w:hAnsi="Calibri" w:cs="Microsoft Sans Serif"/>
                        <w:color w:val="000000"/>
                        <w:sz w:val="22"/>
                        <w:szCs w:val="22"/>
                        <w:lang w:bidi="en-US"/>
                      </w:rPr>
                      <w:t>3. Tighten the screws to secure the filter</w:t>
                    </w:r>
                  </w:p>
                </w:txbxContent>
              </v:textbox>
            </v:shape>
            <v:shape id="_x0000_s1118" type="#_x0000_t202" style="position:absolute;left:9420;top:5130;width:1080;height:380;mso-wrap-distance-left:5pt;mso-wrap-distance-right:5pt;mso-position-horizontal-relative:margin" filled="f" stroked="f">
              <v:textbox inset="0,0,0,0">
                <w:txbxContent>
                  <w:p w:rsidR="001E6951" w:rsidRPr="00D7483A" w:rsidRDefault="001E6951" w:rsidP="00D7483A">
                    <w:pPr>
                      <w:jc w:val="left"/>
                    </w:pPr>
                    <w:r w:rsidRPr="00103016">
                      <w:rPr>
                        <w:rFonts w:ascii="Calibri" w:hAnsi="Calibri" w:cs="Microsoft Sans Serif"/>
                        <w:color w:val="000000"/>
                        <w:sz w:val="22"/>
                        <w:szCs w:val="22"/>
                        <w:lang w:bidi="en-US"/>
                      </w:rPr>
                      <w:t>Filter</w:t>
                    </w:r>
                  </w:p>
                </w:txbxContent>
              </v:textbox>
            </v:shape>
            <v:shape id="_x0000_s1119" type="#_x0000_t202" style="position:absolute;left:4511;top:1591;width:947;height:281;mso-wrap-distance-left:33.05pt;mso-wrap-distance-right:5pt;mso-position-horizontal-relative:margin;mso-position-vertical-relative:margin" filled="f" stroked="f">
              <v:textbox inset="0,0,0,0">
                <w:txbxContent>
                  <w:p w:rsidR="001E6951" w:rsidRPr="00923BFA" w:rsidRDefault="001E6951" w:rsidP="00923BFA">
                    <w:pPr>
                      <w:pStyle w:val="Bodytext30"/>
                      <w:shd w:val="clear" w:color="auto" w:fill="auto"/>
                      <w:spacing w:line="240" w:lineRule="auto"/>
                      <w:rPr>
                        <w:rFonts w:ascii="Calibri" w:hAnsi="Calibri"/>
                        <w:sz w:val="16"/>
                        <w:szCs w:val="16"/>
                      </w:rPr>
                    </w:pPr>
                    <w:r w:rsidRPr="00923BFA">
                      <w:rPr>
                        <w:rStyle w:val="Bodytext3Exact"/>
                        <w:rFonts w:ascii="Calibri" w:hAnsi="Calibri"/>
                        <w:sz w:val="16"/>
                        <w:szCs w:val="16"/>
                        <w:shd w:val="clear" w:color="auto" w:fill="auto"/>
                      </w:rPr>
                      <w:t>Supply air</w:t>
                    </w:r>
                  </w:p>
                </w:txbxContent>
              </v:textbox>
            </v:shape>
            <v:shape id="_x0000_s1120" type="#_x0000_t202" style="position:absolute;left:2029;top:1907;width:947;height:281;mso-wrap-distance-left:5pt;mso-wrap-distance-right:5pt;mso-position-horizontal-relative:margin;mso-position-vertical-relative:margin" filled="f" stroked="f">
              <v:textbox inset="0,0,0,0">
                <w:txbxContent>
                  <w:p w:rsidR="001E6951" w:rsidRPr="00923BFA" w:rsidRDefault="001E6951" w:rsidP="00923BFA">
                    <w:pPr>
                      <w:pStyle w:val="Bodytext30"/>
                      <w:shd w:val="clear" w:color="auto" w:fill="auto"/>
                      <w:spacing w:line="240" w:lineRule="auto"/>
                      <w:rPr>
                        <w:rFonts w:ascii="Calibri" w:hAnsi="Calibri"/>
                        <w:sz w:val="16"/>
                        <w:szCs w:val="16"/>
                      </w:rPr>
                    </w:pPr>
                    <w:r w:rsidRPr="00923BFA">
                      <w:rPr>
                        <w:rStyle w:val="Bodytext3Exact"/>
                        <w:rFonts w:ascii="Calibri" w:hAnsi="Calibri"/>
                        <w:sz w:val="16"/>
                        <w:szCs w:val="16"/>
                        <w:shd w:val="clear" w:color="auto" w:fill="auto"/>
                      </w:rPr>
                      <w:t>Return air</w:t>
                    </w:r>
                  </w:p>
                </w:txbxContent>
              </v:textbox>
            </v:shape>
            <v:shape id="_x0000_s1121" type="#_x0000_t202" style="position:absolute;left:4883;top:2804;width:1207;height:281;mso-wrap-distance-left:5pt;mso-wrap-distance-right:5pt;mso-position-horizontal-relative:margin;mso-position-vertical-relative:margin" filled="f" stroked="f">
              <v:textbox inset="0,0,0,0">
                <w:txbxContent>
                  <w:p w:rsidR="001E6951" w:rsidRPr="00923BFA" w:rsidRDefault="001E6951" w:rsidP="00923BFA">
                    <w:pPr>
                      <w:pStyle w:val="Bodytext30"/>
                      <w:shd w:val="clear" w:color="auto" w:fill="auto"/>
                      <w:spacing w:line="240" w:lineRule="auto"/>
                      <w:rPr>
                        <w:rFonts w:ascii="Calibri" w:hAnsi="Calibri"/>
                        <w:sz w:val="16"/>
                        <w:szCs w:val="16"/>
                      </w:rPr>
                    </w:pPr>
                    <w:r w:rsidRPr="00923BFA">
                      <w:rPr>
                        <w:rStyle w:val="Bodytext3Exact"/>
                        <w:rFonts w:ascii="Calibri" w:hAnsi="Calibri"/>
                        <w:sz w:val="16"/>
                        <w:szCs w:val="16"/>
                        <w:shd w:val="clear" w:color="auto" w:fill="auto"/>
                      </w:rPr>
                      <w:t>Condenser in</w:t>
                    </w:r>
                  </w:p>
                </w:txbxContent>
              </v:textbox>
            </v:shape>
            <v:shape id="_x0000_s1122" type="#_x0000_t202" style="position:absolute;left:2806;top:1540;width:1323;height:281;mso-wrap-distance-left:33.05pt;mso-wrap-distance-right:5pt;mso-position-horizontal-relative:margin;mso-position-vertical-relative:margin" filled="f" stroked="f">
              <v:textbox inset="0,0,0,0">
                <w:txbxContent>
                  <w:p w:rsidR="001E6951" w:rsidRPr="00923BFA" w:rsidRDefault="001E6951" w:rsidP="00923BFA">
                    <w:pPr>
                      <w:rPr>
                        <w:sz w:val="16"/>
                        <w:szCs w:val="16"/>
                      </w:rPr>
                    </w:pPr>
                    <w:r w:rsidRPr="00923BFA">
                      <w:rPr>
                        <w:rStyle w:val="Bodytext3Exact"/>
                        <w:rFonts w:ascii="Calibri" w:hAnsi="Calibri"/>
                        <w:sz w:val="16"/>
                        <w:szCs w:val="16"/>
                        <w:shd w:val="clear" w:color="auto" w:fill="auto"/>
                      </w:rPr>
                      <w:t>Evaporator Side</w:t>
                    </w:r>
                  </w:p>
                </w:txbxContent>
              </v:textbox>
            </v:shape>
            <v:shape id="_x0000_s1123" type="#_x0000_t202" style="position:absolute;left:1841;top:3727;width:1323;height:281;mso-wrap-distance-left:33.05pt;mso-wrap-distance-right:5pt;mso-position-horizontal-relative:margin;mso-position-vertical-relative:margin" filled="f" stroked="f">
              <v:textbox inset="0,0,0,0">
                <w:txbxContent>
                  <w:p w:rsidR="001E6951" w:rsidRPr="00923BFA" w:rsidRDefault="001E6951" w:rsidP="00923BFA">
                    <w:pPr>
                      <w:rPr>
                        <w:sz w:val="16"/>
                        <w:szCs w:val="16"/>
                      </w:rPr>
                    </w:pPr>
                    <w:r w:rsidRPr="00923BFA">
                      <w:rPr>
                        <w:rStyle w:val="Bodytext3Exact"/>
                        <w:rFonts w:ascii="Calibri" w:hAnsi="Calibri"/>
                        <w:sz w:val="16"/>
                        <w:szCs w:val="16"/>
                        <w:shd w:val="clear" w:color="auto" w:fill="auto"/>
                      </w:rPr>
                      <w:t>Condenser out</w:t>
                    </w:r>
                  </w:p>
                </w:txbxContent>
              </v:textbox>
            </v:shape>
          </v:group>
        </w:pict>
      </w:r>
      <w:r w:rsidR="00C5763E">
        <w:rPr>
          <w:noProof/>
          <w:lang w:eastAsia="zh-CN"/>
        </w:rPr>
        <w:drawing>
          <wp:inline distT="0" distB="0" distL="0" distR="0">
            <wp:extent cx="5409595" cy="3429000"/>
            <wp:effectExtent l="19050" t="0" r="60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409595" cy="3429000"/>
                    </a:xfrm>
                    <a:prstGeom prst="rect">
                      <a:avLst/>
                    </a:prstGeom>
                  </pic:spPr>
                </pic:pic>
              </a:graphicData>
            </a:graphic>
          </wp:inline>
        </w:drawing>
      </w:r>
    </w:p>
    <w:p w:rsidR="004C4A88" w:rsidRPr="00EB466A" w:rsidRDefault="004C4A88" w:rsidP="0078672F">
      <w:pPr>
        <w:pStyle w:val="TableParagraph"/>
        <w:spacing w:after="120"/>
      </w:pPr>
      <w:r w:rsidRPr="00EB466A">
        <w:rPr>
          <w:rFonts w:hint="eastAsia"/>
        </w:rPr>
        <w:t>F</w:t>
      </w:r>
      <w:r w:rsidRPr="00EB466A">
        <w:t>igure 3-</w:t>
      </w:r>
      <w:r w:rsidR="008119AC" w:rsidRPr="00EB466A">
        <w:rPr>
          <w:rFonts w:hint="eastAsia"/>
        </w:rPr>
        <w:t>4</w:t>
      </w:r>
      <w:r w:rsidRPr="00EB466A">
        <w:t xml:space="preserve"> </w:t>
      </w:r>
      <w:r w:rsidR="0047152B" w:rsidRPr="00EB466A">
        <w:t>Install the</w:t>
      </w:r>
      <w:r w:rsidRPr="00EB466A">
        <w:t xml:space="preserve"> evaporator filter</w:t>
      </w:r>
    </w:p>
    <w:p w:rsidR="00846757" w:rsidRDefault="00846757" w:rsidP="0078672F">
      <w:pPr>
        <w:pStyle w:val="class3"/>
        <w:spacing w:before="120" w:after="120"/>
      </w:pPr>
      <w:r w:rsidRPr="00AD2CBD">
        <w:t xml:space="preserve">Installing the unit inside the </w:t>
      </w:r>
      <w:r w:rsidR="00073D2F" w:rsidRPr="00AD2CBD">
        <w:rPr>
          <w:rFonts w:hint="eastAsia"/>
        </w:rPr>
        <w:t>4-post</w:t>
      </w:r>
      <w:r w:rsidR="00073D2F" w:rsidRPr="00AD2CBD">
        <w:t xml:space="preserve"> rack</w:t>
      </w:r>
    </w:p>
    <w:p w:rsidR="00687A57" w:rsidRPr="00687A57" w:rsidRDefault="00687A57" w:rsidP="00687A57">
      <w:pPr>
        <w:pStyle w:val="contents"/>
        <w:rPr>
          <w:rFonts w:eastAsiaTheme="minorEastAsia"/>
          <w:lang w:eastAsia="zh-CN"/>
        </w:rPr>
      </w:pPr>
      <w:r w:rsidRPr="00687A57">
        <w:rPr>
          <w:rFonts w:eastAsiaTheme="minorEastAsia"/>
          <w:lang w:eastAsia="zh-CN"/>
        </w:rPr>
        <w:t>For installation in a 4-post rack, please refer to the procedure below.</w:t>
      </w:r>
    </w:p>
    <w:p w:rsidR="00134144" w:rsidRPr="00134144" w:rsidRDefault="00134144" w:rsidP="00134144">
      <w:pPr>
        <w:pStyle w:val="contents"/>
        <w:rPr>
          <w:b/>
          <w:noProof/>
        </w:rPr>
      </w:pPr>
      <w:r w:rsidRPr="00134144">
        <w:rPr>
          <w:b/>
          <w:noProof/>
        </w:rPr>
        <w:t>NOTES:</w:t>
      </w:r>
    </w:p>
    <w:p w:rsidR="00F6561A" w:rsidRPr="00134144" w:rsidRDefault="008D6F89" w:rsidP="00134144">
      <w:pPr>
        <w:pStyle w:val="NOTES"/>
        <w:ind w:left="442" w:hanging="442"/>
      </w:pPr>
      <w:r w:rsidRPr="00134144">
        <w:t>For installation in a 2-post rack, please purchase accessory 2POSTRMKITVRC. Installation instructions are included with this rail kit.</w:t>
      </w:r>
      <w:bookmarkStart w:id="92" w:name="_Hlk519603047"/>
      <w:r w:rsidRPr="00134144">
        <w:t xml:space="preserve"> </w:t>
      </w:r>
    </w:p>
    <w:bookmarkEnd w:id="92"/>
    <w:p w:rsidR="000A45D3" w:rsidRPr="000A45D3" w:rsidRDefault="00ED0632" w:rsidP="0048770B">
      <w:pPr>
        <w:pStyle w:val="contents"/>
        <w:numPr>
          <w:ilvl w:val="0"/>
          <w:numId w:val="36"/>
        </w:numPr>
      </w:pPr>
      <w:r w:rsidRPr="00280721">
        <w:rPr>
          <w:rFonts w:eastAsiaTheme="minorEastAsia" w:hint="eastAsia"/>
          <w:lang w:eastAsia="zh-CN"/>
        </w:rPr>
        <w:t>M</w:t>
      </w:r>
      <w:r w:rsidRPr="00280721">
        <w:rPr>
          <w:rFonts w:eastAsiaTheme="minorEastAsia"/>
          <w:lang w:eastAsia="zh-CN"/>
        </w:rPr>
        <w:t xml:space="preserve">ount the L-shaped rails in the </w:t>
      </w:r>
      <w:r w:rsidR="004924F9" w:rsidRPr="00280721">
        <w:rPr>
          <w:rFonts w:eastAsiaTheme="minorEastAsia"/>
          <w:lang w:eastAsia="zh-CN"/>
        </w:rPr>
        <w:t>rack</w:t>
      </w:r>
      <w:r w:rsidR="00F7291B" w:rsidRPr="00280721">
        <w:rPr>
          <w:rFonts w:eastAsiaTheme="minorEastAsia"/>
          <w:lang w:eastAsia="zh-CN"/>
        </w:rPr>
        <w:t>.</w:t>
      </w:r>
    </w:p>
    <w:p w:rsidR="00ED0632" w:rsidRPr="002039FC" w:rsidRDefault="00F7291B" w:rsidP="002039FC">
      <w:pPr>
        <w:pStyle w:val="contents"/>
      </w:pPr>
      <w:r w:rsidRPr="002039FC">
        <w:t>Each of the two L-shape</w:t>
      </w:r>
      <w:r w:rsidR="008A1238" w:rsidRPr="002039FC">
        <w:t xml:space="preserve"> rails </w:t>
      </w:r>
      <w:bookmarkStart w:id="93" w:name="_Hlk25930034"/>
      <w:r w:rsidR="008A1238" w:rsidRPr="002039FC">
        <w:t>are comp</w:t>
      </w:r>
      <w:r w:rsidR="004924F9" w:rsidRPr="002039FC">
        <w:t>rised of two parts</w:t>
      </w:r>
      <w:bookmarkEnd w:id="93"/>
      <w:r w:rsidR="00A26C01">
        <w:t>,</w:t>
      </w:r>
      <w:r w:rsidR="004924F9" w:rsidRPr="002039FC">
        <w:t xml:space="preserve"> a long front rail and a slotted rear bracket. There are left and right VRC rails. The flanges of each of the front rails should be on the bottom and pointing toward the center of the rack. Slip the slots in the rear rail bracket over the pressed studs in the front rail part. Loosely fasten with nuts. Fasten the ends of the front rails and rear brackets to the uprights using </w:t>
      </w:r>
      <w:r w:rsidR="00D378A2">
        <w:t xml:space="preserve">center screws M5x12 </w:t>
      </w:r>
      <w:r w:rsidR="00E004DA">
        <w:t>T20</w:t>
      </w:r>
      <w:r w:rsidR="004924F9" w:rsidRPr="002039FC">
        <w:t xml:space="preserve">. </w:t>
      </w:r>
      <w:bookmarkStart w:id="94" w:name="_Hlk25930471"/>
      <w:r w:rsidR="004924F9" w:rsidRPr="002039FC">
        <w:t>Torque=4.0 Nm</w:t>
      </w:r>
      <w:r w:rsidR="00D571A6" w:rsidRPr="002039FC">
        <w:t xml:space="preserve"> (2.95 lb-ft)</w:t>
      </w:r>
      <w:r w:rsidR="004924F9" w:rsidRPr="002039FC">
        <w:t>.</w:t>
      </w:r>
      <w:bookmarkEnd w:id="94"/>
      <w:r w:rsidR="00280721" w:rsidRPr="002039FC">
        <w:t xml:space="preserve"> Once in place, tighten the nuts on the front rail part studs. Torque = 5.6 Nm (</w:t>
      </w:r>
      <w:r w:rsidR="00066BE4" w:rsidRPr="002039FC">
        <w:t>4.13</w:t>
      </w:r>
      <w:r w:rsidR="00280721" w:rsidRPr="002039FC">
        <w:t xml:space="preserve"> lb-ft)</w:t>
      </w:r>
      <w:r w:rsidR="00280721" w:rsidRPr="002039FC">
        <w:rPr>
          <w:rFonts w:hint="eastAsia"/>
        </w:rPr>
        <w:t>.</w:t>
      </w:r>
    </w:p>
    <w:p w:rsidR="006D373F" w:rsidRDefault="005A0467" w:rsidP="006D373F">
      <w:pPr>
        <w:pStyle w:val="contents"/>
        <w:jc w:val="center"/>
      </w:pPr>
      <w:r>
        <w:rPr>
          <w:noProof/>
          <w:lang w:eastAsia="zh-CN"/>
        </w:rPr>
        <w:pict>
          <v:group id="_x0000_s1617" style="position:absolute;left:0;text-align:left;margin-left:40.6pt;margin-top:15.5pt;width:417.1pt;height:103.1pt;z-index:251930624" coordorigin="1969,12072" coordsize="8342,2062">
            <v:shape id="_x0000_s1124" type="#_x0000_t202" style="position:absolute;left:3045;top:12084;width:1298;height:381;mso-wrap-distance-left:5pt;mso-wrap-distance-right:5pt;mso-position-horizontal-relative:margin" filled="f" stroked="f">
              <v:textbox inset="0,0,0,0">
                <w:txbxContent>
                  <w:p w:rsidR="001E6951" w:rsidRPr="00E6138A" w:rsidRDefault="001E6951" w:rsidP="003F63C3">
                    <w:pPr>
                      <w:jc w:val="center"/>
                      <w:rPr>
                        <w:color w:val="FFFFFF" w:themeColor="background1"/>
                        <w:sz w:val="17"/>
                        <w:szCs w:val="17"/>
                      </w:rPr>
                    </w:pPr>
                    <w:r w:rsidRPr="00E6138A">
                      <w:rPr>
                        <w:rFonts w:ascii="Calibri" w:hAnsi="Calibri" w:cs="Microsoft Sans Serif"/>
                        <w:color w:val="FFFFFF" w:themeColor="background1"/>
                        <w:sz w:val="17"/>
                        <w:szCs w:val="17"/>
                        <w:lang w:bidi="en-US"/>
                      </w:rPr>
                      <w:t>Front rail part</w:t>
                    </w:r>
                  </w:p>
                </w:txbxContent>
              </v:textbox>
            </v:shape>
            <v:shape id="_x0000_s1125" type="#_x0000_t202" style="position:absolute;left:1969;top:13315;width:1007;height:521;mso-wrap-distance-left:5pt;mso-wrap-distance-right:5pt;mso-position-horizontal-relative:margin" filled="f" stroked="f">
              <v:textbox inset="0,0,0,0">
                <w:txbxContent>
                  <w:p w:rsidR="001E6951" w:rsidRPr="003F63C3" w:rsidRDefault="001E6951" w:rsidP="003F63C3">
                    <w:pPr>
                      <w:jc w:val="left"/>
                    </w:pPr>
                    <w:r w:rsidRPr="003F63C3">
                      <w:rPr>
                        <w:rFonts w:ascii="Calibri" w:hAnsi="Calibri" w:cs="Microsoft Sans Serif"/>
                        <w:color w:val="000000"/>
                        <w:sz w:val="17"/>
                        <w:szCs w:val="17"/>
                        <w:lang w:bidi="en-US"/>
                      </w:rPr>
                      <w:t>Slotted rear bracket</w:t>
                    </w:r>
                  </w:p>
                </w:txbxContent>
              </v:textbox>
            </v:shape>
            <v:shape id="_x0000_s1126" type="#_x0000_t202" style="position:absolute;left:5095;top:12072;width:2241;height:521;mso-wrap-distance-left:5pt;mso-wrap-distance-right:5pt;mso-position-horizontal-relative:margin" filled="f" stroked="f">
              <v:textbox inset="0,0,0,0">
                <w:txbxContent>
                  <w:p w:rsidR="001E6951" w:rsidRPr="00396773" w:rsidRDefault="001E6951" w:rsidP="003F63C3">
                    <w:pPr>
                      <w:jc w:val="left"/>
                      <w:rPr>
                        <w:sz w:val="16"/>
                        <w:szCs w:val="16"/>
                      </w:rPr>
                    </w:pPr>
                    <w:r w:rsidRPr="00396773">
                      <w:rPr>
                        <w:rFonts w:ascii="Calibri" w:hAnsi="Calibri" w:cs="Microsoft Sans Serif"/>
                        <w:color w:val="000000"/>
                        <w:sz w:val="16"/>
                        <w:szCs w:val="16"/>
                        <w:lang w:bidi="en-US"/>
                      </w:rPr>
                      <w:t xml:space="preserve">Cross section of </w:t>
                    </w:r>
                    <w:proofErr w:type="spellStart"/>
                    <w:r w:rsidRPr="00396773">
                      <w:rPr>
                        <w:rFonts w:ascii="Calibri" w:hAnsi="Calibri" w:cs="Microsoft Sans Serif"/>
                        <w:color w:val="000000"/>
                        <w:sz w:val="16"/>
                        <w:szCs w:val="16"/>
                        <w:lang w:bidi="en-US"/>
                      </w:rPr>
                      <w:t>vRack</w:t>
                    </w:r>
                    <w:proofErr w:type="spellEnd"/>
                    <w:r w:rsidRPr="00396773">
                      <w:rPr>
                        <w:rFonts w:ascii="Calibri" w:hAnsi="Calibri" w:cs="Microsoft Sans Serif"/>
                        <w:color w:val="000000"/>
                        <w:sz w:val="16"/>
                        <w:szCs w:val="16"/>
                        <w:lang w:bidi="en-US"/>
                      </w:rPr>
                      <w:t xml:space="preserve"> shown for illustrative purposes.</w:t>
                    </w:r>
                  </w:p>
                </w:txbxContent>
              </v:textbox>
            </v:shape>
            <v:shape id="_x0000_s1127" type="#_x0000_t202" style="position:absolute;left:9233;top:13384;width:1078;height:391;mso-wrap-distance-left:5pt;mso-wrap-distance-right:5pt;mso-position-horizontal-relative:margin" filled="f" stroked="f">
              <v:textbox style="mso-fit-shape-to-text:t" inset="0,0,0,0">
                <w:txbxContent>
                  <w:p w:rsidR="001E6951" w:rsidRPr="00880B22" w:rsidRDefault="001E6951" w:rsidP="00880B22">
                    <w:pPr>
                      <w:pStyle w:val="Bodytext20"/>
                      <w:shd w:val="clear" w:color="auto" w:fill="auto"/>
                      <w:spacing w:before="0" w:after="0" w:line="240" w:lineRule="auto"/>
                      <w:jc w:val="left"/>
                      <w:rPr>
                        <w:sz w:val="16"/>
                        <w:szCs w:val="16"/>
                      </w:rPr>
                    </w:pPr>
                    <w:r w:rsidRPr="00880B22">
                      <w:rPr>
                        <w:rStyle w:val="Bodytext2Exact"/>
                        <w:sz w:val="16"/>
                        <w:szCs w:val="16"/>
                      </w:rPr>
                      <w:t>VRC rear left bracket</w:t>
                    </w:r>
                  </w:p>
                </w:txbxContent>
              </v:textbox>
            </v:shape>
            <v:shape id="_x0000_s1128" type="#_x0000_t202" style="position:absolute;left:8361;top:13939;width:1480;height:195;mso-wrap-distance-left:5pt;mso-wrap-distance-right:5pt;mso-position-horizontal-relative:margin" filled="f" stroked="f">
              <v:textbox style="mso-fit-shape-to-text:t" inset="0,0,0,0">
                <w:txbxContent>
                  <w:p w:rsidR="001E6951" w:rsidRPr="00880B22" w:rsidRDefault="001E6951" w:rsidP="00880B22">
                    <w:pPr>
                      <w:pStyle w:val="Bodytext20"/>
                      <w:shd w:val="clear" w:color="auto" w:fill="auto"/>
                      <w:spacing w:before="0" w:after="0" w:line="240" w:lineRule="auto"/>
                      <w:jc w:val="left"/>
                      <w:rPr>
                        <w:sz w:val="16"/>
                        <w:szCs w:val="16"/>
                      </w:rPr>
                    </w:pPr>
                    <w:r w:rsidRPr="00880B22">
                      <w:rPr>
                        <w:rStyle w:val="Bodytext2Exact"/>
                        <w:sz w:val="16"/>
                        <w:szCs w:val="16"/>
                      </w:rPr>
                      <w:t>VRC front left rail</w:t>
                    </w:r>
                  </w:p>
                </w:txbxContent>
              </v:textbox>
            </v:shape>
          </v:group>
        </w:pict>
      </w:r>
      <w:r w:rsidR="00F7291B" w:rsidRPr="00F7291B">
        <w:rPr>
          <w:noProof/>
        </w:rPr>
        <w:t xml:space="preserve"> </w:t>
      </w:r>
      <w:r w:rsidR="004924F9">
        <w:rPr>
          <w:noProof/>
          <w:lang w:eastAsia="zh-CN"/>
        </w:rPr>
        <w:drawing>
          <wp:inline distT="0" distB="0" distL="0" distR="0">
            <wp:extent cx="1815470" cy="1968724"/>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bwMode="auto">
                    <a:xfrm>
                      <a:off x="0" y="0"/>
                      <a:ext cx="1815470" cy="1968724"/>
                    </a:xfrm>
                    <a:prstGeom prst="rect">
                      <a:avLst/>
                    </a:prstGeom>
                    <a:ln>
                      <a:noFill/>
                    </a:ln>
                    <a:extLst>
                      <a:ext uri="{53640926-AAD7-44D8-BBD7-CCE9431645EC}">
                        <a14:shadowObscured xmlns:a14="http://schemas.microsoft.com/office/drawing/2010/main"/>
                      </a:ext>
                    </a:extLst>
                  </pic:spPr>
                </pic:pic>
              </a:graphicData>
            </a:graphic>
          </wp:inline>
        </w:drawing>
      </w:r>
      <w:r w:rsidR="004924F9">
        <w:rPr>
          <w:noProof/>
        </w:rPr>
        <w:t xml:space="preserve"> </w:t>
      </w:r>
      <w:r w:rsidR="00F7291B">
        <w:rPr>
          <w:noProof/>
          <w:lang w:eastAsia="zh-CN"/>
        </w:rPr>
        <w:drawing>
          <wp:inline distT="0" distB="0" distL="0" distR="0">
            <wp:extent cx="3496591" cy="1962015"/>
            <wp:effectExtent l="19050" t="0" r="8609"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496591" cy="1962015"/>
                    </a:xfrm>
                    <a:prstGeom prst="rect">
                      <a:avLst/>
                    </a:prstGeom>
                  </pic:spPr>
                </pic:pic>
              </a:graphicData>
            </a:graphic>
          </wp:inline>
        </w:drawing>
      </w:r>
    </w:p>
    <w:p w:rsidR="006D373F" w:rsidRPr="00EB466A" w:rsidRDefault="004924F9" w:rsidP="0078672F">
      <w:pPr>
        <w:pStyle w:val="TableParagraph"/>
        <w:spacing w:after="120"/>
      </w:pPr>
      <w:r w:rsidRPr="00EB466A">
        <w:t>Figure 3-</w:t>
      </w:r>
      <w:r w:rsidR="00ED3022" w:rsidRPr="00EB466A">
        <w:t>5</w:t>
      </w:r>
      <w:r w:rsidRPr="00EB466A">
        <w:t xml:space="preserve"> </w:t>
      </w:r>
      <w:r w:rsidR="008A1238" w:rsidRPr="00EB466A">
        <w:t>L-shape r</w:t>
      </w:r>
      <w:r w:rsidR="006D373F" w:rsidRPr="00EB466A">
        <w:t>ail</w:t>
      </w:r>
      <w:r w:rsidR="008A1238" w:rsidRPr="00EB466A">
        <w:t>s</w:t>
      </w:r>
      <w:r w:rsidR="006D373F" w:rsidRPr="00EB466A">
        <w:t xml:space="preserve"> </w:t>
      </w:r>
      <w:r w:rsidR="008A1238" w:rsidRPr="00EB466A">
        <w:t>installation</w:t>
      </w:r>
    </w:p>
    <w:p w:rsidR="00BC791E" w:rsidRDefault="00846757" w:rsidP="00ED0632">
      <w:pPr>
        <w:pStyle w:val="contents"/>
        <w:numPr>
          <w:ilvl w:val="0"/>
          <w:numId w:val="36"/>
        </w:numPr>
      </w:pPr>
      <w:r w:rsidRPr="007818FA">
        <w:lastRenderedPageBreak/>
        <w:t xml:space="preserve">Dismantle the C-pillar and D-pillar from the </w:t>
      </w:r>
      <w:r w:rsidR="00E004DA">
        <w:t>rear side</w:t>
      </w:r>
      <w:r w:rsidR="00324CA4">
        <w:t>.</w:t>
      </w:r>
      <w:r w:rsidR="0048770B">
        <w:t xml:space="preserve"> </w:t>
      </w:r>
    </w:p>
    <w:p w:rsidR="00134144" w:rsidRPr="00134144" w:rsidRDefault="00134144" w:rsidP="00134144">
      <w:pPr>
        <w:pStyle w:val="contents"/>
        <w:rPr>
          <w:rFonts w:eastAsiaTheme="minorEastAsia"/>
          <w:b/>
          <w:lang w:eastAsia="zh-CN"/>
        </w:rPr>
      </w:pPr>
      <w:r w:rsidRPr="00134144">
        <w:rPr>
          <w:rFonts w:eastAsiaTheme="minorEastAsia"/>
          <w:b/>
          <w:lang w:eastAsia="zh-CN"/>
        </w:rPr>
        <w:t>NOTES:</w:t>
      </w:r>
    </w:p>
    <w:p w:rsidR="00BC791E" w:rsidRPr="00134144" w:rsidRDefault="00134144" w:rsidP="00134144">
      <w:pPr>
        <w:pStyle w:val="NOTES"/>
        <w:ind w:left="442" w:hanging="442"/>
      </w:pPr>
      <w:r>
        <w:t>T</w:t>
      </w:r>
      <w:r w:rsidR="0048770B" w:rsidRPr="00134144">
        <w:t xml:space="preserve">he direction of </w:t>
      </w:r>
      <w:r w:rsidR="002B7B62" w:rsidRPr="00134144">
        <w:t>the pillar is correct</w:t>
      </w:r>
      <w:r w:rsidR="004A3016" w:rsidRPr="00134144">
        <w:t xml:space="preserve"> as Figure 3-</w:t>
      </w:r>
      <w:r w:rsidR="00ED3022" w:rsidRPr="00134144">
        <w:t>6</w:t>
      </w:r>
      <w:r w:rsidR="004A3016" w:rsidRPr="00134144">
        <w:t xml:space="preserve"> depicted</w:t>
      </w:r>
      <w:r w:rsidR="002B7B62" w:rsidRPr="00134144">
        <w:t>.</w:t>
      </w:r>
      <w:r w:rsidR="00BC791E" w:rsidRPr="00134144">
        <w:t xml:space="preserve"> </w:t>
      </w:r>
    </w:p>
    <w:p w:rsidR="002120AC" w:rsidRPr="00134144" w:rsidRDefault="00BC791E" w:rsidP="00134144">
      <w:pPr>
        <w:pStyle w:val="NOTES"/>
        <w:ind w:left="442" w:hanging="442"/>
      </w:pPr>
      <w:r w:rsidRPr="00134144">
        <w:t>The distance between A-pillar and C-pillar (or between B-pillar and D-pillar) is 737 mm (29’’).</w:t>
      </w:r>
    </w:p>
    <w:p w:rsidR="00846757" w:rsidRPr="00134144" w:rsidRDefault="00BC791E" w:rsidP="00134144">
      <w:pPr>
        <w:pStyle w:val="NOTES"/>
        <w:ind w:left="442" w:hanging="442"/>
      </w:pPr>
      <w:r w:rsidRPr="00134144">
        <w:t>The distance between C-pillar and D-pillar is 460</w:t>
      </w:r>
      <w:r w:rsidR="005766F4" w:rsidRPr="00134144">
        <w:t xml:space="preserve"> </w:t>
      </w:r>
      <w:r w:rsidRPr="00134144">
        <w:t>mm (18.1’’).</w:t>
      </w:r>
    </w:p>
    <w:p w:rsidR="00D571A6" w:rsidRPr="002B7B62" w:rsidRDefault="005A0467" w:rsidP="00BC791E">
      <w:pPr>
        <w:pStyle w:val="contents"/>
        <w:jc w:val="center"/>
      </w:pPr>
      <w:r>
        <w:rPr>
          <w:noProof/>
          <w:lang w:eastAsia="zh-CN"/>
        </w:rPr>
        <w:pict>
          <v:shape id="_x0000_s1138" type="#_x0000_t202" style="position:absolute;left:0;text-align:left;margin-left:411pt;margin-top:152.7pt;width:59.15pt;height:10.5pt;z-index:251942912;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C-pillar</w:t>
                  </w:r>
                </w:p>
              </w:txbxContent>
            </v:textbox>
            <w10:wrap anchorx="margin"/>
          </v:shape>
        </w:pict>
      </w:r>
      <w:r>
        <w:rPr>
          <w:noProof/>
          <w:lang w:eastAsia="zh-CN"/>
        </w:rPr>
        <w:pict>
          <v:shape id="_x0000_s1134" type="#_x0000_t202" style="position:absolute;left:0;text-align:left;margin-left:293.15pt;margin-top:139.95pt;width:34.35pt;height:10.5pt;z-index:251938816;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A-pillar</w:t>
                  </w:r>
                </w:p>
              </w:txbxContent>
            </v:textbox>
            <w10:wrap anchorx="margin"/>
          </v:shape>
        </w:pict>
      </w:r>
      <w:r>
        <w:rPr>
          <w:noProof/>
          <w:lang w:eastAsia="zh-CN"/>
        </w:rPr>
        <w:pict>
          <v:shape id="_x0000_s1137" type="#_x0000_t202" style="position:absolute;left:0;text-align:left;margin-left:178.8pt;margin-top:179.35pt;width:68.7pt;height:10.5pt;z-index:251941888;mso-wrap-distance-left:5pt;mso-wrap-distance-right:5pt;mso-position-horizontal-relative:margin" filled="f" stroked="f">
            <v:textbox inset="0,0,0,0">
              <w:txbxContent>
                <w:p w:rsidR="001E6951" w:rsidRPr="007F4BDC" w:rsidRDefault="001E6951" w:rsidP="007F4BDC">
                  <w:pPr>
                    <w:pStyle w:val="Bodytext80"/>
                    <w:shd w:val="clear" w:color="auto" w:fill="auto"/>
                    <w:spacing w:line="240" w:lineRule="auto"/>
                    <w:jc w:val="center"/>
                    <w:rPr>
                      <w:sz w:val="16"/>
                      <w:szCs w:val="16"/>
                    </w:rPr>
                  </w:pPr>
                  <w:r w:rsidRPr="007F4BDC">
                    <w:rPr>
                      <w:rStyle w:val="Bodytext8Exact"/>
                      <w:sz w:val="16"/>
                      <w:szCs w:val="16"/>
                    </w:rPr>
                    <w:t>737 mm / 29.0"</w:t>
                  </w:r>
                </w:p>
              </w:txbxContent>
            </v:textbox>
            <w10:wrap anchorx="margin"/>
          </v:shape>
        </w:pict>
      </w:r>
      <w:r>
        <w:rPr>
          <w:noProof/>
          <w:lang w:eastAsia="zh-CN"/>
        </w:rPr>
        <w:pict>
          <v:shape id="_x0000_s1135" type="#_x0000_t202" style="position:absolute;left:0;text-align:left;margin-left:188.8pt;margin-top:165.9pt;width:59.15pt;height:10.5pt;z-index:251939840;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C-pillar</w:t>
                  </w:r>
                </w:p>
              </w:txbxContent>
            </v:textbox>
            <w10:wrap anchorx="margin"/>
          </v:shape>
        </w:pict>
      </w:r>
      <w:r>
        <w:rPr>
          <w:noProof/>
          <w:lang w:eastAsia="zh-CN"/>
        </w:rPr>
        <w:pict>
          <v:shape id="_x0000_s1132" type="#_x0000_t202" style="position:absolute;left:0;text-align:left;margin-left:46.15pt;margin-top:99.1pt;width:27pt;height:10.5pt;z-index:251936768;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Back</w:t>
                  </w:r>
                </w:p>
              </w:txbxContent>
            </v:textbox>
            <w10:wrap anchorx="margin"/>
          </v:shape>
        </w:pict>
      </w:r>
      <w:r>
        <w:rPr>
          <w:noProof/>
          <w:lang w:eastAsia="zh-CN"/>
        </w:rPr>
        <w:pict>
          <v:shape id="_x0000_s1133" type="#_x0000_t202" style="position:absolute;left:0;text-align:left;margin-left:302.7pt;margin-top:99.1pt;width:28.45pt;height:10.5pt;z-index:251937792;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Front</w:t>
                  </w:r>
                </w:p>
              </w:txbxContent>
            </v:textbox>
            <w10:wrap anchorx="margin"/>
          </v:shape>
        </w:pict>
      </w:r>
      <w:r>
        <w:rPr>
          <w:noProof/>
          <w:lang w:eastAsia="zh-CN"/>
        </w:rPr>
        <w:pict>
          <v:shape id="_x0000_s1130" type="#_x0000_t202" style="position:absolute;left:0;text-align:left;margin-left:302.7pt;margin-top:10.7pt;width:130.25pt;height:18.75pt;z-index:251934720;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jc w:val="center"/>
                    <w:rPr>
                      <w:sz w:val="18"/>
                      <w:szCs w:val="18"/>
                    </w:rPr>
                  </w:pPr>
                  <w:r w:rsidRPr="007F4BDC">
                    <w:rPr>
                      <w:color w:val="000000"/>
                      <w:sz w:val="18"/>
                      <w:szCs w:val="18"/>
                      <w:lang w:eastAsia="en-US" w:bidi="en-US"/>
                    </w:rPr>
                    <w:t>I: The direction of the pillar</w:t>
                  </w:r>
                </w:p>
              </w:txbxContent>
            </v:textbox>
            <w10:wrap anchorx="margin"/>
          </v:shape>
        </w:pict>
      </w:r>
      <w:r>
        <w:rPr>
          <w:noProof/>
          <w:lang w:eastAsia="zh-CN"/>
        </w:rPr>
        <w:pict>
          <v:shape id="_x0000_s1129" type="#_x0000_t202" style="position:absolute;left:0;text-align:left;margin-left:155.2pt;margin-top:32.25pt;width:36.55pt;height:10.5pt;z-index:251933696;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B-pillar</w:t>
                  </w:r>
                </w:p>
              </w:txbxContent>
            </v:textbox>
            <w10:wrap anchorx="margin"/>
          </v:shape>
        </w:pict>
      </w:r>
      <w:r>
        <w:rPr>
          <w:noProof/>
          <w:lang w:eastAsia="zh-CN"/>
        </w:rPr>
        <w:pict>
          <v:shape id="_x0000_s1131" type="#_x0000_t202" style="position:absolute;left:0;text-align:left;margin-left:50.15pt;margin-top:55.85pt;width:35.1pt;height:10.5pt;z-index:251935744;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D-pillar</w:t>
                  </w:r>
                </w:p>
              </w:txbxContent>
            </v:textbox>
            <w10:wrap anchorx="margin"/>
          </v:shape>
        </w:pict>
      </w:r>
      <w:r>
        <w:rPr>
          <w:noProof/>
          <w:lang w:eastAsia="zh-CN"/>
        </w:rPr>
        <w:pict>
          <v:shape id="_x0000_s1136" type="#_x0000_t202" style="position:absolute;left:0;text-align:left;margin-left:580.1pt;margin-top:243.75pt;width:32.9pt;height:10.5pt;z-index:251940864;mso-wrap-distance-left:5pt;mso-wrap-distance-right:5pt;mso-position-horizontal-relative:margin" filled="f" stroked="f">
            <v:textbox inset="0,0,0,0">
              <w:txbxContent>
                <w:p w:rsidR="001E6951" w:rsidRPr="007F4BDC" w:rsidRDefault="001E6951" w:rsidP="007F4BDC">
                  <w:pPr>
                    <w:pStyle w:val="Bodytext7"/>
                    <w:shd w:val="clear" w:color="auto" w:fill="auto"/>
                    <w:spacing w:line="240" w:lineRule="auto"/>
                    <w:rPr>
                      <w:sz w:val="18"/>
                      <w:szCs w:val="18"/>
                    </w:rPr>
                  </w:pPr>
                  <w:r w:rsidRPr="007F4BDC">
                    <w:rPr>
                      <w:color w:val="000000"/>
                      <w:sz w:val="18"/>
                      <w:szCs w:val="18"/>
                      <w:lang w:eastAsia="en-US" w:bidi="en-US"/>
                    </w:rPr>
                    <w:t>C-pillar</w:t>
                  </w:r>
                </w:p>
              </w:txbxContent>
            </v:textbox>
            <w10:wrap anchorx="margin"/>
          </v:shape>
        </w:pict>
      </w:r>
      <w:r w:rsidR="00FD50A0">
        <w:rPr>
          <w:noProof/>
          <w:lang w:eastAsia="zh-CN"/>
        </w:rPr>
        <w:drawing>
          <wp:inline distT="0" distB="0" distL="0" distR="0">
            <wp:extent cx="5095875" cy="2697153"/>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095875" cy="2697153"/>
                    </a:xfrm>
                    <a:prstGeom prst="rect">
                      <a:avLst/>
                    </a:prstGeom>
                  </pic:spPr>
                </pic:pic>
              </a:graphicData>
            </a:graphic>
          </wp:inline>
        </w:drawing>
      </w:r>
    </w:p>
    <w:p w:rsidR="00737F54" w:rsidRDefault="00324CA4" w:rsidP="0078672F">
      <w:pPr>
        <w:pStyle w:val="TableParagraph"/>
        <w:spacing w:after="120"/>
      </w:pPr>
      <w:r>
        <w:rPr>
          <w:rFonts w:eastAsiaTheme="minorEastAsia" w:hint="eastAsia"/>
          <w:lang w:eastAsia="zh-CN"/>
        </w:rPr>
        <w:t>F</w:t>
      </w:r>
      <w:r>
        <w:rPr>
          <w:rFonts w:eastAsiaTheme="minorEastAsia"/>
          <w:lang w:eastAsia="zh-CN"/>
        </w:rPr>
        <w:t>igure 3-</w:t>
      </w:r>
      <w:r w:rsidR="00ED3022">
        <w:rPr>
          <w:rFonts w:eastAsiaTheme="minorEastAsia"/>
          <w:lang w:eastAsia="zh-CN"/>
        </w:rPr>
        <w:t>6</w:t>
      </w:r>
      <w:r>
        <w:rPr>
          <w:rFonts w:eastAsiaTheme="minorEastAsia"/>
          <w:lang w:eastAsia="zh-CN"/>
        </w:rPr>
        <w:t xml:space="preserve"> </w:t>
      </w:r>
      <w:r w:rsidRPr="00E57498">
        <w:t>Right-side view</w:t>
      </w:r>
    </w:p>
    <w:p w:rsidR="00287039" w:rsidRDefault="005A0467" w:rsidP="0078672F">
      <w:pPr>
        <w:pStyle w:val="TableParagraph"/>
        <w:spacing w:after="120"/>
      </w:pPr>
      <w:r>
        <w:rPr>
          <w:noProof/>
          <w:lang w:eastAsia="zh-CN"/>
        </w:rPr>
        <w:pict>
          <v:group id="_x0000_s1616" style="position:absolute;left:0;text-align:left;margin-left:79.2pt;margin-top:3.55pt;width:323.05pt;height:196.3pt;z-index:251948544" coordorigin="2741,8235" coordsize="6461,3926">
            <v:shape id="_x0000_s1139" type="#_x0000_t202" style="position:absolute;left:7398;top:8235;width:1392;height:566;mso-wrap-distance-left:5pt;mso-wrap-distance-right:5pt;mso-position-horizontal-relative:margin" filled="f" stroked="f">
              <v:textbox inset="0,0,0,0">
                <w:txbxContent>
                  <w:p w:rsidR="001E6951" w:rsidRPr="000D5EBB" w:rsidRDefault="001E6951" w:rsidP="000D5EBB">
                    <w:pPr>
                      <w:jc w:val="left"/>
                      <w:rPr>
                        <w:sz w:val="22"/>
                        <w:szCs w:val="22"/>
                      </w:rPr>
                    </w:pPr>
                    <w:r w:rsidRPr="000D5EBB">
                      <w:rPr>
                        <w:rFonts w:ascii="Calibri" w:eastAsia="Calibri" w:hAnsi="Calibri" w:cs="Calibri"/>
                        <w:color w:val="000000"/>
                        <w:sz w:val="22"/>
                        <w:szCs w:val="22"/>
                        <w:lang w:eastAsia="en-US" w:bidi="en-US"/>
                      </w:rPr>
                      <w:t>Strain Relief Bushing</w:t>
                    </w:r>
                  </w:p>
                </w:txbxContent>
              </v:textbox>
            </v:shape>
            <v:shape id="_x0000_s1140" type="#_x0000_t202" style="position:absolute;left:2741;top:9024;width:1392;height:566;mso-wrap-distance-left:5pt;mso-wrap-distance-right:5pt;mso-position-horizontal-relative:margin" filled="f" stroked="f">
              <v:textbox inset="0,0,0,0">
                <w:txbxContent>
                  <w:p w:rsidR="001E6951" w:rsidRPr="004D769E" w:rsidRDefault="001E6951" w:rsidP="004D769E">
                    <w:pPr>
                      <w:jc w:val="right"/>
                    </w:pPr>
                    <w:r w:rsidRPr="004D769E">
                      <w:rPr>
                        <w:rFonts w:ascii="Calibri" w:eastAsia="Calibri" w:hAnsi="Calibri" w:cs="Calibri"/>
                        <w:color w:val="000000"/>
                        <w:sz w:val="22"/>
                        <w:szCs w:val="22"/>
                        <w:lang w:eastAsia="en-US" w:bidi="en-US"/>
                      </w:rPr>
                      <w:t>Electrical Access Panel</w:t>
                    </w:r>
                  </w:p>
                </w:txbxContent>
              </v:textbox>
            </v:shape>
            <v:shape id="_x0000_s1141" type="#_x0000_t202" style="position:absolute;left:7747;top:9426;width:1392;height:566;mso-wrap-distance-left:5pt;mso-wrap-distance-right:5pt;mso-position-horizontal-relative:margin" filled="f" stroked="f">
              <v:textbox inset="0,0,0,0">
                <w:txbxContent>
                  <w:p w:rsidR="001E6951" w:rsidRPr="00D836A8" w:rsidRDefault="001E6951" w:rsidP="00D836A8">
                    <w:pPr>
                      <w:jc w:val="center"/>
                      <w:rPr>
                        <w:rFonts w:ascii="Calibri" w:eastAsia="Calibri" w:hAnsi="Calibri" w:cs="Calibri"/>
                        <w:color w:val="000000"/>
                        <w:sz w:val="22"/>
                        <w:szCs w:val="22"/>
                        <w:lang w:eastAsia="en-US" w:bidi="en-US"/>
                      </w:rPr>
                    </w:pPr>
                    <w:r w:rsidRPr="00D836A8">
                      <w:rPr>
                        <w:rFonts w:ascii="Calibri" w:eastAsia="Calibri" w:hAnsi="Calibri" w:cs="Calibri"/>
                        <w:color w:val="000000"/>
                        <w:sz w:val="22"/>
                        <w:szCs w:val="22"/>
                        <w:lang w:eastAsia="en-US" w:bidi="en-US"/>
                      </w:rPr>
                      <w:t>3.5"</w:t>
                    </w:r>
                  </w:p>
                  <w:p w:rsidR="001E6951" w:rsidRPr="00D836A8" w:rsidRDefault="001E6951" w:rsidP="00D836A8">
                    <w:pPr>
                      <w:jc w:val="center"/>
                    </w:pPr>
                    <w:r w:rsidRPr="00D836A8">
                      <w:rPr>
                        <w:rFonts w:ascii="Calibri" w:eastAsia="Calibri" w:hAnsi="Calibri" w:cs="Calibri"/>
                        <w:color w:val="000000"/>
                        <w:sz w:val="22"/>
                        <w:szCs w:val="22"/>
                        <w:lang w:eastAsia="en-US" w:bidi="en-US"/>
                      </w:rPr>
                      <w:t>[88.9mm]</w:t>
                    </w:r>
                  </w:p>
                </w:txbxContent>
              </v:textbox>
            </v:shape>
            <v:shape id="_x0000_s1142" type="#_x0000_t202" style="position:absolute;left:7810;top:9992;width:1392;height:566;mso-wrap-distance-left:5pt;mso-wrap-distance-right:5pt;mso-position-horizontal-relative:margin" filled="f" stroked="f">
              <v:textbox inset="0,0,0,0">
                <w:txbxContent>
                  <w:p w:rsidR="001E6951" w:rsidRPr="00D836A8" w:rsidRDefault="001E6951" w:rsidP="00D836A8">
                    <w:pPr>
                      <w:jc w:val="center"/>
                      <w:rPr>
                        <w:rFonts w:ascii="Calibri" w:eastAsia="Calibri" w:hAnsi="Calibri" w:cs="Calibri"/>
                        <w:color w:val="000000"/>
                        <w:sz w:val="22"/>
                        <w:szCs w:val="22"/>
                        <w:lang w:eastAsia="en-US" w:bidi="en-US"/>
                      </w:rPr>
                    </w:pPr>
                    <w:r>
                      <w:rPr>
                        <w:rFonts w:ascii="Calibri" w:hAnsi="Calibri" w:cs="Calibri" w:hint="eastAsia"/>
                        <w:color w:val="000000"/>
                        <w:sz w:val="22"/>
                        <w:szCs w:val="22"/>
                        <w:lang w:bidi="en-US"/>
                      </w:rPr>
                      <w:t>5.2</w:t>
                    </w:r>
                    <w:r w:rsidRPr="00D836A8">
                      <w:rPr>
                        <w:rFonts w:ascii="Calibri" w:eastAsia="Calibri" w:hAnsi="Calibri" w:cs="Calibri"/>
                        <w:color w:val="000000"/>
                        <w:sz w:val="22"/>
                        <w:szCs w:val="22"/>
                        <w:lang w:eastAsia="en-US" w:bidi="en-US"/>
                      </w:rPr>
                      <w:t>"</w:t>
                    </w:r>
                  </w:p>
                  <w:p w:rsidR="001E6951" w:rsidRPr="00D836A8" w:rsidRDefault="001E6951" w:rsidP="00D836A8">
                    <w:pPr>
                      <w:jc w:val="center"/>
                    </w:pPr>
                    <w:r w:rsidRPr="00D836A8">
                      <w:rPr>
                        <w:rFonts w:ascii="Calibri" w:eastAsia="Calibri" w:hAnsi="Calibri" w:cs="Calibri"/>
                        <w:color w:val="000000"/>
                        <w:sz w:val="22"/>
                        <w:szCs w:val="22"/>
                        <w:lang w:eastAsia="en-US" w:bidi="en-US"/>
                      </w:rPr>
                      <w:t>[</w:t>
                    </w:r>
                    <w:r>
                      <w:rPr>
                        <w:rFonts w:ascii="Calibri" w:hAnsi="Calibri" w:cs="Calibri" w:hint="eastAsia"/>
                        <w:color w:val="000000"/>
                        <w:sz w:val="22"/>
                        <w:szCs w:val="22"/>
                        <w:lang w:bidi="en-US"/>
                      </w:rPr>
                      <w:t>133.3</w:t>
                    </w:r>
                    <w:r w:rsidRPr="00D836A8">
                      <w:rPr>
                        <w:rFonts w:ascii="Calibri" w:eastAsia="Calibri" w:hAnsi="Calibri" w:cs="Calibri"/>
                        <w:color w:val="000000"/>
                        <w:sz w:val="22"/>
                        <w:szCs w:val="22"/>
                        <w:lang w:eastAsia="en-US" w:bidi="en-US"/>
                      </w:rPr>
                      <w:t>mm]</w:t>
                    </w:r>
                  </w:p>
                </w:txbxContent>
              </v:textbox>
            </v:shape>
            <v:shape id="_x0000_s1144" type="#_x0000_t202" style="position:absolute;left:7747;top:10549;width:1392;height:566;mso-wrap-distance-left:5pt;mso-wrap-distance-right:5pt;mso-position-horizontal-relative:margin" filled="f" stroked="f">
              <v:textbox inset="0,0,0,0">
                <w:txbxContent>
                  <w:p w:rsidR="001E6951" w:rsidRPr="00D836A8" w:rsidRDefault="001E6951" w:rsidP="00D836A8">
                    <w:pPr>
                      <w:jc w:val="center"/>
                      <w:rPr>
                        <w:rFonts w:ascii="Calibri" w:eastAsia="Calibri" w:hAnsi="Calibri" w:cs="Calibri"/>
                        <w:color w:val="000000"/>
                        <w:sz w:val="22"/>
                        <w:szCs w:val="22"/>
                        <w:lang w:eastAsia="en-US" w:bidi="en-US"/>
                      </w:rPr>
                    </w:pPr>
                    <w:r w:rsidRPr="00D836A8">
                      <w:rPr>
                        <w:rFonts w:ascii="Calibri" w:eastAsia="Calibri" w:hAnsi="Calibri" w:cs="Calibri"/>
                        <w:color w:val="000000"/>
                        <w:sz w:val="22"/>
                        <w:szCs w:val="22"/>
                        <w:lang w:eastAsia="en-US" w:bidi="en-US"/>
                      </w:rPr>
                      <w:t>3.5"</w:t>
                    </w:r>
                  </w:p>
                  <w:p w:rsidR="001E6951" w:rsidRPr="00D836A8" w:rsidRDefault="001E6951" w:rsidP="00D836A8">
                    <w:pPr>
                      <w:jc w:val="center"/>
                    </w:pPr>
                    <w:r w:rsidRPr="00D836A8">
                      <w:rPr>
                        <w:rFonts w:ascii="Calibri" w:eastAsia="Calibri" w:hAnsi="Calibri" w:cs="Calibri"/>
                        <w:color w:val="000000"/>
                        <w:sz w:val="22"/>
                        <w:szCs w:val="22"/>
                        <w:lang w:eastAsia="en-US" w:bidi="en-US"/>
                      </w:rPr>
                      <w:t>[88.9mm]</w:t>
                    </w:r>
                  </w:p>
                </w:txbxContent>
              </v:textbox>
            </v:shape>
            <v:shape id="_x0000_s1145" type="#_x0000_t202" style="position:absolute;left:5057;top:11427;width:1392;height:566;mso-wrap-distance-left:5pt;mso-wrap-distance-right:5pt;mso-position-horizontal-relative:margin" filled="f" stroked="f">
              <v:textbox inset="0,0,0,0">
                <w:txbxContent>
                  <w:p w:rsidR="001E6951" w:rsidRPr="00A51058" w:rsidRDefault="001E6951" w:rsidP="00A51058">
                    <w:pPr>
                      <w:jc w:val="center"/>
                      <w:rPr>
                        <w:rFonts w:ascii="Calibri" w:eastAsia="Calibri" w:hAnsi="Calibri" w:cs="Calibri"/>
                        <w:color w:val="000000"/>
                        <w:sz w:val="22"/>
                        <w:szCs w:val="22"/>
                        <w:lang w:eastAsia="en-US" w:bidi="en-US"/>
                      </w:rPr>
                    </w:pPr>
                    <w:r w:rsidRPr="00A51058">
                      <w:rPr>
                        <w:rFonts w:ascii="Calibri" w:eastAsia="Calibri" w:hAnsi="Calibri" w:cs="Calibri"/>
                        <w:color w:val="000000"/>
                        <w:sz w:val="22"/>
                        <w:szCs w:val="22"/>
                        <w:lang w:eastAsia="en-US" w:bidi="en-US"/>
                      </w:rPr>
                      <w:t>14.2"</w:t>
                    </w:r>
                  </w:p>
                  <w:p w:rsidR="001E6951" w:rsidRPr="00D836A8" w:rsidRDefault="001E6951" w:rsidP="00A51058">
                    <w:pPr>
                      <w:jc w:val="center"/>
                    </w:pPr>
                    <w:r w:rsidRPr="00A51058">
                      <w:rPr>
                        <w:rFonts w:ascii="Calibri" w:eastAsia="Calibri" w:hAnsi="Calibri" w:cs="Calibri"/>
                        <w:color w:val="000000"/>
                        <w:sz w:val="22"/>
                        <w:szCs w:val="22"/>
                        <w:lang w:eastAsia="en-US" w:bidi="en-US"/>
                      </w:rPr>
                      <w:t>[360.3mm]</w:t>
                    </w:r>
                  </w:p>
                </w:txbxContent>
              </v:textbox>
            </v:shape>
            <v:shape id="_x0000_s1146" type="#_x0000_t202" style="position:absolute;left:5103;top:8492;width:1392;height:566;mso-wrap-distance-left:5pt;mso-wrap-distance-right:5pt;mso-position-horizontal-relative:margin" filled="f" stroked="f">
              <v:textbox inset="0,0,0,0">
                <w:txbxContent>
                  <w:p w:rsidR="001E6951" w:rsidRPr="00A51058" w:rsidRDefault="001E6951" w:rsidP="00A51058">
                    <w:pPr>
                      <w:jc w:val="center"/>
                      <w:rPr>
                        <w:rFonts w:ascii="Calibri" w:eastAsia="Calibri" w:hAnsi="Calibri" w:cs="Calibri"/>
                        <w:color w:val="000000"/>
                        <w:sz w:val="22"/>
                        <w:szCs w:val="22"/>
                        <w:lang w:eastAsia="en-US" w:bidi="en-US"/>
                      </w:rPr>
                    </w:pPr>
                    <w:r>
                      <w:rPr>
                        <w:rFonts w:ascii="Calibri" w:hAnsi="Calibri" w:cs="Calibri" w:hint="eastAsia"/>
                        <w:color w:val="000000"/>
                        <w:sz w:val="22"/>
                        <w:szCs w:val="22"/>
                        <w:lang w:bidi="en-US"/>
                      </w:rPr>
                      <w:t>18</w:t>
                    </w:r>
                    <w:r w:rsidRPr="00A51058">
                      <w:rPr>
                        <w:rFonts w:ascii="Calibri" w:eastAsia="Calibri" w:hAnsi="Calibri" w:cs="Calibri"/>
                        <w:color w:val="000000"/>
                        <w:sz w:val="22"/>
                        <w:szCs w:val="22"/>
                        <w:lang w:eastAsia="en-US" w:bidi="en-US"/>
                      </w:rPr>
                      <w:t>.</w:t>
                    </w:r>
                    <w:r>
                      <w:rPr>
                        <w:rFonts w:ascii="Calibri" w:hAnsi="Calibri" w:cs="Calibri" w:hint="eastAsia"/>
                        <w:color w:val="000000"/>
                        <w:sz w:val="22"/>
                        <w:szCs w:val="22"/>
                        <w:lang w:bidi="en-US"/>
                      </w:rPr>
                      <w:t>1</w:t>
                    </w:r>
                    <w:r w:rsidRPr="00A51058">
                      <w:rPr>
                        <w:rFonts w:ascii="Calibri" w:eastAsia="Calibri" w:hAnsi="Calibri" w:cs="Calibri"/>
                        <w:color w:val="000000"/>
                        <w:sz w:val="22"/>
                        <w:szCs w:val="22"/>
                        <w:lang w:eastAsia="en-US" w:bidi="en-US"/>
                      </w:rPr>
                      <w:t>"</w:t>
                    </w:r>
                  </w:p>
                  <w:p w:rsidR="001E6951" w:rsidRPr="00D836A8" w:rsidRDefault="001E6951" w:rsidP="00A51058">
                    <w:pPr>
                      <w:jc w:val="center"/>
                    </w:pPr>
                    <w:r w:rsidRPr="00A51058">
                      <w:rPr>
                        <w:rFonts w:ascii="Calibri" w:eastAsia="Calibri" w:hAnsi="Calibri" w:cs="Calibri"/>
                        <w:color w:val="000000"/>
                        <w:sz w:val="22"/>
                        <w:szCs w:val="22"/>
                        <w:lang w:eastAsia="en-US" w:bidi="en-US"/>
                      </w:rPr>
                      <w:t>[</w:t>
                    </w:r>
                    <w:r>
                      <w:rPr>
                        <w:rFonts w:ascii="Calibri" w:hAnsi="Calibri" w:cs="Calibri" w:hint="eastAsia"/>
                        <w:color w:val="000000"/>
                        <w:sz w:val="22"/>
                        <w:szCs w:val="22"/>
                        <w:lang w:bidi="en-US"/>
                      </w:rPr>
                      <w:t>4</w:t>
                    </w:r>
                    <w:r>
                      <w:rPr>
                        <w:rFonts w:ascii="Calibri" w:eastAsia="Calibri" w:hAnsi="Calibri" w:cs="Calibri"/>
                        <w:color w:val="000000"/>
                        <w:sz w:val="22"/>
                        <w:szCs w:val="22"/>
                        <w:lang w:eastAsia="en-US" w:bidi="en-US"/>
                      </w:rPr>
                      <w:t>60</w:t>
                    </w:r>
                    <w:r w:rsidRPr="00A51058">
                      <w:rPr>
                        <w:rFonts w:ascii="Calibri" w:eastAsia="Calibri" w:hAnsi="Calibri" w:cs="Calibri"/>
                        <w:color w:val="000000"/>
                        <w:sz w:val="22"/>
                        <w:szCs w:val="22"/>
                        <w:lang w:eastAsia="en-US" w:bidi="en-US"/>
                      </w:rPr>
                      <w:t>mm]</w:t>
                    </w:r>
                  </w:p>
                </w:txbxContent>
              </v:textbox>
            </v:shape>
            <v:shape id="_x0000_s1147" type="#_x0000_t202" style="position:absolute;left:2741;top:10661;width:1392;height:566;mso-wrap-distance-left:5pt;mso-wrap-distance-right:5pt;mso-position-horizontal-relative:margin" filled="f" stroked="f">
              <v:textbox inset="0,0,0,0">
                <w:txbxContent>
                  <w:p w:rsidR="001E6951" w:rsidRPr="00A51058" w:rsidRDefault="001E6951" w:rsidP="00A51058">
                    <w:pPr>
                      <w:jc w:val="center"/>
                      <w:rPr>
                        <w:rFonts w:ascii="Calibri" w:eastAsia="Calibri" w:hAnsi="Calibri" w:cs="Calibri"/>
                        <w:color w:val="000000"/>
                        <w:sz w:val="22"/>
                        <w:szCs w:val="22"/>
                        <w:lang w:eastAsia="en-US" w:bidi="en-US"/>
                      </w:rPr>
                    </w:pPr>
                    <w:r>
                      <w:rPr>
                        <w:rFonts w:ascii="Calibri" w:hAnsi="Calibri" w:cs="Calibri" w:hint="eastAsia"/>
                        <w:color w:val="000000"/>
                        <w:sz w:val="22"/>
                        <w:szCs w:val="22"/>
                        <w:lang w:bidi="en-US"/>
                      </w:rPr>
                      <w:t>4.8</w:t>
                    </w:r>
                    <w:r w:rsidRPr="00A51058">
                      <w:rPr>
                        <w:rFonts w:ascii="Calibri" w:eastAsia="Calibri" w:hAnsi="Calibri" w:cs="Calibri"/>
                        <w:color w:val="000000"/>
                        <w:sz w:val="22"/>
                        <w:szCs w:val="22"/>
                        <w:lang w:eastAsia="en-US" w:bidi="en-US"/>
                      </w:rPr>
                      <w:t>"</w:t>
                    </w:r>
                  </w:p>
                  <w:p w:rsidR="001E6951" w:rsidRPr="00D836A8" w:rsidRDefault="001E6951" w:rsidP="00A51058">
                    <w:pPr>
                      <w:jc w:val="center"/>
                    </w:pPr>
                    <w:r w:rsidRPr="00A51058">
                      <w:rPr>
                        <w:rFonts w:ascii="Calibri" w:eastAsia="Calibri" w:hAnsi="Calibri" w:cs="Calibri"/>
                        <w:color w:val="000000"/>
                        <w:sz w:val="22"/>
                        <w:szCs w:val="22"/>
                        <w:lang w:eastAsia="en-US" w:bidi="en-US"/>
                      </w:rPr>
                      <w:t>[</w:t>
                    </w:r>
                    <w:r>
                      <w:rPr>
                        <w:rFonts w:ascii="Calibri" w:hAnsi="Calibri" w:cs="Calibri" w:hint="eastAsia"/>
                        <w:color w:val="000000"/>
                        <w:sz w:val="22"/>
                        <w:szCs w:val="22"/>
                        <w:lang w:bidi="en-US"/>
                      </w:rPr>
                      <w:t>121.1</w:t>
                    </w:r>
                    <w:r w:rsidRPr="00A51058">
                      <w:rPr>
                        <w:rFonts w:ascii="Calibri" w:eastAsia="Calibri" w:hAnsi="Calibri" w:cs="Calibri"/>
                        <w:color w:val="000000"/>
                        <w:sz w:val="22"/>
                        <w:szCs w:val="22"/>
                        <w:lang w:eastAsia="en-US" w:bidi="en-US"/>
                      </w:rPr>
                      <w:t>mm]</w:t>
                    </w:r>
                  </w:p>
                </w:txbxContent>
              </v:textbox>
            </v:shape>
            <v:shape id="_x0000_s1148" type="#_x0000_t202" style="position:absolute;left:3074;top:11595;width:1392;height:566;mso-wrap-distance-left:5pt;mso-wrap-distance-right:5pt;mso-position-horizontal-relative:margin" filled="f" stroked="f">
              <v:textbox inset="0,0,0,0">
                <w:txbxContent>
                  <w:p w:rsidR="001E6951" w:rsidRPr="00A51058" w:rsidRDefault="001E6951" w:rsidP="00A51058">
                    <w:pPr>
                      <w:jc w:val="center"/>
                      <w:rPr>
                        <w:rFonts w:ascii="Calibri" w:eastAsia="Calibri" w:hAnsi="Calibri" w:cs="Calibri"/>
                        <w:color w:val="000000"/>
                        <w:sz w:val="22"/>
                        <w:szCs w:val="22"/>
                        <w:lang w:eastAsia="en-US" w:bidi="en-US"/>
                      </w:rPr>
                    </w:pPr>
                    <w:r>
                      <w:rPr>
                        <w:rFonts w:ascii="Calibri" w:hAnsi="Calibri" w:cs="Calibri" w:hint="eastAsia"/>
                        <w:color w:val="000000"/>
                        <w:sz w:val="22"/>
                        <w:szCs w:val="22"/>
                        <w:lang w:bidi="en-US"/>
                      </w:rPr>
                      <w:t>1.0</w:t>
                    </w:r>
                    <w:r w:rsidRPr="00A51058">
                      <w:rPr>
                        <w:rFonts w:ascii="Calibri" w:eastAsia="Calibri" w:hAnsi="Calibri" w:cs="Calibri"/>
                        <w:color w:val="000000"/>
                        <w:sz w:val="22"/>
                        <w:szCs w:val="22"/>
                        <w:lang w:eastAsia="en-US" w:bidi="en-US"/>
                      </w:rPr>
                      <w:t>"</w:t>
                    </w:r>
                  </w:p>
                  <w:p w:rsidR="001E6951" w:rsidRPr="00D836A8" w:rsidRDefault="001E6951" w:rsidP="00A51058">
                    <w:pPr>
                      <w:jc w:val="center"/>
                    </w:pPr>
                    <w:r w:rsidRPr="00A51058">
                      <w:rPr>
                        <w:rFonts w:ascii="Calibri" w:eastAsia="Calibri" w:hAnsi="Calibri" w:cs="Calibri"/>
                        <w:color w:val="000000"/>
                        <w:sz w:val="22"/>
                        <w:szCs w:val="22"/>
                        <w:lang w:eastAsia="en-US" w:bidi="en-US"/>
                      </w:rPr>
                      <w:t>[</w:t>
                    </w:r>
                    <w:r>
                      <w:rPr>
                        <w:rFonts w:ascii="Calibri" w:hAnsi="Calibri" w:cs="Calibri" w:hint="eastAsia"/>
                        <w:color w:val="000000"/>
                        <w:sz w:val="22"/>
                        <w:szCs w:val="22"/>
                        <w:lang w:bidi="en-US"/>
                      </w:rPr>
                      <w:t>25.4</w:t>
                    </w:r>
                    <w:r w:rsidRPr="00A51058">
                      <w:rPr>
                        <w:rFonts w:ascii="Calibri" w:eastAsia="Calibri" w:hAnsi="Calibri" w:cs="Calibri"/>
                        <w:color w:val="000000"/>
                        <w:sz w:val="22"/>
                        <w:szCs w:val="22"/>
                        <w:lang w:eastAsia="en-US" w:bidi="en-US"/>
                      </w:rPr>
                      <w:t>mm]</w:t>
                    </w:r>
                  </w:p>
                </w:txbxContent>
              </v:textbox>
            </v:shape>
            <v:shape id="_x0000_s1149" type="#_x0000_t202" style="position:absolute;left:7118;top:11467;width:1392;height:566;mso-wrap-distance-left:5pt;mso-wrap-distance-right:5pt;mso-position-horizontal-relative:margin" filled="f" stroked="f">
              <v:textbox inset="0,0,0,0">
                <w:txbxContent>
                  <w:p w:rsidR="001E6951" w:rsidRPr="00922D3A" w:rsidRDefault="001E6951" w:rsidP="00A51058">
                    <w:pPr>
                      <w:jc w:val="center"/>
                      <w:rPr>
                        <w:rFonts w:ascii="Calibri" w:eastAsia="Calibri" w:hAnsi="Calibri" w:cs="Calibri"/>
                        <w:color w:val="000000"/>
                        <w:sz w:val="22"/>
                        <w:szCs w:val="22"/>
                        <w:lang w:eastAsia="en-US" w:bidi="en-US"/>
                      </w:rPr>
                    </w:pPr>
                    <w:r w:rsidRPr="00922D3A">
                      <w:rPr>
                        <w:rFonts w:ascii="Calibri" w:hAnsi="Calibri" w:cs="Calibri"/>
                        <w:color w:val="000000"/>
                        <w:sz w:val="22"/>
                        <w:szCs w:val="22"/>
                        <w:lang w:bidi="en-US"/>
                      </w:rPr>
                      <w:t>8X</w:t>
                    </w:r>
                    <w:r w:rsidRPr="00922D3A">
                      <w:rPr>
                        <w:rFonts w:ascii="Calibri" w:hAnsi="Calibri" w:cs="Arial"/>
                        <w:color w:val="000000"/>
                        <w:sz w:val="22"/>
                        <w:szCs w:val="22"/>
                        <w:lang w:bidi="en-US"/>
                      </w:rPr>
                      <w:t>ø</w:t>
                    </w:r>
                    <w:r w:rsidRPr="00922D3A">
                      <w:rPr>
                        <w:rFonts w:ascii="Calibri" w:hAnsi="Calibri" w:cs="Calibri"/>
                        <w:color w:val="000000"/>
                        <w:sz w:val="22"/>
                        <w:szCs w:val="22"/>
                        <w:lang w:bidi="en-US"/>
                      </w:rPr>
                      <w:t>0.27</w:t>
                    </w:r>
                    <w:r w:rsidRPr="00922D3A">
                      <w:rPr>
                        <w:rFonts w:ascii="Calibri" w:eastAsia="Calibri" w:hAnsi="Calibri" w:cs="Calibri"/>
                        <w:color w:val="000000"/>
                        <w:sz w:val="22"/>
                        <w:szCs w:val="22"/>
                        <w:lang w:eastAsia="en-US" w:bidi="en-US"/>
                      </w:rPr>
                      <w:t>"</w:t>
                    </w:r>
                  </w:p>
                  <w:p w:rsidR="001E6951" w:rsidRPr="00922D3A" w:rsidRDefault="001E6951" w:rsidP="00A51058">
                    <w:pPr>
                      <w:jc w:val="center"/>
                      <w:rPr>
                        <w:rFonts w:ascii="Calibri" w:hAnsi="Calibri"/>
                      </w:rPr>
                    </w:pPr>
                    <w:r w:rsidRPr="00922D3A">
                      <w:rPr>
                        <w:rFonts w:ascii="Calibri" w:eastAsia="Calibri" w:hAnsi="Calibri" w:cs="Calibri"/>
                        <w:color w:val="000000"/>
                        <w:sz w:val="22"/>
                        <w:szCs w:val="22"/>
                        <w:lang w:eastAsia="en-US" w:bidi="en-US"/>
                      </w:rPr>
                      <w:t>[</w:t>
                    </w:r>
                    <w:r w:rsidRPr="00922D3A">
                      <w:rPr>
                        <w:rFonts w:ascii="Calibri" w:hAnsi="Calibri" w:cs="Calibri"/>
                        <w:color w:val="000000"/>
                        <w:sz w:val="22"/>
                        <w:szCs w:val="22"/>
                        <w:lang w:bidi="en-US"/>
                      </w:rPr>
                      <w:t>8X</w:t>
                    </w:r>
                    <w:r w:rsidRPr="00922D3A">
                      <w:rPr>
                        <w:rFonts w:ascii="Calibri" w:hAnsi="Calibri" w:cs="Arial"/>
                        <w:color w:val="000000"/>
                        <w:sz w:val="22"/>
                        <w:szCs w:val="22"/>
                        <w:lang w:bidi="en-US"/>
                      </w:rPr>
                      <w:t>ø</w:t>
                    </w:r>
                    <w:r w:rsidRPr="00922D3A">
                      <w:rPr>
                        <w:rFonts w:ascii="Calibri" w:hAnsi="Calibri" w:cs="Calibri"/>
                        <w:color w:val="000000"/>
                        <w:sz w:val="22"/>
                        <w:szCs w:val="22"/>
                        <w:lang w:bidi="en-US"/>
                      </w:rPr>
                      <w:t>7</w:t>
                    </w:r>
                    <w:r w:rsidRPr="00922D3A">
                      <w:rPr>
                        <w:rFonts w:ascii="Calibri" w:eastAsia="Calibri" w:hAnsi="Calibri" w:cs="Calibri"/>
                        <w:color w:val="000000"/>
                        <w:sz w:val="22"/>
                        <w:szCs w:val="22"/>
                        <w:lang w:eastAsia="en-US" w:bidi="en-US"/>
                      </w:rPr>
                      <w:t>mm]</w:t>
                    </w:r>
                  </w:p>
                </w:txbxContent>
              </v:textbox>
            </v:shape>
          </v:group>
        </w:pict>
      </w:r>
      <w:r w:rsidR="0049205D" w:rsidRPr="0049205D">
        <w:rPr>
          <w:noProof/>
          <w:lang w:eastAsia="zh-CN"/>
        </w:rPr>
        <w:drawing>
          <wp:inline distT="0" distB="0" distL="0" distR="0">
            <wp:extent cx="4045198" cy="2561710"/>
            <wp:effectExtent l="19050" t="0" r="0" b="0"/>
            <wp:docPr id="906" name="图片 2">
              <a:extLst xmlns:a="http://schemas.openxmlformats.org/drawingml/2006/main">
                <a:ext uri="{FF2B5EF4-FFF2-40B4-BE49-F238E27FC236}">
                  <a16:creationId xmlns:a16="http://schemas.microsoft.com/office/drawing/2014/main" id="{25895A4E-6031-421B-8643-207863841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5895A4E-6031-421B-8643-2078638417D0}"/>
                        </a:ext>
                      </a:extLst>
                    </pic:cNvPr>
                    <pic:cNvPicPr>
                      <a:picLocks noChangeAspect="1"/>
                    </pic:cNvPicPr>
                  </pic:nvPicPr>
                  <pic:blipFill>
                    <a:blip r:embed="rId43" cstate="print"/>
                    <a:stretch>
                      <a:fillRect/>
                    </a:stretch>
                  </pic:blipFill>
                  <pic:spPr>
                    <a:xfrm>
                      <a:off x="0" y="0"/>
                      <a:ext cx="4045198" cy="2561710"/>
                    </a:xfrm>
                    <a:prstGeom prst="rect">
                      <a:avLst/>
                    </a:prstGeom>
                  </pic:spPr>
                </pic:pic>
              </a:graphicData>
            </a:graphic>
          </wp:inline>
        </w:drawing>
      </w:r>
    </w:p>
    <w:p w:rsidR="00287039" w:rsidRPr="00EB466A" w:rsidRDefault="00287039" w:rsidP="0078672F">
      <w:pPr>
        <w:pStyle w:val="TableParagraph"/>
        <w:spacing w:after="120"/>
      </w:pPr>
      <w:r w:rsidRPr="00EB466A">
        <w:rPr>
          <w:rFonts w:hint="eastAsia"/>
        </w:rPr>
        <w:t>F</w:t>
      </w:r>
      <w:r w:rsidRPr="00EB466A">
        <w:t>igure 3-</w:t>
      </w:r>
      <w:r w:rsidR="00ED3022" w:rsidRPr="00EB466A">
        <w:t>7</w:t>
      </w:r>
      <w:r w:rsidRPr="00EB466A">
        <w:t xml:space="preserve"> Back view</w:t>
      </w:r>
    </w:p>
    <w:p w:rsidR="00846757" w:rsidRDefault="00ED0632" w:rsidP="00ED0632">
      <w:pPr>
        <w:pStyle w:val="contents"/>
        <w:numPr>
          <w:ilvl w:val="0"/>
          <w:numId w:val="36"/>
        </w:numPr>
      </w:pPr>
      <w:r>
        <w:t>Us</w:t>
      </w:r>
      <w:r w:rsidR="00624A7B">
        <w:t>e</w:t>
      </w:r>
      <w:r w:rsidR="00460E3B">
        <w:t xml:space="preserve"> 2</w:t>
      </w:r>
      <w:r>
        <w:t xml:space="preserve"> lifting straps </w:t>
      </w:r>
      <w:r w:rsidR="00624A7B">
        <w:t xml:space="preserve">and VRC handles </w:t>
      </w:r>
      <w:r>
        <w:t>to s</w:t>
      </w:r>
      <w:r w:rsidR="00846757" w:rsidRPr="007818FA">
        <w:t>lide in the unit inside the cabinet from the front side till the B</w:t>
      </w:r>
      <w:r w:rsidR="004A3016">
        <w:t>-</w:t>
      </w:r>
      <w:r w:rsidR="00846757" w:rsidRPr="007818FA">
        <w:t>pillar and the A</w:t>
      </w:r>
      <w:r w:rsidR="004A3016">
        <w:t>-</w:t>
      </w:r>
      <w:r w:rsidR="00846757" w:rsidRPr="007818FA">
        <w:t xml:space="preserve">pillar are completely flushed </w:t>
      </w:r>
      <w:r w:rsidR="00710409">
        <w:t>against the cabinet 19’’ profiles</w:t>
      </w:r>
      <w:r w:rsidR="00846757" w:rsidRPr="007818FA">
        <w:t>.</w:t>
      </w:r>
      <w:r w:rsidR="00624A7B">
        <w:t xml:space="preserve"> The distance from front rails to front door is 121 mm (4.76’’).</w:t>
      </w:r>
    </w:p>
    <w:p w:rsidR="001F0AAF" w:rsidRDefault="005A0467" w:rsidP="00FE2A48">
      <w:pPr>
        <w:pStyle w:val="contents"/>
        <w:jc w:val="center"/>
      </w:pPr>
      <w:r>
        <w:rPr>
          <w:noProof/>
          <w:lang w:eastAsia="zh-CN"/>
        </w:rPr>
        <w:lastRenderedPageBreak/>
        <w:pict>
          <v:shape id="_x0000_s1150" type="#_x0000_t202" style="position:absolute;left:0;text-align:left;margin-left:234.55pt;margin-top:7.55pt;width:77.9pt;height:16.6pt;z-index:251954176;mso-wrap-distance-left:5pt;mso-wrap-distance-right:5pt;mso-position-horizontal-relative:margin" filled="f" stroked="f">
            <v:textbox inset="0,0,0,0">
              <w:txbxContent>
                <w:p w:rsidR="001E6951" w:rsidRPr="004758C0" w:rsidRDefault="001E6951" w:rsidP="004758C0">
                  <w:pPr>
                    <w:jc w:val="center"/>
                  </w:pPr>
                  <w:r w:rsidRPr="004758C0">
                    <w:rPr>
                      <w:rFonts w:ascii="Calibri" w:eastAsia="Calibri" w:hAnsi="Calibri" w:cs="Calibri"/>
                      <w:color w:val="000000"/>
                      <w:sz w:val="22"/>
                      <w:szCs w:val="22"/>
                      <w:lang w:eastAsia="en-US" w:bidi="en-US"/>
                    </w:rPr>
                    <w:t>Lifting straps</w:t>
                  </w:r>
                </w:p>
              </w:txbxContent>
            </v:textbox>
            <w10:wrap anchorx="margin"/>
          </v:shape>
        </w:pict>
      </w:r>
      <w:r w:rsidR="00FE2A48">
        <w:rPr>
          <w:noProof/>
          <w:lang w:eastAsia="zh-CN"/>
        </w:rPr>
        <w:drawing>
          <wp:inline distT="0" distB="0" distL="0" distR="0">
            <wp:extent cx="3573536" cy="2089378"/>
            <wp:effectExtent l="19050" t="0" r="7864"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573536" cy="2089378"/>
                    </a:xfrm>
                    <a:prstGeom prst="rect">
                      <a:avLst/>
                    </a:prstGeom>
                  </pic:spPr>
                </pic:pic>
              </a:graphicData>
            </a:graphic>
          </wp:inline>
        </w:drawing>
      </w:r>
    </w:p>
    <w:p w:rsidR="001F0AAF" w:rsidRPr="001F0AAF" w:rsidRDefault="001F0AAF" w:rsidP="0078672F">
      <w:pPr>
        <w:pStyle w:val="TableParagraph"/>
        <w:spacing w:after="120"/>
      </w:pPr>
      <w:r>
        <w:t>F</w:t>
      </w:r>
      <w:r>
        <w:rPr>
          <w:rFonts w:hint="eastAsia"/>
        </w:rPr>
        <w:t>igu</w:t>
      </w:r>
      <w:r>
        <w:t>re 3-8 Lifting straps</w:t>
      </w:r>
    </w:p>
    <w:p w:rsidR="00C15C5E" w:rsidRDefault="005A0467" w:rsidP="00D70097">
      <w:pPr>
        <w:pStyle w:val="contents"/>
        <w:jc w:val="left"/>
      </w:pPr>
      <w:r>
        <w:rPr>
          <w:noProof/>
          <w:lang w:eastAsia="zh-CN"/>
        </w:rPr>
        <w:pict>
          <v:group id="_x0000_s1615" style="position:absolute;margin-left:11pt;margin-top:13.65pt;width:312.9pt;height:221.85pt;z-index:251957248" coordorigin="1377,5514" coordsize="6258,4437">
            <v:shape id="_x0000_s1151" type="#_x0000_t202" style="position:absolute;left:1377;top:5514;width:694;height:461;mso-wrap-distance-left:5pt;mso-wrap-distance-right:5pt;mso-position-horizontal-relative:margin" filled="f" stroked="f">
              <v:textbox inset="0,0,0,0">
                <w:txbxContent>
                  <w:p w:rsidR="001E6951" w:rsidRPr="00A21E02" w:rsidRDefault="001E6951" w:rsidP="004758C0">
                    <w:pPr>
                      <w:jc w:val="center"/>
                      <w:rPr>
                        <w:sz w:val="16"/>
                        <w:szCs w:val="16"/>
                      </w:rPr>
                    </w:pPr>
                    <w:r w:rsidRPr="00A21E02">
                      <w:rPr>
                        <w:rFonts w:ascii="Calibri" w:hAnsi="Calibri" w:cs="Calibri" w:hint="eastAsia"/>
                        <w:color w:val="000000"/>
                        <w:sz w:val="16"/>
                        <w:szCs w:val="16"/>
                        <w:lang w:bidi="en-US"/>
                      </w:rPr>
                      <w:t>Other devices</w:t>
                    </w:r>
                  </w:p>
                </w:txbxContent>
              </v:textbox>
            </v:shape>
            <v:shape id="_x0000_s1152" type="#_x0000_t202" style="position:absolute;left:3257;top:7385;width:635;height:253;mso-wrap-distance-left:5pt;mso-wrap-distance-right:5pt;mso-position-horizontal-relative:margin" filled="f" stroked="f">
              <v:textbox inset="0,0,0,0">
                <w:txbxContent>
                  <w:p w:rsidR="001E6951" w:rsidRPr="00A21E02" w:rsidRDefault="001E6951" w:rsidP="004758C0">
                    <w:pPr>
                      <w:jc w:val="center"/>
                      <w:rPr>
                        <w:sz w:val="16"/>
                        <w:szCs w:val="16"/>
                      </w:rPr>
                    </w:pPr>
                    <w:r>
                      <w:rPr>
                        <w:rFonts w:ascii="Calibri" w:hAnsi="Calibri" w:cs="Calibri" w:hint="eastAsia"/>
                        <w:color w:val="000000"/>
                        <w:sz w:val="16"/>
                        <w:szCs w:val="16"/>
                        <w:lang w:bidi="en-US"/>
                      </w:rPr>
                      <w:t>Rack</w:t>
                    </w:r>
                  </w:p>
                </w:txbxContent>
              </v:textbox>
            </v:shape>
            <v:shape id="_x0000_s1153" type="#_x0000_t202" style="position:absolute;left:4930;top:5530;width:1475;height:371;mso-wrap-distance-left:5pt;mso-wrap-distance-right:5pt;mso-position-horizontal-relative:margin" filled="f" stroked="f">
              <v:textbox inset="0,0,0,0">
                <w:txbxContent>
                  <w:p w:rsidR="001E6951" w:rsidRPr="00A21E02" w:rsidRDefault="001E6951" w:rsidP="00A21E02">
                    <w:pPr>
                      <w:jc w:val="left"/>
                      <w:rPr>
                        <w:sz w:val="20"/>
                        <w:szCs w:val="20"/>
                      </w:rPr>
                    </w:pPr>
                    <w:r w:rsidRPr="00A21E02">
                      <w:rPr>
                        <w:rFonts w:ascii="Calibri" w:hAnsi="Calibri" w:cs="Calibri" w:hint="eastAsia"/>
                        <w:color w:val="000000"/>
                        <w:sz w:val="20"/>
                        <w:szCs w:val="20"/>
                        <w:lang w:bidi="en-US"/>
                      </w:rPr>
                      <w:t>Profile Distance</w:t>
                    </w:r>
                  </w:p>
                </w:txbxContent>
              </v:textbox>
            </v:shape>
            <v:shape id="_x0000_s1154" type="#_x0000_t202" style="position:absolute;left:4870;top:7305;width:1475;height:371;mso-wrap-distance-left:5pt;mso-wrap-distance-right:5pt;mso-position-horizontal-relative:margin" filled="f" stroked="f">
              <v:textbox inset="0,0,0,0">
                <w:txbxContent>
                  <w:p w:rsidR="001E6951" w:rsidRPr="00A21E02" w:rsidRDefault="001E6951" w:rsidP="00A21E02">
                    <w:pPr>
                      <w:jc w:val="left"/>
                      <w:rPr>
                        <w:sz w:val="20"/>
                        <w:szCs w:val="20"/>
                      </w:rPr>
                    </w:pPr>
                    <w:r>
                      <w:rPr>
                        <w:rFonts w:ascii="Calibri" w:hAnsi="Calibri" w:cs="Calibri" w:hint="eastAsia"/>
                        <w:color w:val="000000"/>
                        <w:sz w:val="20"/>
                        <w:szCs w:val="20"/>
                        <w:lang w:bidi="en-US"/>
                      </w:rPr>
                      <w:t>121 mm/4.76</w:t>
                    </w:r>
                    <w:r>
                      <w:rPr>
                        <w:rFonts w:ascii="Calibri" w:hAnsi="Calibri" w:cs="Calibri"/>
                        <w:color w:val="000000"/>
                        <w:sz w:val="20"/>
                        <w:szCs w:val="20"/>
                        <w:lang w:bidi="en-US"/>
                      </w:rPr>
                      <w:t>”</w:t>
                    </w:r>
                  </w:p>
                </w:txbxContent>
              </v:textbox>
            </v:shape>
            <v:shape id="_x0000_s1155" type="#_x0000_t202" style="position:absolute;left:6331;top:9363;width:1304;height:588;mso-wrap-distance-left:5pt;mso-wrap-distance-right:5pt;mso-position-horizontal-relative:margin" filled="f" stroked="f">
              <v:textbox inset="0,0,0,0">
                <w:txbxContent>
                  <w:p w:rsidR="001E6951" w:rsidRPr="00A21E02" w:rsidRDefault="001E6951" w:rsidP="00D35E53">
                    <w:pPr>
                      <w:jc w:val="center"/>
                      <w:rPr>
                        <w:sz w:val="20"/>
                        <w:szCs w:val="20"/>
                      </w:rPr>
                    </w:pPr>
                    <w:r>
                      <w:rPr>
                        <w:rFonts w:ascii="Calibri" w:hAnsi="Calibri" w:cs="Calibri" w:hint="eastAsia"/>
                        <w:color w:val="000000"/>
                        <w:sz w:val="20"/>
                        <w:szCs w:val="20"/>
                        <w:lang w:bidi="en-US"/>
                      </w:rPr>
                      <w:t>FRONT VIEW OF BACK</w:t>
                    </w:r>
                  </w:p>
                </w:txbxContent>
              </v:textbox>
            </v:shape>
          </v:group>
        </w:pict>
      </w:r>
      <w:r w:rsidR="006F5D96">
        <w:rPr>
          <w:rFonts w:eastAsiaTheme="minorEastAsia" w:hint="eastAsia"/>
          <w:noProof/>
          <w:lang w:eastAsia="zh-CN"/>
        </w:rPr>
        <w:drawing>
          <wp:inline distT="0" distB="0" distL="0" distR="0">
            <wp:extent cx="6025908" cy="3182118"/>
            <wp:effectExtent l="19050" t="0" r="0" b="0"/>
            <wp:docPr id="22" name="图片 21" descr="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png"/>
                    <pic:cNvPicPr/>
                  </pic:nvPicPr>
                  <pic:blipFill>
                    <a:blip r:embed="rId45" cstate="print"/>
                    <a:stretch>
                      <a:fillRect/>
                    </a:stretch>
                  </pic:blipFill>
                  <pic:spPr>
                    <a:xfrm>
                      <a:off x="0" y="0"/>
                      <a:ext cx="6025908" cy="3182118"/>
                    </a:xfrm>
                    <a:prstGeom prst="rect">
                      <a:avLst/>
                    </a:prstGeom>
                  </pic:spPr>
                </pic:pic>
              </a:graphicData>
            </a:graphic>
          </wp:inline>
        </w:drawing>
      </w:r>
      <w:r w:rsidR="00D70097">
        <w:rPr>
          <w:rFonts w:eastAsiaTheme="minorEastAsia" w:hint="eastAsia"/>
          <w:lang w:eastAsia="zh-CN"/>
        </w:rPr>
        <w:t xml:space="preserve"> </w:t>
      </w:r>
    </w:p>
    <w:p w:rsidR="00287039" w:rsidRPr="00EB466A" w:rsidRDefault="00287039" w:rsidP="0078672F">
      <w:pPr>
        <w:pStyle w:val="TableParagraph"/>
        <w:spacing w:after="120"/>
      </w:pPr>
      <w:r w:rsidRPr="00EB466A">
        <w:rPr>
          <w:rFonts w:hint="eastAsia"/>
        </w:rPr>
        <w:t>F</w:t>
      </w:r>
      <w:r w:rsidRPr="00EB466A">
        <w:t>igure 3-</w:t>
      </w:r>
      <w:r w:rsidR="002120AC" w:rsidRPr="00EB466A">
        <w:t>9</w:t>
      </w:r>
      <w:r w:rsidRPr="00EB466A">
        <w:t xml:space="preserve"> Mounting the VRC into the rack</w:t>
      </w:r>
    </w:p>
    <w:p w:rsidR="00D571A6" w:rsidRDefault="002039FC" w:rsidP="00D571A6">
      <w:pPr>
        <w:pStyle w:val="contents"/>
        <w:numPr>
          <w:ilvl w:val="0"/>
          <w:numId w:val="36"/>
        </w:numPr>
      </w:pPr>
      <w:r>
        <w:t>The distance between A-pillar and C-pillar (or between B-pillar and D-pillar) is 737 mm (29’’)</w:t>
      </w:r>
      <w:r w:rsidR="00A1174D">
        <w:t xml:space="preserve">. </w:t>
      </w:r>
      <w:r w:rsidR="004A3016">
        <w:t xml:space="preserve">If the cabinet space is </w:t>
      </w:r>
      <w:r>
        <w:t>suitable</w:t>
      </w:r>
      <w:r w:rsidR="004A3016">
        <w:t xml:space="preserve">, then </w:t>
      </w:r>
      <w:r w:rsidR="00846757" w:rsidRPr="007818FA">
        <w:t>install the C-pillar and D-pillar back again onto the unit body casing.</w:t>
      </w:r>
      <w:r w:rsidR="00D571A6" w:rsidRPr="00D571A6">
        <w:t xml:space="preserve"> </w:t>
      </w:r>
      <w:r>
        <w:t xml:space="preserve">If not, then only installing A-pillar and B-pillar is OK. </w:t>
      </w:r>
    </w:p>
    <w:p w:rsidR="00846757" w:rsidRPr="00134144" w:rsidRDefault="00846757" w:rsidP="00ED0632">
      <w:pPr>
        <w:pStyle w:val="contents"/>
        <w:numPr>
          <w:ilvl w:val="0"/>
          <w:numId w:val="36"/>
        </w:numPr>
        <w:rPr>
          <w:rFonts w:cs="Calibri"/>
        </w:rPr>
      </w:pPr>
      <w:r w:rsidRPr="00DB349A">
        <w:rPr>
          <w:rFonts w:cs="Calibri"/>
        </w:rPr>
        <w:t xml:space="preserve">Firmly </w:t>
      </w:r>
      <w:r w:rsidR="000A0C99">
        <w:rPr>
          <w:rFonts w:cs="Calibri"/>
        </w:rPr>
        <w:t>secure</w:t>
      </w:r>
      <w:r w:rsidRPr="00DB349A">
        <w:rPr>
          <w:rFonts w:cs="Calibri"/>
        </w:rPr>
        <w:t xml:space="preserve"> A-pillar, B-pillar, C-pillar and D-pillar on the cabinet column with 2 M6</w:t>
      </w:r>
      <w:r w:rsidR="00287039" w:rsidRPr="00DB349A">
        <w:rPr>
          <w:rFonts w:cs="Calibri"/>
        </w:rPr>
        <w:t>x12</w:t>
      </w:r>
      <w:r w:rsidRPr="00DB349A">
        <w:rPr>
          <w:rFonts w:cs="Calibri"/>
        </w:rPr>
        <w:t xml:space="preserve"> screws</w:t>
      </w:r>
      <w:r w:rsidR="000A0C99">
        <w:rPr>
          <w:rFonts w:cs="Calibri"/>
        </w:rPr>
        <w:t xml:space="preserve"> (fastened with cage nuts) </w:t>
      </w:r>
      <w:r w:rsidR="008918DD" w:rsidRPr="00DB349A">
        <w:rPr>
          <w:rFonts w:cs="Calibri"/>
        </w:rPr>
        <w:t>per pillar</w:t>
      </w:r>
      <w:r w:rsidRPr="00DB349A">
        <w:rPr>
          <w:rFonts w:cs="Calibri"/>
        </w:rPr>
        <w:t>.</w:t>
      </w:r>
      <w:r w:rsidR="002039FC">
        <w:rPr>
          <w:rFonts w:cs="Calibri"/>
        </w:rPr>
        <w:t xml:space="preserve"> </w:t>
      </w:r>
      <w:r w:rsidR="002039FC" w:rsidRPr="002039FC">
        <w:t>Torque = 5.6 Nm (4.13 lb-ft)</w:t>
      </w:r>
      <w:r w:rsidR="002039FC" w:rsidRPr="002039FC">
        <w:rPr>
          <w:rFonts w:hint="eastAsia"/>
        </w:rPr>
        <w:t>.</w:t>
      </w:r>
    </w:p>
    <w:p w:rsidR="00134144" w:rsidRPr="00134144" w:rsidRDefault="00134144" w:rsidP="00134144">
      <w:pPr>
        <w:pStyle w:val="contents"/>
        <w:rPr>
          <w:rFonts w:eastAsiaTheme="minorEastAsia"/>
          <w:b/>
          <w:lang w:eastAsia="zh-CN"/>
        </w:rPr>
      </w:pPr>
      <w:r w:rsidRPr="00134144">
        <w:rPr>
          <w:rFonts w:eastAsiaTheme="minorEastAsia"/>
          <w:b/>
          <w:lang w:eastAsia="zh-CN"/>
        </w:rPr>
        <w:t>NOTES:</w:t>
      </w:r>
    </w:p>
    <w:p w:rsidR="002120AC" w:rsidRPr="00134144" w:rsidRDefault="00D70097" w:rsidP="00134144">
      <w:pPr>
        <w:pStyle w:val="NOTES"/>
        <w:ind w:left="442" w:hanging="442"/>
      </w:pPr>
      <w:r w:rsidRPr="00134144">
        <w:t>Ensure</w:t>
      </w:r>
      <w:r w:rsidR="00EF668D" w:rsidRPr="00134144">
        <w:t xml:space="preserve"> that</w:t>
      </w:r>
      <w:r w:rsidR="00E650E7" w:rsidRPr="00134144">
        <w:t xml:space="preserve"> the</w:t>
      </w:r>
      <w:r w:rsidR="004C670A" w:rsidRPr="00134144">
        <w:t xml:space="preserve"> </w:t>
      </w:r>
      <w:r w:rsidR="0096596A" w:rsidRPr="00134144">
        <w:t xml:space="preserve">installation </w:t>
      </w:r>
      <w:r w:rsidR="004C670A" w:rsidRPr="00134144">
        <w:t>direction</w:t>
      </w:r>
      <w:r w:rsidR="0096596A" w:rsidRPr="00134144">
        <w:t xml:space="preserve"> of </w:t>
      </w:r>
      <w:r w:rsidR="008D6F89" w:rsidRPr="00134144">
        <w:t>pillars</w:t>
      </w:r>
      <w:r w:rsidR="00E650E7" w:rsidRPr="00134144">
        <w:t xml:space="preserve"> </w:t>
      </w:r>
      <w:r w:rsidR="0096596A" w:rsidRPr="00134144">
        <w:t>is correct.</w:t>
      </w:r>
      <w:r w:rsidR="00EF668D" w:rsidRPr="00134144">
        <w:t xml:space="preserve"> </w:t>
      </w:r>
      <w:r w:rsidR="00080FB4" w:rsidRPr="00134144">
        <w:t xml:space="preserve">And </w:t>
      </w:r>
      <w:r w:rsidRPr="00134144">
        <w:t>ensure</w:t>
      </w:r>
      <w:r w:rsidR="00080FB4" w:rsidRPr="00134144">
        <w:t xml:space="preserve"> the VRC unit is installed horizontally, otherwise high-water level alarms may be triggered</w:t>
      </w:r>
      <w:r w:rsidR="007F58A9" w:rsidRPr="00134144">
        <w:t xml:space="preserve"> incorrectly</w:t>
      </w:r>
      <w:r w:rsidR="00080FB4" w:rsidRPr="00134144">
        <w:t>.</w:t>
      </w:r>
      <w:r w:rsidRPr="00134144">
        <w:t xml:space="preserve"> </w:t>
      </w:r>
    </w:p>
    <w:p w:rsidR="00EA4934" w:rsidRDefault="00EA4934" w:rsidP="00340A2B">
      <w:pPr>
        <w:pStyle w:val="class2"/>
        <w:spacing w:before="120"/>
      </w:pPr>
      <w:bookmarkStart w:id="95" w:name="_Toc35432499"/>
      <w:r w:rsidRPr="00EA4934">
        <w:rPr>
          <w:rFonts w:hint="eastAsia"/>
        </w:rPr>
        <w:t>C</w:t>
      </w:r>
      <w:r w:rsidRPr="00EA4934">
        <w:t>onnecting the</w:t>
      </w:r>
      <w:r w:rsidR="00F42A63">
        <w:t xml:space="preserve"> A</w:t>
      </w:r>
      <w:r w:rsidRPr="00EA4934">
        <w:t>ccessories.</w:t>
      </w:r>
      <w:bookmarkEnd w:id="95"/>
    </w:p>
    <w:p w:rsidR="00861FEB" w:rsidRDefault="008119AC" w:rsidP="008119AC">
      <w:pPr>
        <w:pStyle w:val="contents"/>
      </w:pPr>
      <w:r w:rsidRPr="008119AC">
        <w:t>If the unit must be placed in an environment where the hot air from the condenser duct needs to be extracted from the room and discharged at a suitable pre-determined location, an air duct is provided as a part of the accessor</w:t>
      </w:r>
      <w:r w:rsidR="00D70097">
        <w:t>ies</w:t>
      </w:r>
      <w:r w:rsidRPr="008119AC">
        <w:t xml:space="preserve"> shipped with the unit and can be connected to the condenser discharge side.</w:t>
      </w:r>
    </w:p>
    <w:p w:rsidR="00B12318" w:rsidRPr="008119AC" w:rsidRDefault="00B12318" w:rsidP="008119AC">
      <w:pPr>
        <w:pStyle w:val="contents"/>
      </w:pPr>
      <w:r w:rsidRPr="00B12318">
        <w:lastRenderedPageBreak/>
        <w:t xml:space="preserve">If </w:t>
      </w:r>
      <w:r w:rsidR="00D70097">
        <w:t xml:space="preserve">a </w:t>
      </w:r>
      <w:r w:rsidRPr="00B12318">
        <w:t>gravity drain is not possible, a condensate pump kit is provided as a part of the accessory shipped with the unit and can be installed in the field.</w:t>
      </w:r>
    </w:p>
    <w:p w:rsidR="008119AC" w:rsidRDefault="008119AC" w:rsidP="0078672F">
      <w:pPr>
        <w:pStyle w:val="class3"/>
        <w:spacing w:before="120" w:after="120"/>
      </w:pPr>
      <w:r w:rsidRPr="008119AC">
        <w:t>Remove the power cable clamp from the VRC</w:t>
      </w:r>
      <w:r w:rsidR="00967B11">
        <w:t>1</w:t>
      </w:r>
      <w:r w:rsidRPr="008119AC">
        <w:t xml:space="preserve"> unit</w:t>
      </w:r>
    </w:p>
    <w:p w:rsidR="008119AC" w:rsidRDefault="001F6782" w:rsidP="008119AC">
      <w:pPr>
        <w:pStyle w:val="contents"/>
      </w:pPr>
      <w:r>
        <w:t>The power cable clamp</w:t>
      </w:r>
      <w:r w:rsidR="008119AC" w:rsidRPr="008119AC">
        <w:t xml:space="preserve"> is used to secure the power cable during transportation.</w:t>
      </w:r>
      <w:r>
        <w:t xml:space="preserve"> Before installing the accessories, it need</w:t>
      </w:r>
      <w:r w:rsidR="00967B11">
        <w:t>s</w:t>
      </w:r>
      <w:r>
        <w:t xml:space="preserve"> to be removed.</w:t>
      </w:r>
    </w:p>
    <w:p w:rsidR="008119AC" w:rsidRDefault="005A0467" w:rsidP="002120AC">
      <w:pPr>
        <w:pStyle w:val="contents"/>
        <w:jc w:val="center"/>
      </w:pPr>
      <w:r>
        <w:rPr>
          <w:noProof/>
          <w:lang w:eastAsia="zh-CN"/>
        </w:rPr>
        <w:pict>
          <v:shape id="_x0000_s1156" type="#_x0000_t202" style="position:absolute;left:0;text-align:left;margin-left:139.7pt;margin-top:80.5pt;width:70.35pt;height:19.1pt;z-index:251960320;mso-wrap-distance-left:5pt;mso-wrap-distance-right:5pt;mso-position-horizontal-relative:margin" filled="f" stroked="f">
            <v:textbox inset="0,0,0,0">
              <w:txbxContent>
                <w:p w:rsidR="001E6951" w:rsidRPr="00C9500E" w:rsidRDefault="001E6951" w:rsidP="00753696">
                  <w:pPr>
                    <w:jc w:val="center"/>
                    <w:rPr>
                      <w:sz w:val="16"/>
                      <w:szCs w:val="16"/>
                    </w:rPr>
                  </w:pPr>
                  <w:r w:rsidRPr="00C9500E">
                    <w:rPr>
                      <w:rFonts w:ascii="Calibri" w:hAnsi="Calibri" w:cs="Calibri"/>
                      <w:color w:val="000000"/>
                      <w:sz w:val="16"/>
                      <w:szCs w:val="16"/>
                      <w:lang w:bidi="en-US"/>
                    </w:rPr>
                    <w:t>Remove the power</w:t>
                  </w:r>
                  <w:r w:rsidRPr="00C9500E">
                    <w:rPr>
                      <w:rFonts w:ascii="Calibri" w:hAnsi="Calibri" w:cs="Calibri" w:hint="eastAsia"/>
                      <w:color w:val="000000"/>
                      <w:sz w:val="16"/>
                      <w:szCs w:val="16"/>
                      <w:lang w:bidi="en-US"/>
                    </w:rPr>
                    <w:t xml:space="preserve"> </w:t>
                  </w:r>
                  <w:r w:rsidRPr="00C9500E">
                    <w:rPr>
                      <w:rFonts w:ascii="Calibri" w:hAnsi="Calibri" w:cs="Calibri"/>
                      <w:color w:val="000000"/>
                      <w:sz w:val="16"/>
                      <w:szCs w:val="16"/>
                      <w:lang w:bidi="en-US"/>
                    </w:rPr>
                    <w:t>cable bracket</w:t>
                  </w:r>
                </w:p>
              </w:txbxContent>
            </v:textbox>
            <w10:wrap anchorx="margin"/>
          </v:shape>
        </w:pict>
      </w:r>
      <w:r w:rsidR="00CB7DC6">
        <w:rPr>
          <w:noProof/>
          <w:lang w:eastAsia="zh-CN"/>
        </w:rPr>
        <w:drawing>
          <wp:inline distT="0" distB="0" distL="0" distR="0">
            <wp:extent cx="2756777" cy="2114036"/>
            <wp:effectExtent l="19050" t="0" r="5473"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756777" cy="2114036"/>
                    </a:xfrm>
                    <a:prstGeom prst="rect">
                      <a:avLst/>
                    </a:prstGeom>
                  </pic:spPr>
                </pic:pic>
              </a:graphicData>
            </a:graphic>
          </wp:inline>
        </w:drawing>
      </w:r>
    </w:p>
    <w:p w:rsidR="008119AC" w:rsidRPr="00EB466A" w:rsidRDefault="008119AC" w:rsidP="0078672F">
      <w:pPr>
        <w:pStyle w:val="TableParagraph"/>
        <w:spacing w:after="120"/>
      </w:pPr>
      <w:r w:rsidRPr="00EB466A">
        <w:rPr>
          <w:rFonts w:hint="eastAsia"/>
        </w:rPr>
        <w:t>F</w:t>
      </w:r>
      <w:r w:rsidRPr="00EB466A">
        <w:t>igure 3-</w:t>
      </w:r>
      <w:r w:rsidR="002120AC" w:rsidRPr="00EB466A">
        <w:t>10</w:t>
      </w:r>
      <w:r w:rsidRPr="00EB466A">
        <w:t xml:space="preserve"> Remove the power cable bracket</w:t>
      </w:r>
    </w:p>
    <w:p w:rsidR="00B6122A" w:rsidRPr="005F08DE" w:rsidRDefault="00B6122A" w:rsidP="0078672F">
      <w:pPr>
        <w:pStyle w:val="class3"/>
        <w:spacing w:before="120" w:after="120"/>
      </w:pPr>
      <w:r w:rsidRPr="005F08DE">
        <w:t>Installing the drain fitting to the VRC</w:t>
      </w:r>
      <w:r w:rsidR="00967B11" w:rsidRPr="005F08DE">
        <w:t>1 unit</w:t>
      </w:r>
    </w:p>
    <w:p w:rsidR="00B6122A" w:rsidRPr="00B12318" w:rsidRDefault="00B12318" w:rsidP="00B6122A">
      <w:pPr>
        <w:pStyle w:val="contents"/>
        <w:rPr>
          <w:rFonts w:eastAsiaTheme="minorEastAsia"/>
          <w:lang w:eastAsia="zh-CN"/>
        </w:rPr>
      </w:pPr>
      <w:r>
        <w:rPr>
          <w:rFonts w:eastAsiaTheme="minorEastAsia"/>
          <w:lang w:eastAsia="zh-CN"/>
        </w:rPr>
        <w:t>Fasten the drain fitting to the drain port of the VRC</w:t>
      </w:r>
      <w:r w:rsidR="00967B11">
        <w:rPr>
          <w:rFonts w:eastAsiaTheme="minorEastAsia"/>
          <w:lang w:eastAsia="zh-CN"/>
        </w:rPr>
        <w:t>1</w:t>
      </w:r>
      <w:r>
        <w:rPr>
          <w:rFonts w:eastAsiaTheme="minorEastAsia"/>
          <w:lang w:eastAsia="zh-CN"/>
        </w:rPr>
        <w:t xml:space="preserve"> unit. The drain fitting contains a sealing block</w:t>
      </w:r>
      <w:r w:rsidR="007E2D41">
        <w:rPr>
          <w:rFonts w:eastAsiaTheme="minorEastAsia"/>
          <w:lang w:eastAsia="zh-CN"/>
        </w:rPr>
        <w:t>, which is used for preventing the water leaking from the drain fitting port</w:t>
      </w:r>
      <w:r>
        <w:rPr>
          <w:rFonts w:eastAsiaTheme="minorEastAsia"/>
          <w:lang w:eastAsia="zh-CN"/>
        </w:rPr>
        <w:t>.</w:t>
      </w:r>
      <w:r w:rsidR="007437AF" w:rsidRPr="007437AF">
        <w:t xml:space="preserve"> </w:t>
      </w:r>
      <w:r w:rsidR="007437AF">
        <w:t>Make sure the sealing block is installed tightly.</w:t>
      </w:r>
    </w:p>
    <w:p w:rsidR="00B6122A" w:rsidRDefault="005A0467" w:rsidP="002120AC">
      <w:pPr>
        <w:pStyle w:val="contents"/>
        <w:jc w:val="center"/>
        <w:rPr>
          <w:rFonts w:eastAsiaTheme="minorEastAsia"/>
          <w:lang w:eastAsia="zh-CN"/>
        </w:rPr>
      </w:pPr>
      <w:r>
        <w:rPr>
          <w:noProof/>
          <w:lang w:eastAsia="zh-CN"/>
        </w:rPr>
        <w:pict>
          <v:group id="_x0000_s1614" style="position:absolute;left:0;text-align:left;margin-left:76.85pt;margin-top:30.4pt;width:128.65pt;height:82.65pt;z-index:251962624" coordorigin="2694,9201" coordsize="2573,1653">
            <v:shape id="_x0000_s1157" type="#_x0000_t202" style="position:absolute;left:2694;top:9201;width:986;height:459;mso-wrap-distance-left:5pt;mso-wrap-distance-right:5pt;mso-position-horizontal-relative:margin" filled="f" stroked="f">
              <v:textbox inset="0,0,0,0">
                <w:txbxContent>
                  <w:p w:rsidR="001E6951" w:rsidRPr="00767B36" w:rsidRDefault="001E6951" w:rsidP="00753696">
                    <w:pPr>
                      <w:jc w:val="center"/>
                      <w:rPr>
                        <w:sz w:val="14"/>
                        <w:szCs w:val="14"/>
                      </w:rPr>
                    </w:pPr>
                    <w:r w:rsidRPr="00767B36">
                      <w:rPr>
                        <w:rFonts w:ascii="Calibri" w:hAnsi="Calibri" w:cs="Calibri"/>
                        <w:color w:val="000000"/>
                        <w:sz w:val="14"/>
                        <w:szCs w:val="14"/>
                        <w:lang w:bidi="en-US"/>
                      </w:rPr>
                      <w:t>Drain Fitting Sealing Block</w:t>
                    </w:r>
                  </w:p>
                </w:txbxContent>
              </v:textbox>
            </v:shape>
            <v:shape id="_x0000_s1158" type="#_x0000_t202" style="position:absolute;left:4281;top:10655;width:986;height:199;mso-wrap-distance-left:5pt;mso-wrap-distance-right:5pt;mso-position-horizontal-relative:margin" filled="f" stroked="f">
              <v:textbox inset="0,0,0,0">
                <w:txbxContent>
                  <w:p w:rsidR="001E6951" w:rsidRPr="00767B36" w:rsidRDefault="001E6951" w:rsidP="00753696">
                    <w:pPr>
                      <w:jc w:val="center"/>
                      <w:rPr>
                        <w:sz w:val="14"/>
                        <w:szCs w:val="14"/>
                      </w:rPr>
                    </w:pPr>
                    <w:r w:rsidRPr="00767B36">
                      <w:rPr>
                        <w:rFonts w:ascii="Calibri" w:hAnsi="Calibri" w:cs="Calibri"/>
                        <w:color w:val="000000"/>
                        <w:sz w:val="14"/>
                        <w:szCs w:val="14"/>
                        <w:lang w:bidi="en-US"/>
                      </w:rPr>
                      <w:t>Drain Fitting</w:t>
                    </w:r>
                  </w:p>
                </w:txbxContent>
              </v:textbox>
            </v:shape>
          </v:group>
        </w:pict>
      </w:r>
      <w:r w:rsidR="00914E30">
        <w:rPr>
          <w:rFonts w:eastAsiaTheme="minorEastAsia"/>
          <w:noProof/>
          <w:lang w:eastAsia="zh-CN"/>
        </w:rPr>
        <w:drawing>
          <wp:inline distT="0" distB="0" distL="0" distR="0">
            <wp:extent cx="4282448" cy="1566675"/>
            <wp:effectExtent l="19050" t="0" r="3802" b="0"/>
            <wp:docPr id="20" name="图片 19" descr="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png"/>
                    <pic:cNvPicPr/>
                  </pic:nvPicPr>
                  <pic:blipFill>
                    <a:blip r:embed="rId47" cstate="print"/>
                    <a:stretch>
                      <a:fillRect/>
                    </a:stretch>
                  </pic:blipFill>
                  <pic:spPr>
                    <a:xfrm>
                      <a:off x="0" y="0"/>
                      <a:ext cx="4282448" cy="1566675"/>
                    </a:xfrm>
                    <a:prstGeom prst="rect">
                      <a:avLst/>
                    </a:prstGeom>
                  </pic:spPr>
                </pic:pic>
              </a:graphicData>
            </a:graphic>
          </wp:inline>
        </w:drawing>
      </w:r>
    </w:p>
    <w:p w:rsidR="005146F2" w:rsidRDefault="005146F2" w:rsidP="005146F2">
      <w:pPr>
        <w:pStyle w:val="contents"/>
        <w:jc w:val="center"/>
      </w:pPr>
      <w:r>
        <w:rPr>
          <w:noProof/>
          <w:lang w:eastAsia="zh-CN"/>
        </w:rPr>
        <w:drawing>
          <wp:inline distT="0" distB="0" distL="0" distR="0">
            <wp:extent cx="2600325" cy="2367692"/>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grayscl/>
                    </a:blip>
                    <a:stretch>
                      <a:fillRect/>
                    </a:stretch>
                  </pic:blipFill>
                  <pic:spPr>
                    <a:xfrm>
                      <a:off x="0" y="0"/>
                      <a:ext cx="2605464" cy="2372371"/>
                    </a:xfrm>
                    <a:prstGeom prst="rect">
                      <a:avLst/>
                    </a:prstGeom>
                  </pic:spPr>
                </pic:pic>
              </a:graphicData>
            </a:graphic>
          </wp:inline>
        </w:drawing>
      </w:r>
    </w:p>
    <w:p w:rsidR="00B6122A" w:rsidRPr="00EB466A" w:rsidRDefault="00B6122A" w:rsidP="0078672F">
      <w:pPr>
        <w:pStyle w:val="TableParagraph"/>
        <w:spacing w:after="120"/>
      </w:pPr>
      <w:r w:rsidRPr="00EB466A">
        <w:rPr>
          <w:rFonts w:hint="eastAsia"/>
        </w:rPr>
        <w:t>F</w:t>
      </w:r>
      <w:r w:rsidRPr="00EB466A">
        <w:t>igure 3-1</w:t>
      </w:r>
      <w:r w:rsidR="002120AC" w:rsidRPr="00EB466A">
        <w:t>1</w:t>
      </w:r>
      <w:r w:rsidRPr="00EB466A">
        <w:t xml:space="preserve"> </w:t>
      </w:r>
      <w:r w:rsidR="005146F2" w:rsidRPr="00EB466A">
        <w:t>Install the d</w:t>
      </w:r>
      <w:r w:rsidRPr="00EB466A">
        <w:t>rain fitting</w:t>
      </w:r>
    </w:p>
    <w:p w:rsidR="00EA4934" w:rsidRDefault="00340A2B" w:rsidP="0078672F">
      <w:pPr>
        <w:pStyle w:val="class3"/>
        <w:spacing w:before="120" w:after="120"/>
        <w:rPr>
          <w:noProof/>
        </w:rPr>
      </w:pPr>
      <w:r>
        <w:rPr>
          <w:noProof/>
        </w:rPr>
        <w:lastRenderedPageBreak/>
        <w:t xml:space="preserve">Installing the transition part on </w:t>
      </w:r>
      <w:r w:rsidR="00B6122A">
        <w:rPr>
          <w:noProof/>
        </w:rPr>
        <w:t>VRC</w:t>
      </w:r>
      <w:r w:rsidR="00967B11">
        <w:rPr>
          <w:noProof/>
        </w:rPr>
        <w:t>1 unit</w:t>
      </w:r>
    </w:p>
    <w:p w:rsidR="00967B11" w:rsidRPr="00967B11" w:rsidRDefault="00967B11" w:rsidP="00967B11">
      <w:pPr>
        <w:pStyle w:val="contents"/>
        <w:rPr>
          <w:rFonts w:eastAsiaTheme="minorEastAsia"/>
          <w:lang w:eastAsia="zh-CN"/>
        </w:rPr>
      </w:pPr>
      <w:r>
        <w:rPr>
          <w:rFonts w:eastAsiaTheme="minorEastAsia" w:hint="eastAsia"/>
          <w:lang w:eastAsia="zh-CN"/>
        </w:rPr>
        <w:t>T</w:t>
      </w:r>
      <w:r>
        <w:rPr>
          <w:rFonts w:eastAsiaTheme="minorEastAsia"/>
          <w:lang w:eastAsia="zh-CN"/>
        </w:rPr>
        <w:t>he transition part is installed on the condensing air discharge side</w:t>
      </w:r>
      <w:r w:rsidR="007437AF">
        <w:rPr>
          <w:rFonts w:eastAsiaTheme="minorEastAsia"/>
          <w:lang w:eastAsia="zh-CN"/>
        </w:rPr>
        <w:t xml:space="preserve">. On this step, it can be installed with </w:t>
      </w:r>
      <w:r w:rsidR="005146F2">
        <w:rPr>
          <w:rFonts w:eastAsiaTheme="minorEastAsia"/>
          <w:lang w:eastAsia="zh-CN"/>
        </w:rPr>
        <w:t>6</w:t>
      </w:r>
      <w:r w:rsidR="007437AF">
        <w:rPr>
          <w:rFonts w:eastAsiaTheme="minorEastAsia"/>
          <w:lang w:eastAsia="zh-CN"/>
        </w:rPr>
        <w:t xml:space="preserve"> M5x12 pan-head screws and </w:t>
      </w:r>
      <w:r w:rsidR="005146F2">
        <w:rPr>
          <w:rFonts w:eastAsiaTheme="minorEastAsia"/>
          <w:lang w:eastAsia="zh-CN"/>
        </w:rPr>
        <w:t>6</w:t>
      </w:r>
      <w:r w:rsidR="007437AF">
        <w:rPr>
          <w:rFonts w:eastAsiaTheme="minorEastAsia"/>
          <w:lang w:eastAsia="zh-CN"/>
        </w:rPr>
        <w:t xml:space="preserve"> M5 contact washers. </w:t>
      </w:r>
      <w:r w:rsidR="007437AF" w:rsidRPr="002039FC">
        <w:t>Torque=4.0 Nm (2.95 lb-ft)</w:t>
      </w:r>
    </w:p>
    <w:p w:rsidR="00340A2B" w:rsidRDefault="005A0467" w:rsidP="00483EF9">
      <w:pPr>
        <w:pStyle w:val="contents"/>
        <w:jc w:val="center"/>
      </w:pPr>
      <w:r>
        <w:rPr>
          <w:noProof/>
          <w:lang w:eastAsia="zh-CN"/>
        </w:rPr>
        <w:pict>
          <v:group id="_x0000_s1613" style="position:absolute;left:0;text-align:left;margin-left:341pt;margin-top:12.65pt;width:64.15pt;height:172.45pt;z-index:251964928" coordorigin="7977,2819" coordsize="1283,3449">
            <v:shape id="_x0000_s1159" type="#_x0000_t202" style="position:absolute;left:7977;top:4829;width:1283;height:288;mso-wrap-distance-left:5pt;mso-wrap-distance-right:5pt;mso-position-horizontal-relative:margin" filled="f" stroked="f">
              <v:textbox inset="0,0,0,0">
                <w:txbxContent>
                  <w:p w:rsidR="001E6951" w:rsidRPr="00CB4A86" w:rsidRDefault="001E6951" w:rsidP="00753696">
                    <w:pPr>
                      <w:jc w:val="center"/>
                      <w:rPr>
                        <w:sz w:val="16"/>
                        <w:szCs w:val="16"/>
                      </w:rPr>
                    </w:pPr>
                    <w:r w:rsidRPr="00CB4A86">
                      <w:rPr>
                        <w:rFonts w:ascii="Calibri" w:hAnsi="Calibri" w:cs="Calibri"/>
                        <w:color w:val="000000"/>
                        <w:sz w:val="16"/>
                        <w:szCs w:val="16"/>
                        <w:lang w:bidi="en-US"/>
                      </w:rPr>
                      <w:t>Transition part</w:t>
                    </w:r>
                  </w:p>
                </w:txbxContent>
              </v:textbox>
            </v:shape>
            <v:shape id="_x0000_s1160" type="#_x0000_t202" style="position:absolute;left:7977;top:5210;width:1283;height:408;mso-wrap-distance-left:5pt;mso-wrap-distance-right:5pt;mso-position-horizontal-relative:margin" filled="f" stroked="f">
              <v:textbox inset="0,0,0,0">
                <w:txbxContent>
                  <w:p w:rsidR="001E6951" w:rsidRPr="00CB4A86" w:rsidRDefault="001E6951" w:rsidP="00901995">
                    <w:pPr>
                      <w:jc w:val="center"/>
                      <w:rPr>
                        <w:sz w:val="16"/>
                        <w:szCs w:val="16"/>
                      </w:rPr>
                    </w:pPr>
                    <w:r w:rsidRPr="00901995">
                      <w:rPr>
                        <w:rFonts w:ascii="Calibri" w:hAnsi="Calibri" w:cs="Calibri"/>
                        <w:color w:val="000000"/>
                        <w:sz w:val="16"/>
                        <w:szCs w:val="16"/>
                        <w:lang w:bidi="en-US"/>
                      </w:rPr>
                      <w:t>Contact washer</w:t>
                    </w:r>
                    <w:r>
                      <w:rPr>
                        <w:rFonts w:ascii="Calibri" w:hAnsi="Calibri" w:cs="Calibri" w:hint="eastAsia"/>
                        <w:color w:val="000000"/>
                        <w:sz w:val="16"/>
                        <w:szCs w:val="16"/>
                        <w:lang w:bidi="en-US"/>
                      </w:rPr>
                      <w:t xml:space="preserve"> </w:t>
                    </w:r>
                    <w:r w:rsidRPr="00901995">
                      <w:rPr>
                        <w:rFonts w:ascii="Calibri" w:hAnsi="Calibri" w:cs="Calibri"/>
                        <w:color w:val="000000"/>
                        <w:sz w:val="16"/>
                        <w:szCs w:val="16"/>
                        <w:lang w:bidi="en-US"/>
                      </w:rPr>
                      <w:t>5(x6)</w:t>
                    </w:r>
                  </w:p>
                </w:txbxContent>
              </v:textbox>
            </v:shape>
            <v:shape id="_x0000_s1161" type="#_x0000_t202" style="position:absolute;left:7977;top:5860;width:1283;height:408;mso-wrap-distance-left:5pt;mso-wrap-distance-right:5pt;mso-position-horizontal-relative:margin" filled="f" stroked="f">
              <v:textbox inset="0,0,0,0">
                <w:txbxContent>
                  <w:p w:rsidR="001E6951" w:rsidRPr="00CB4A86" w:rsidRDefault="001E6951" w:rsidP="00496E32">
                    <w:pPr>
                      <w:jc w:val="center"/>
                      <w:rPr>
                        <w:sz w:val="16"/>
                        <w:szCs w:val="16"/>
                      </w:rPr>
                    </w:pPr>
                    <w:r w:rsidRPr="00496E32">
                      <w:rPr>
                        <w:rFonts w:ascii="Calibri" w:hAnsi="Calibri" w:cs="Calibri"/>
                        <w:color w:val="000000"/>
                        <w:sz w:val="16"/>
                        <w:szCs w:val="16"/>
                        <w:lang w:bidi="en-US"/>
                      </w:rPr>
                      <w:t>Pan-head screw</w:t>
                    </w:r>
                    <w:r>
                      <w:rPr>
                        <w:rFonts w:ascii="Calibri" w:hAnsi="Calibri" w:cs="Calibri" w:hint="eastAsia"/>
                        <w:color w:val="000000"/>
                        <w:sz w:val="16"/>
                        <w:szCs w:val="16"/>
                        <w:lang w:bidi="en-US"/>
                      </w:rPr>
                      <w:t xml:space="preserve"> </w:t>
                    </w:r>
                    <w:r w:rsidRPr="00496E32">
                      <w:rPr>
                        <w:rFonts w:ascii="Calibri" w:hAnsi="Calibri" w:cs="Calibri"/>
                        <w:color w:val="000000"/>
                        <w:sz w:val="16"/>
                        <w:szCs w:val="16"/>
                        <w:lang w:bidi="en-US"/>
                      </w:rPr>
                      <w:t>M5x</w:t>
                    </w:r>
                    <w:r w:rsidR="00A92F13">
                      <w:rPr>
                        <w:rFonts w:ascii="Calibri" w:hAnsi="Calibri" w:cs="Calibri"/>
                        <w:color w:val="000000"/>
                        <w:sz w:val="16"/>
                        <w:szCs w:val="16"/>
                        <w:lang w:bidi="en-US"/>
                      </w:rPr>
                      <w:t>1</w:t>
                    </w:r>
                    <w:r w:rsidRPr="00496E32">
                      <w:rPr>
                        <w:rFonts w:ascii="Calibri" w:hAnsi="Calibri" w:cs="Calibri"/>
                        <w:color w:val="000000"/>
                        <w:sz w:val="16"/>
                        <w:szCs w:val="16"/>
                        <w:lang w:bidi="en-US"/>
                      </w:rPr>
                      <w:t>2(x6)</w:t>
                    </w:r>
                  </w:p>
                </w:txbxContent>
              </v:textbox>
            </v:shape>
            <v:shape id="_x0000_s1162" type="#_x0000_t202" style="position:absolute;left:8147;top:2819;width:722;height:211;mso-wrap-distance-left:5pt;mso-wrap-distance-right:5pt;mso-position-horizontal-relative:margin" filled="f" stroked="f">
              <v:textbox inset="0,0,0,0">
                <w:txbxContent>
                  <w:p w:rsidR="001E6951" w:rsidRPr="00CB4A86" w:rsidRDefault="001E6951" w:rsidP="00753696">
                    <w:pPr>
                      <w:jc w:val="center"/>
                      <w:rPr>
                        <w:sz w:val="16"/>
                        <w:szCs w:val="16"/>
                      </w:rPr>
                    </w:pPr>
                    <w:r>
                      <w:rPr>
                        <w:rFonts w:ascii="Calibri" w:hAnsi="Calibri" w:cs="Calibri" w:hint="eastAsia"/>
                        <w:color w:val="000000"/>
                        <w:sz w:val="16"/>
                        <w:szCs w:val="16"/>
                        <w:lang w:bidi="en-US"/>
                      </w:rPr>
                      <w:t>VRC 10X</w:t>
                    </w:r>
                  </w:p>
                </w:txbxContent>
              </v:textbox>
            </v:shape>
          </v:group>
        </w:pict>
      </w:r>
      <w:r w:rsidR="00483EF9">
        <w:rPr>
          <w:noProof/>
          <w:lang w:eastAsia="zh-CN"/>
        </w:rPr>
        <w:drawing>
          <wp:inline distT="0" distB="0" distL="0" distR="0">
            <wp:extent cx="4281445" cy="2719297"/>
            <wp:effectExtent l="19050" t="0" r="4805"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281445" cy="2719297"/>
                    </a:xfrm>
                    <a:prstGeom prst="rect">
                      <a:avLst/>
                    </a:prstGeom>
                  </pic:spPr>
                </pic:pic>
              </a:graphicData>
            </a:graphic>
          </wp:inline>
        </w:drawing>
      </w:r>
    </w:p>
    <w:p w:rsidR="00340A2B" w:rsidRPr="00EB466A" w:rsidRDefault="00340A2B" w:rsidP="0078672F">
      <w:pPr>
        <w:pStyle w:val="TableParagraph"/>
        <w:spacing w:after="120"/>
      </w:pPr>
      <w:r w:rsidRPr="00EB466A">
        <w:rPr>
          <w:rFonts w:hint="eastAsia"/>
        </w:rPr>
        <w:t>F</w:t>
      </w:r>
      <w:r w:rsidRPr="00EB466A">
        <w:t>igure</w:t>
      </w:r>
      <w:r w:rsidR="008119AC" w:rsidRPr="00EB466A">
        <w:rPr>
          <w:rFonts w:hint="eastAsia"/>
        </w:rPr>
        <w:t>3-</w:t>
      </w:r>
      <w:r w:rsidR="00B6122A" w:rsidRPr="00EB466A">
        <w:t>1</w:t>
      </w:r>
      <w:r w:rsidR="002120AC" w:rsidRPr="00EB466A">
        <w:t>2</w:t>
      </w:r>
      <w:r w:rsidRPr="00EB466A">
        <w:t xml:space="preserve"> Transition part installation</w:t>
      </w:r>
    </w:p>
    <w:p w:rsidR="00B6122A" w:rsidRPr="003A2A8B" w:rsidRDefault="00B6122A" w:rsidP="00B6122A">
      <w:pPr>
        <w:pStyle w:val="contents"/>
        <w:rPr>
          <w:sz w:val="16"/>
          <w:szCs w:val="12"/>
        </w:rPr>
      </w:pPr>
    </w:p>
    <w:p w:rsidR="00B6122A" w:rsidRDefault="00B6122A" w:rsidP="0078672F">
      <w:pPr>
        <w:pStyle w:val="class3"/>
        <w:spacing w:before="120" w:after="120"/>
      </w:pPr>
      <w:r>
        <w:rPr>
          <w:rFonts w:hint="eastAsia"/>
        </w:rPr>
        <w:t>C</w:t>
      </w:r>
      <w:r>
        <w:t>onnect the L-shape pipe to the drain fitting</w:t>
      </w:r>
    </w:p>
    <w:p w:rsidR="00F11FF2" w:rsidRDefault="00F11FF2" w:rsidP="00671B78">
      <w:pPr>
        <w:pStyle w:val="contents"/>
        <w:spacing w:after="0"/>
      </w:pPr>
      <w:r>
        <w:rPr>
          <w:rFonts w:eastAsiaTheme="minorEastAsia" w:hint="eastAsia"/>
          <w:lang w:eastAsia="zh-CN"/>
        </w:rPr>
        <w:t>T</w:t>
      </w:r>
      <w:r>
        <w:rPr>
          <w:rFonts w:eastAsiaTheme="minorEastAsia"/>
          <w:lang w:eastAsia="zh-CN"/>
        </w:rPr>
        <w:t xml:space="preserve">he L-shape pipe, </w:t>
      </w:r>
      <w:r w:rsidRPr="00F90415">
        <w:t>ID=16</w:t>
      </w:r>
      <w:r w:rsidR="005766F4">
        <w:t xml:space="preserve"> </w:t>
      </w:r>
      <w:r w:rsidRPr="00F90415">
        <w:t>mm</w:t>
      </w:r>
      <w:r>
        <w:t xml:space="preserve"> (5/8’’</w:t>
      </w:r>
      <w:r w:rsidRPr="00F90415">
        <w:t>)</w:t>
      </w:r>
      <w:r>
        <w:t xml:space="preserve"> </w:t>
      </w:r>
      <w:r>
        <w:rPr>
          <w:rFonts w:eastAsiaTheme="minorEastAsia"/>
          <w:lang w:eastAsia="zh-CN"/>
        </w:rPr>
        <w:t xml:space="preserve">is placed in the pump </w:t>
      </w:r>
      <w:r w:rsidRPr="00F11FF2">
        <w:t xml:space="preserve">kit. </w:t>
      </w:r>
    </w:p>
    <w:p w:rsidR="00671B78" w:rsidRDefault="00671B78" w:rsidP="00671B78">
      <w:pPr>
        <w:pStyle w:val="contents"/>
        <w:jc w:val="center"/>
      </w:pPr>
      <w:r>
        <w:rPr>
          <w:noProof/>
        </w:rPr>
        <w:drawing>
          <wp:inline distT="0" distB="0" distL="0" distR="0" wp14:anchorId="35398D66" wp14:editId="51941771">
            <wp:extent cx="1767600" cy="1087200"/>
            <wp:effectExtent l="0" t="0" r="0" b="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67600" cy="1087200"/>
                    </a:xfrm>
                    <a:prstGeom prst="rect">
                      <a:avLst/>
                    </a:prstGeom>
                  </pic:spPr>
                </pic:pic>
              </a:graphicData>
            </a:graphic>
          </wp:inline>
        </w:drawing>
      </w:r>
    </w:p>
    <w:p w:rsidR="00F11FF2" w:rsidRPr="00EB466A" w:rsidRDefault="00F11FF2" w:rsidP="00671B78">
      <w:pPr>
        <w:pStyle w:val="TableParagraph"/>
        <w:spacing w:afterLines="0"/>
      </w:pPr>
      <w:r w:rsidRPr="00EB466A">
        <w:rPr>
          <w:rFonts w:hint="eastAsia"/>
        </w:rPr>
        <w:t>F</w:t>
      </w:r>
      <w:r w:rsidRPr="00EB466A">
        <w:t>igure 3-</w:t>
      </w:r>
      <w:r w:rsidR="00285DFA" w:rsidRPr="00EB466A">
        <w:t>1</w:t>
      </w:r>
      <w:r w:rsidR="002120AC" w:rsidRPr="00EB466A">
        <w:t>3</w:t>
      </w:r>
      <w:r w:rsidRPr="00EB466A">
        <w:t xml:space="preserve"> L-shape pipe</w:t>
      </w:r>
    </w:p>
    <w:p w:rsidR="00B6122A" w:rsidRDefault="00F11FF2" w:rsidP="005766F4">
      <w:pPr>
        <w:pStyle w:val="contents"/>
      </w:pPr>
      <w:r w:rsidRPr="00F11FF2">
        <w:t xml:space="preserve">Connect the </w:t>
      </w:r>
      <w:r>
        <w:t xml:space="preserve">L-shape </w:t>
      </w:r>
      <w:r w:rsidRPr="00F11FF2">
        <w:t xml:space="preserve">pipe </w:t>
      </w:r>
      <w:r w:rsidR="00861FEB">
        <w:t>to</w:t>
      </w:r>
      <w:r w:rsidRPr="00F11FF2">
        <w:t xml:space="preserve"> the drain fitting. Use a cable tie to fasten it.</w:t>
      </w:r>
      <w:r w:rsidR="00B6122A">
        <w:t xml:space="preserve"> </w:t>
      </w:r>
    </w:p>
    <w:p w:rsidR="00B6122A" w:rsidRDefault="005A0467" w:rsidP="00B6122A">
      <w:pPr>
        <w:pStyle w:val="contents"/>
        <w:jc w:val="center"/>
      </w:pPr>
      <w:r>
        <w:rPr>
          <w:noProof/>
          <w:lang w:eastAsia="zh-CN"/>
        </w:rPr>
        <w:pict>
          <v:shape id="_x0000_s1163" type="#_x0000_t202" style="position:absolute;left:0;text-align:left;margin-left:82pt;margin-top:90.65pt;width:74.65pt;height:51.6pt;z-index:251967488;mso-wrap-distance-left:5pt;mso-wrap-distance-right:5pt;mso-position-horizontal-relative:margin" filled="f" stroked="f">
            <v:textbox inset="0,0,0,0">
              <w:txbxContent>
                <w:p w:rsidR="001E6951" w:rsidRPr="00714F8A" w:rsidRDefault="001E6951" w:rsidP="00714F8A">
                  <w:pPr>
                    <w:jc w:val="left"/>
                    <w:rPr>
                      <w:rFonts w:ascii="Calibri" w:hAnsi="Calibri" w:cs="Calibri"/>
                      <w:color w:val="000000"/>
                      <w:sz w:val="16"/>
                      <w:szCs w:val="16"/>
                      <w:lang w:bidi="en-US"/>
                    </w:rPr>
                  </w:pPr>
                  <w:r w:rsidRPr="00714F8A">
                    <w:rPr>
                      <w:rFonts w:ascii="Calibri" w:hAnsi="Calibri" w:cs="Calibri"/>
                      <w:color w:val="000000"/>
                      <w:sz w:val="16"/>
                      <w:szCs w:val="16"/>
                      <w:lang w:bidi="en-US"/>
                    </w:rPr>
                    <w:t xml:space="preserve">Connect the L-shape </w:t>
                  </w:r>
                  <w:r w:rsidR="000F155A">
                    <w:rPr>
                      <w:rFonts w:ascii="Calibri" w:hAnsi="Calibri" w:cs="Calibri"/>
                      <w:color w:val="000000"/>
                      <w:sz w:val="16"/>
                      <w:szCs w:val="16"/>
                      <w:lang w:bidi="en-US"/>
                    </w:rPr>
                    <w:t>p</w:t>
                  </w:r>
                  <w:r w:rsidRPr="00714F8A">
                    <w:rPr>
                      <w:rFonts w:ascii="Calibri" w:hAnsi="Calibri" w:cs="Calibri"/>
                      <w:color w:val="000000"/>
                      <w:sz w:val="16"/>
                      <w:szCs w:val="16"/>
                      <w:lang w:bidi="en-US"/>
                    </w:rPr>
                    <w:t>ipe, ID=16 mm (5/8") to the drain fitting.</w:t>
                  </w:r>
                </w:p>
                <w:p w:rsidR="001E6951" w:rsidRPr="00714F8A" w:rsidRDefault="001E6951" w:rsidP="00714F8A">
                  <w:pPr>
                    <w:jc w:val="left"/>
                  </w:pPr>
                  <w:r w:rsidRPr="00714F8A">
                    <w:rPr>
                      <w:rFonts w:ascii="Calibri" w:hAnsi="Calibri" w:cs="Calibri"/>
                      <w:color w:val="000000"/>
                      <w:sz w:val="16"/>
                      <w:szCs w:val="16"/>
                      <w:lang w:bidi="en-US"/>
                    </w:rPr>
                    <w:t>Use a cable tie to fasten it.</w:t>
                  </w:r>
                </w:p>
              </w:txbxContent>
            </v:textbox>
            <w10:wrap anchorx="margin"/>
          </v:shape>
        </w:pict>
      </w:r>
      <w:r w:rsidR="00861FEB">
        <w:rPr>
          <w:noProof/>
          <w:lang w:eastAsia="zh-CN"/>
        </w:rPr>
        <w:drawing>
          <wp:inline distT="0" distB="0" distL="0" distR="0">
            <wp:extent cx="4156008" cy="2179852"/>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156008" cy="2179852"/>
                    </a:xfrm>
                    <a:prstGeom prst="rect">
                      <a:avLst/>
                    </a:prstGeom>
                  </pic:spPr>
                </pic:pic>
              </a:graphicData>
            </a:graphic>
          </wp:inline>
        </w:drawing>
      </w:r>
    </w:p>
    <w:p w:rsidR="00B6122A" w:rsidRPr="00EB466A" w:rsidRDefault="00B6122A" w:rsidP="0078672F">
      <w:pPr>
        <w:pStyle w:val="TableParagraph"/>
        <w:spacing w:after="120"/>
      </w:pPr>
      <w:r w:rsidRPr="00EB466A">
        <w:rPr>
          <w:rFonts w:hint="eastAsia"/>
        </w:rPr>
        <w:t>F</w:t>
      </w:r>
      <w:r w:rsidRPr="00EB466A">
        <w:t>igure 3-1</w:t>
      </w:r>
      <w:r w:rsidR="002120AC" w:rsidRPr="00EB466A">
        <w:t>4</w:t>
      </w:r>
      <w:r w:rsidRPr="00EB466A">
        <w:t xml:space="preserve"> Connect the pipe 4 to the drain fitting</w:t>
      </w:r>
    </w:p>
    <w:p w:rsidR="00B6122A" w:rsidRDefault="009235B6" w:rsidP="0078672F">
      <w:pPr>
        <w:pStyle w:val="class3"/>
        <w:spacing w:before="120" w:after="120"/>
      </w:pPr>
      <w:r>
        <w:lastRenderedPageBreak/>
        <w:t>Installing the pump</w:t>
      </w:r>
    </w:p>
    <w:p w:rsidR="009235B6" w:rsidRDefault="009235B6" w:rsidP="009235B6">
      <w:pPr>
        <w:pStyle w:val="contents"/>
        <w:numPr>
          <w:ilvl w:val="0"/>
          <w:numId w:val="45"/>
        </w:numPr>
      </w:pPr>
      <w:r>
        <w:t>The pump bracket is comprised of two parts</w:t>
      </w:r>
      <w:r w:rsidR="004E265B">
        <w:t>, pump bracket 1 and pump bracket 2.</w:t>
      </w:r>
    </w:p>
    <w:p w:rsidR="009235B6" w:rsidRPr="009235B6" w:rsidRDefault="005A0467" w:rsidP="004E265B">
      <w:pPr>
        <w:pStyle w:val="contents"/>
        <w:jc w:val="center"/>
      </w:pPr>
      <w:r>
        <w:rPr>
          <w:noProof/>
          <w:lang w:eastAsia="zh-CN"/>
        </w:rPr>
        <w:pict>
          <v:group id="_x0000_s1612" style="position:absolute;left:0;text-align:left;margin-left:180.5pt;margin-top:4.15pt;width:121.45pt;height:139pt;z-index:251971456" coordorigin="4767,6298" coordsize="2429,2780">
            <v:shape id="_x0000_s1164" type="#_x0000_t202" style="position:absolute;left:5863;top:6298;width:1333;height:506;mso-wrap-distance-left:5pt;mso-wrap-distance-right:5pt;mso-position-horizontal-relative:margin" filled="f" stroked="f">
              <v:textbox inset="0,0,0,0">
                <w:txbxContent>
                  <w:p w:rsidR="001E6951" w:rsidRPr="00172795" w:rsidRDefault="001E6951" w:rsidP="00172795">
                    <w:pPr>
                      <w:jc w:val="left"/>
                    </w:pPr>
                    <w:r w:rsidRPr="00172795">
                      <w:rPr>
                        <w:rFonts w:ascii="Calibri" w:hAnsi="Calibri" w:cs="Calibri"/>
                        <w:color w:val="000000"/>
                        <w:sz w:val="16"/>
                        <w:szCs w:val="16"/>
                        <w:lang w:bidi="en-US"/>
                      </w:rPr>
                      <w:t>Condensate pump bracket part 2</w:t>
                    </w:r>
                  </w:p>
                </w:txbxContent>
              </v:textbox>
            </v:shape>
            <v:shape id="_x0000_s1165" type="#_x0000_t202" style="position:absolute;left:4767;top:8572;width:1333;height:506;mso-wrap-distance-left:5pt;mso-wrap-distance-right:5pt;mso-position-horizontal-relative:margin" filled="f" stroked="f">
              <v:textbox inset="0,0,0,0">
                <w:txbxContent>
                  <w:p w:rsidR="001E6951" w:rsidRPr="00172795" w:rsidRDefault="001E6951" w:rsidP="00172795">
                    <w:pPr>
                      <w:jc w:val="left"/>
                    </w:pPr>
                    <w:r w:rsidRPr="00172795">
                      <w:rPr>
                        <w:rFonts w:ascii="Calibri" w:hAnsi="Calibri" w:cs="Calibri"/>
                        <w:color w:val="000000"/>
                        <w:sz w:val="16"/>
                        <w:szCs w:val="16"/>
                        <w:lang w:bidi="en-US"/>
                      </w:rPr>
                      <w:t xml:space="preserve">Condensate pump bracket part </w:t>
                    </w:r>
                    <w:r>
                      <w:rPr>
                        <w:rFonts w:ascii="Calibri" w:hAnsi="Calibri" w:cs="Calibri" w:hint="eastAsia"/>
                        <w:color w:val="000000"/>
                        <w:sz w:val="16"/>
                        <w:szCs w:val="16"/>
                        <w:lang w:bidi="en-US"/>
                      </w:rPr>
                      <w:t>1</w:t>
                    </w:r>
                  </w:p>
                </w:txbxContent>
              </v:textbox>
            </v:shape>
          </v:group>
        </w:pict>
      </w:r>
      <w:r w:rsidR="009235B6">
        <w:rPr>
          <w:noProof/>
          <w:lang w:eastAsia="zh-CN"/>
        </w:rPr>
        <w:drawing>
          <wp:inline distT="0" distB="0" distL="0" distR="0">
            <wp:extent cx="1734714" cy="1828800"/>
            <wp:effectExtent l="19050" t="0" r="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734714" cy="1828800"/>
                    </a:xfrm>
                    <a:prstGeom prst="rect">
                      <a:avLst/>
                    </a:prstGeom>
                  </pic:spPr>
                </pic:pic>
              </a:graphicData>
            </a:graphic>
          </wp:inline>
        </w:drawing>
      </w:r>
    </w:p>
    <w:p w:rsidR="009235B6" w:rsidRPr="00F31A97" w:rsidRDefault="009235B6" w:rsidP="0078672F">
      <w:pPr>
        <w:pStyle w:val="TableParagraph"/>
        <w:spacing w:after="120"/>
      </w:pPr>
      <w:r w:rsidRPr="00F31A97">
        <w:t>Figure 3-</w:t>
      </w:r>
      <w:r w:rsidR="00285DFA" w:rsidRPr="00F31A97">
        <w:t>1</w:t>
      </w:r>
      <w:r w:rsidR="002120AC" w:rsidRPr="00F31A97">
        <w:t>5</w:t>
      </w:r>
      <w:r w:rsidRPr="00F31A97">
        <w:t xml:space="preserve"> Pump bracket</w:t>
      </w:r>
    </w:p>
    <w:p w:rsidR="009235B6" w:rsidRDefault="004E265B" w:rsidP="009235B6">
      <w:pPr>
        <w:pStyle w:val="contents"/>
        <w:numPr>
          <w:ilvl w:val="0"/>
          <w:numId w:val="45"/>
        </w:numPr>
      </w:pPr>
      <w:r>
        <w:t>Loose the screw and r</w:t>
      </w:r>
      <w:r w:rsidR="009235B6">
        <w:t>emove the pump bracket part</w:t>
      </w:r>
      <w:r w:rsidR="00861FEB">
        <w:t xml:space="preserve"> </w:t>
      </w:r>
      <w:r w:rsidR="009235B6">
        <w:t>2 from the pump bracket part</w:t>
      </w:r>
      <w:r w:rsidR="00861FEB">
        <w:t xml:space="preserve"> </w:t>
      </w:r>
      <w:r w:rsidR="009235B6">
        <w:t>1.</w:t>
      </w:r>
      <w:r w:rsidRPr="004E265B">
        <w:t xml:space="preserve"> </w:t>
      </w:r>
      <w:r>
        <w:t>The pump is pre-installed on the pump bracket part 1 in factory.</w:t>
      </w:r>
    </w:p>
    <w:p w:rsidR="009235B6" w:rsidRDefault="009235B6" w:rsidP="009235B6">
      <w:pPr>
        <w:pStyle w:val="contents"/>
      </w:pPr>
    </w:p>
    <w:p w:rsidR="009235B6" w:rsidRPr="009235B6" w:rsidRDefault="005A0467" w:rsidP="004E265B">
      <w:pPr>
        <w:pStyle w:val="contents"/>
        <w:jc w:val="center"/>
      </w:pPr>
      <w:r>
        <w:rPr>
          <w:noProof/>
          <w:lang w:eastAsia="zh-CN"/>
        </w:rPr>
        <w:pict>
          <v:group id="_x0000_s1611" style="position:absolute;left:0;text-align:left;margin-left:102.15pt;margin-top:4.05pt;width:265.55pt;height:154.05pt;z-index:251975424" coordorigin="3200,10867" coordsize="5311,3081">
            <v:shape id="_x0000_s1166" type="#_x0000_t202" style="position:absolute;left:3644;top:10867;width:1408;height:291;mso-wrap-distance-left:5pt;mso-wrap-distance-right:5pt;mso-position-horizontal-relative:margin" filled="f" stroked="f">
              <v:textbox inset="0,0,0,0">
                <w:txbxContent>
                  <w:p w:rsidR="001E6951" w:rsidRPr="005E49E3" w:rsidRDefault="001E6951" w:rsidP="005E49E3">
                    <w:pPr>
                      <w:jc w:val="center"/>
                      <w:rPr>
                        <w:sz w:val="15"/>
                        <w:szCs w:val="15"/>
                      </w:rPr>
                    </w:pPr>
                    <w:r w:rsidRPr="005E49E3">
                      <w:rPr>
                        <w:rFonts w:ascii="Calibri" w:hAnsi="Calibri" w:cs="Calibri"/>
                        <w:color w:val="000000"/>
                        <w:sz w:val="15"/>
                        <w:szCs w:val="15"/>
                        <w:lang w:bidi="en-US"/>
                      </w:rPr>
                      <w:t>Pump power cable</w:t>
                    </w:r>
                  </w:p>
                </w:txbxContent>
              </v:textbox>
            </v:shape>
            <v:shape id="_x0000_s1167" type="#_x0000_t202" style="position:absolute;left:4189;top:11265;width:924;height:204;mso-wrap-distance-left:5pt;mso-wrap-distance-right:5pt;mso-position-horizontal-relative:margin" filled="f" stroked="f">
              <v:textbox inset="0,0,0,0">
                <w:txbxContent>
                  <w:p w:rsidR="001E6951" w:rsidRPr="005E49E3" w:rsidRDefault="001E6951" w:rsidP="005E49E3">
                    <w:pPr>
                      <w:jc w:val="center"/>
                      <w:rPr>
                        <w:sz w:val="15"/>
                        <w:szCs w:val="15"/>
                      </w:rPr>
                    </w:pPr>
                    <w:r>
                      <w:rPr>
                        <w:rFonts w:ascii="Calibri" w:hAnsi="Calibri" w:cs="Calibri"/>
                        <w:color w:val="000000"/>
                        <w:sz w:val="15"/>
                        <w:szCs w:val="15"/>
                        <w:lang w:bidi="en-US"/>
                      </w:rPr>
                      <w:t>Pump</w:t>
                    </w:r>
                  </w:p>
                </w:txbxContent>
              </v:textbox>
            </v:shape>
            <v:shape id="_x0000_s1168" type="#_x0000_t202" style="position:absolute;left:3277;top:11816;width:1859;height:291;mso-wrap-distance-left:5pt;mso-wrap-distance-right:5pt;mso-position-horizontal-relative:margin" filled="f" stroked="f">
              <v:textbox inset="0,0,0,0">
                <w:txbxContent>
                  <w:p w:rsidR="001E6951" w:rsidRPr="005E49E3" w:rsidRDefault="001E6951" w:rsidP="005E49E3">
                    <w:pPr>
                      <w:jc w:val="center"/>
                      <w:rPr>
                        <w:sz w:val="15"/>
                        <w:szCs w:val="15"/>
                      </w:rPr>
                    </w:pPr>
                    <w:r w:rsidRPr="00C027E8">
                      <w:rPr>
                        <w:rFonts w:ascii="Calibri" w:hAnsi="Calibri" w:cs="Calibri"/>
                        <w:color w:val="000000"/>
                        <w:sz w:val="15"/>
                        <w:szCs w:val="15"/>
                        <w:lang w:bidi="en-US"/>
                      </w:rPr>
                      <w:t>Pump communication cable</w:t>
                    </w:r>
                  </w:p>
                </w:txbxContent>
              </v:textbox>
            </v:shape>
            <v:shape id="_x0000_s1169" type="#_x0000_t202" style="position:absolute;left:3200;top:12616;width:1439;height:452;mso-wrap-distance-left:5pt;mso-wrap-distance-right:5pt;mso-position-horizontal-relative:margin" filled="f" stroked="f">
              <v:textbox inset="0,0,0,0">
                <w:txbxContent>
                  <w:p w:rsidR="001E6951" w:rsidRDefault="001E6951" w:rsidP="00C027E8">
                    <w:pPr>
                      <w:jc w:val="right"/>
                      <w:rPr>
                        <w:rFonts w:ascii="Calibri" w:hAnsi="Calibri" w:cs="Calibri"/>
                        <w:color w:val="000000"/>
                        <w:sz w:val="15"/>
                        <w:szCs w:val="15"/>
                        <w:lang w:bidi="en-US"/>
                      </w:rPr>
                    </w:pPr>
                    <w:r w:rsidRPr="00C027E8">
                      <w:rPr>
                        <w:rFonts w:ascii="Calibri" w:hAnsi="Calibri" w:cs="Calibri"/>
                        <w:color w:val="000000"/>
                        <w:sz w:val="15"/>
                        <w:szCs w:val="15"/>
                        <w:lang w:bidi="en-US"/>
                      </w:rPr>
                      <w:t>Pipe</w:t>
                    </w:r>
                    <w:r>
                      <w:rPr>
                        <w:rFonts w:ascii="Calibri" w:hAnsi="Calibri" w:cs="Calibri" w:hint="eastAsia"/>
                        <w:color w:val="000000"/>
                        <w:sz w:val="15"/>
                        <w:szCs w:val="15"/>
                        <w:lang w:bidi="en-US"/>
                      </w:rPr>
                      <w:t xml:space="preserve"> 1</w:t>
                    </w:r>
                    <w:r w:rsidRPr="00C027E8">
                      <w:rPr>
                        <w:rFonts w:ascii="Calibri" w:hAnsi="Calibri" w:cs="Calibri"/>
                        <w:color w:val="000000"/>
                        <w:sz w:val="15"/>
                        <w:szCs w:val="15"/>
                        <w:lang w:bidi="en-US"/>
                      </w:rPr>
                      <w:t xml:space="preserve"> ID=6mm (1/4") </w:t>
                    </w:r>
                  </w:p>
                  <w:p w:rsidR="001E6951" w:rsidRPr="00C027E8" w:rsidRDefault="001E6951" w:rsidP="00C027E8">
                    <w:pPr>
                      <w:jc w:val="right"/>
                    </w:pPr>
                    <w:r w:rsidRPr="00C027E8">
                      <w:rPr>
                        <w:rFonts w:ascii="Calibri" w:hAnsi="Calibri" w:cs="Calibri"/>
                        <w:color w:val="000000"/>
                        <w:sz w:val="15"/>
                        <w:szCs w:val="15"/>
                        <w:lang w:bidi="en-US"/>
                      </w:rPr>
                      <w:t>L=60mm (2.4")</w:t>
                    </w:r>
                  </w:p>
                </w:txbxContent>
              </v:textbox>
            </v:shape>
            <v:shape id="_x0000_s1170" type="#_x0000_t202" style="position:absolute;left:7072;top:12762;width:1439;height:248;mso-wrap-distance-left:5pt;mso-wrap-distance-right:5pt;mso-position-horizontal-relative:margin" filled="f" stroked="f">
              <v:textbox inset="0,0,0,0">
                <w:txbxContent>
                  <w:p w:rsidR="001E6951" w:rsidRDefault="001E6951" w:rsidP="00C707E2">
                    <w:pPr>
                      <w:jc w:val="center"/>
                      <w:rPr>
                        <w:rFonts w:ascii="Calibri" w:hAnsi="Calibri" w:cs="Calibri"/>
                        <w:color w:val="000000"/>
                        <w:sz w:val="15"/>
                        <w:szCs w:val="15"/>
                        <w:lang w:bidi="en-US"/>
                      </w:rPr>
                    </w:pPr>
                    <w:r w:rsidRPr="00C027E8">
                      <w:rPr>
                        <w:rFonts w:ascii="Calibri" w:hAnsi="Calibri" w:cs="Calibri"/>
                        <w:color w:val="000000"/>
                        <w:sz w:val="15"/>
                        <w:szCs w:val="15"/>
                        <w:lang w:bidi="en-US"/>
                      </w:rPr>
                      <w:t>Pipe</w:t>
                    </w:r>
                    <w:r>
                      <w:rPr>
                        <w:rFonts w:ascii="Calibri" w:hAnsi="Calibri" w:cs="Calibri" w:hint="eastAsia"/>
                        <w:color w:val="000000"/>
                        <w:sz w:val="15"/>
                        <w:szCs w:val="15"/>
                        <w:lang w:bidi="en-US"/>
                      </w:rPr>
                      <w:t xml:space="preserve"> 3</w:t>
                    </w:r>
                    <w:r w:rsidRPr="00C027E8">
                      <w:rPr>
                        <w:rFonts w:ascii="Calibri" w:hAnsi="Calibri" w:cs="Calibri"/>
                        <w:color w:val="000000"/>
                        <w:sz w:val="15"/>
                        <w:szCs w:val="15"/>
                        <w:lang w:bidi="en-US"/>
                      </w:rPr>
                      <w:t xml:space="preserve"> ID=6mm (1/4")</w:t>
                    </w:r>
                  </w:p>
                </w:txbxContent>
              </v:textbox>
            </v:shape>
            <v:shape id="_x0000_s1171" type="#_x0000_t202" style="position:absolute;left:7072;top:13496;width:1439;height:452;mso-wrap-distance-left:5pt;mso-wrap-distance-right:5pt;mso-position-horizontal-relative:margin" filled="f" stroked="f">
              <v:textbox inset="0,0,0,0">
                <w:txbxContent>
                  <w:p w:rsidR="001E6951" w:rsidRDefault="001E6951" w:rsidP="00C027E8">
                    <w:pPr>
                      <w:jc w:val="right"/>
                      <w:rPr>
                        <w:rFonts w:ascii="Calibri" w:hAnsi="Calibri" w:cs="Calibri"/>
                        <w:color w:val="000000"/>
                        <w:sz w:val="15"/>
                        <w:szCs w:val="15"/>
                        <w:lang w:bidi="en-US"/>
                      </w:rPr>
                    </w:pPr>
                    <w:r w:rsidRPr="00C027E8">
                      <w:rPr>
                        <w:rFonts w:ascii="Calibri" w:hAnsi="Calibri" w:cs="Calibri"/>
                        <w:color w:val="000000"/>
                        <w:sz w:val="15"/>
                        <w:szCs w:val="15"/>
                        <w:lang w:bidi="en-US"/>
                      </w:rPr>
                      <w:t>Pipe</w:t>
                    </w:r>
                    <w:r>
                      <w:rPr>
                        <w:rFonts w:ascii="Calibri" w:hAnsi="Calibri" w:cs="Calibri" w:hint="eastAsia"/>
                        <w:color w:val="000000"/>
                        <w:sz w:val="15"/>
                        <w:szCs w:val="15"/>
                        <w:lang w:bidi="en-US"/>
                      </w:rPr>
                      <w:t xml:space="preserve"> 2</w:t>
                    </w:r>
                    <w:r w:rsidRPr="00C027E8">
                      <w:rPr>
                        <w:rFonts w:ascii="Calibri" w:hAnsi="Calibri" w:cs="Calibri"/>
                        <w:color w:val="000000"/>
                        <w:sz w:val="15"/>
                        <w:szCs w:val="15"/>
                        <w:lang w:bidi="en-US"/>
                      </w:rPr>
                      <w:t xml:space="preserve"> ID=6mm (1/4") </w:t>
                    </w:r>
                  </w:p>
                  <w:p w:rsidR="001E6951" w:rsidRPr="00C027E8" w:rsidRDefault="001E6951" w:rsidP="00C027E8">
                    <w:pPr>
                      <w:jc w:val="right"/>
                    </w:pPr>
                    <w:r w:rsidRPr="00C027E8">
                      <w:rPr>
                        <w:rFonts w:ascii="Calibri" w:hAnsi="Calibri" w:cs="Calibri"/>
                        <w:color w:val="000000"/>
                        <w:sz w:val="15"/>
                        <w:szCs w:val="15"/>
                        <w:lang w:bidi="en-US"/>
                      </w:rPr>
                      <w:t>L=</w:t>
                    </w:r>
                    <w:r>
                      <w:rPr>
                        <w:rFonts w:ascii="Calibri" w:hAnsi="Calibri" w:cs="Calibri" w:hint="eastAsia"/>
                        <w:color w:val="000000"/>
                        <w:sz w:val="15"/>
                        <w:szCs w:val="15"/>
                        <w:lang w:bidi="en-US"/>
                      </w:rPr>
                      <w:t>30</w:t>
                    </w:r>
                    <w:r w:rsidRPr="00C027E8">
                      <w:rPr>
                        <w:rFonts w:ascii="Calibri" w:hAnsi="Calibri" w:cs="Calibri"/>
                        <w:color w:val="000000"/>
                        <w:sz w:val="15"/>
                        <w:szCs w:val="15"/>
                        <w:lang w:bidi="en-US"/>
                      </w:rPr>
                      <w:t>0mm (</w:t>
                    </w:r>
                    <w:r>
                      <w:rPr>
                        <w:rFonts w:ascii="Calibri" w:hAnsi="Calibri" w:cs="Calibri" w:hint="eastAsia"/>
                        <w:color w:val="000000"/>
                        <w:sz w:val="15"/>
                        <w:szCs w:val="15"/>
                        <w:lang w:bidi="en-US"/>
                      </w:rPr>
                      <w:t>11.8</w:t>
                    </w:r>
                    <w:r w:rsidRPr="00C027E8">
                      <w:rPr>
                        <w:rFonts w:ascii="Calibri" w:hAnsi="Calibri" w:cs="Calibri"/>
                        <w:color w:val="000000"/>
                        <w:sz w:val="15"/>
                        <w:szCs w:val="15"/>
                        <w:lang w:bidi="en-US"/>
                      </w:rPr>
                      <w:t>")</w:t>
                    </w:r>
                  </w:p>
                </w:txbxContent>
              </v:textbox>
            </v:shape>
            <v:shape id="_x0000_s1172" type="#_x0000_t202" style="position:absolute;left:3491;top:13562;width:979;height:247;mso-wrap-distance-left:5pt;mso-wrap-distance-right:5pt;mso-position-horizontal-relative:margin" filled="f" stroked="f">
              <v:textbox inset="0,0,0,0">
                <w:txbxContent>
                  <w:p w:rsidR="001E6951" w:rsidRPr="00C066BF" w:rsidRDefault="001E6951" w:rsidP="00C066BF">
                    <w:pPr>
                      <w:jc w:val="center"/>
                    </w:pPr>
                    <w:r w:rsidRPr="00C066BF">
                      <w:rPr>
                        <w:rFonts w:ascii="Calibri" w:hAnsi="Calibri" w:cs="Calibri"/>
                        <w:color w:val="000000"/>
                        <w:sz w:val="15"/>
                        <w:szCs w:val="15"/>
                        <w:lang w:bidi="en-US"/>
                      </w:rPr>
                      <w:t>Reservoir</w:t>
                    </w:r>
                  </w:p>
                </w:txbxContent>
              </v:textbox>
            </v:shape>
          </v:group>
        </w:pict>
      </w:r>
      <w:r w:rsidR="004E265B">
        <w:rPr>
          <w:noProof/>
          <w:lang w:eastAsia="zh-CN"/>
        </w:rPr>
        <w:drawing>
          <wp:inline distT="0" distB="0" distL="0" distR="0">
            <wp:extent cx="3488587" cy="2382599"/>
            <wp:effectExtent l="19050" t="0" r="0" b="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bwMode="auto">
                    <a:xfrm>
                      <a:off x="0" y="0"/>
                      <a:ext cx="3488587" cy="2382599"/>
                    </a:xfrm>
                    <a:prstGeom prst="rect">
                      <a:avLst/>
                    </a:prstGeom>
                    <a:ln>
                      <a:noFill/>
                    </a:ln>
                    <a:extLst>
                      <a:ext uri="{53640926-AAD7-44D8-BBD7-CCE9431645EC}">
                        <a14:shadowObscured xmlns:a14="http://schemas.microsoft.com/office/drawing/2010/main"/>
                      </a:ext>
                    </a:extLst>
                  </pic:spPr>
                </pic:pic>
              </a:graphicData>
            </a:graphic>
          </wp:inline>
        </w:drawing>
      </w:r>
    </w:p>
    <w:p w:rsidR="009235B6" w:rsidRPr="00F31A97" w:rsidRDefault="009235B6" w:rsidP="0078672F">
      <w:pPr>
        <w:pStyle w:val="TableParagraph"/>
        <w:spacing w:after="120"/>
      </w:pPr>
      <w:r w:rsidRPr="00F31A97">
        <w:t>Figure 3-</w:t>
      </w:r>
      <w:r w:rsidR="00285DFA" w:rsidRPr="00F31A97">
        <w:t>1</w:t>
      </w:r>
      <w:r w:rsidR="002120AC" w:rsidRPr="00F31A97">
        <w:t>6</w:t>
      </w:r>
      <w:r w:rsidRPr="00F31A97">
        <w:t xml:space="preserve"> Pump </w:t>
      </w:r>
      <w:r w:rsidR="00E3755D" w:rsidRPr="00F31A97">
        <w:t xml:space="preserve">is </w:t>
      </w:r>
      <w:r w:rsidRPr="00F31A97">
        <w:t>pre-installed on the bracket</w:t>
      </w:r>
      <w:r w:rsidR="00372C44" w:rsidRPr="00F31A97">
        <w:t xml:space="preserve"> 1</w:t>
      </w:r>
    </w:p>
    <w:p w:rsidR="009235B6" w:rsidRDefault="009235B6" w:rsidP="00A80BB4">
      <w:pPr>
        <w:pStyle w:val="contents"/>
        <w:widowControl/>
        <w:numPr>
          <w:ilvl w:val="0"/>
          <w:numId w:val="45"/>
        </w:numPr>
        <w:ind w:left="357" w:hanging="357"/>
      </w:pPr>
      <w:r>
        <w:t xml:space="preserve">Install the pump bracket part 1 on the </w:t>
      </w:r>
      <w:r w:rsidR="00E3755D">
        <w:t xml:space="preserve">condensing air discharge </w:t>
      </w:r>
      <w:r>
        <w:t xml:space="preserve">side of </w:t>
      </w:r>
      <w:r w:rsidR="00E3755D">
        <w:t>the VRC1</w:t>
      </w:r>
      <w:r>
        <w:t>, tightened by two pan-head screws with contact washer (M5 x 12). Torque=4.0 Nm (2.95 lb-ft).</w:t>
      </w:r>
    </w:p>
    <w:p w:rsidR="009235B6" w:rsidRDefault="005A0467" w:rsidP="002120AC">
      <w:pPr>
        <w:pStyle w:val="contents"/>
        <w:jc w:val="center"/>
      </w:pPr>
      <w:r>
        <w:rPr>
          <w:noProof/>
          <w:lang w:eastAsia="zh-CN"/>
        </w:rPr>
        <w:pict>
          <v:group id="_x0000_s1610" style="position:absolute;left:0;text-align:left;margin-left:91.75pt;margin-top:67.55pt;width:137.9pt;height:498.85pt;z-index:251981312" coordorigin="2992,3220" coordsize="2758,9977">
            <v:group id="_x0000_s1608" style="position:absolute;left:3003;top:3220;width:1309;height:1020" coordorigin="3003,3220" coordsize="1309,1020">
              <v:shape id="_x0000_s1173" type="#_x0000_t202" style="position:absolute;left:3003;top:3220;width:1309;height:356;mso-wrap-distance-left:5pt;mso-wrap-distance-right:5pt;mso-position-horizontal-relative:margin" filled="f" stroked="f">
                <v:textbox inset="0,0,0,0">
                  <w:txbxContent>
                    <w:p w:rsidR="001E6951" w:rsidRPr="00F0119D" w:rsidRDefault="001E6951" w:rsidP="00F0119D">
                      <w:pPr>
                        <w:jc w:val="center"/>
                        <w:rPr>
                          <w:rFonts w:ascii="Calibri" w:hAnsi="Calibri" w:cs="Calibri"/>
                          <w:color w:val="000000"/>
                          <w:sz w:val="14"/>
                          <w:szCs w:val="14"/>
                          <w:lang w:bidi="en-US"/>
                        </w:rPr>
                      </w:pPr>
                      <w:r w:rsidRPr="00F0119D">
                        <w:rPr>
                          <w:rFonts w:ascii="Calibri" w:hAnsi="Calibri" w:cs="Calibri"/>
                          <w:color w:val="000000"/>
                          <w:sz w:val="14"/>
                          <w:szCs w:val="14"/>
                          <w:lang w:bidi="en-US"/>
                        </w:rPr>
                        <w:t>Contact washer</w:t>
                      </w:r>
                    </w:p>
                    <w:p w:rsidR="001E6951" w:rsidRPr="00F0119D" w:rsidRDefault="001E6951" w:rsidP="00F0119D">
                      <w:pPr>
                        <w:jc w:val="center"/>
                        <w:rPr>
                          <w:sz w:val="14"/>
                          <w:szCs w:val="14"/>
                        </w:rPr>
                      </w:pPr>
                      <w:r w:rsidRPr="00F0119D">
                        <w:rPr>
                          <w:rFonts w:ascii="Calibri" w:hAnsi="Calibri" w:cs="Calibri"/>
                          <w:color w:val="000000"/>
                          <w:sz w:val="14"/>
                          <w:szCs w:val="14"/>
                          <w:lang w:bidi="en-US"/>
                        </w:rPr>
                        <w:t>5(x2)</w:t>
                      </w:r>
                    </w:p>
                  </w:txbxContent>
                </v:textbox>
              </v:shape>
              <v:shape id="_x0000_s1174" type="#_x0000_t202" style="position:absolute;left:3003;top:3884;width:1309;height:356;mso-wrap-distance-left:5pt;mso-wrap-distance-right:5pt;mso-position-horizontal-relative:margin" filled="f" stroked="f">
                <v:textbox inset="0,0,0,0">
                  <w:txbxContent>
                    <w:p w:rsidR="001E6951" w:rsidRPr="00F0119D" w:rsidRDefault="001E6951" w:rsidP="00F0119D">
                      <w:pPr>
                        <w:jc w:val="center"/>
                        <w:rPr>
                          <w:rFonts w:ascii="Calibri" w:hAnsi="Calibri" w:cs="Calibri"/>
                          <w:color w:val="000000"/>
                          <w:sz w:val="14"/>
                          <w:szCs w:val="14"/>
                          <w:lang w:bidi="en-US"/>
                        </w:rPr>
                      </w:pPr>
                      <w:r w:rsidRPr="00F0119D">
                        <w:rPr>
                          <w:rFonts w:ascii="Calibri" w:hAnsi="Calibri" w:cs="Calibri"/>
                          <w:color w:val="000000"/>
                          <w:sz w:val="14"/>
                          <w:szCs w:val="14"/>
                          <w:lang w:bidi="en-US"/>
                        </w:rPr>
                        <w:t>Pan-head screw</w:t>
                      </w:r>
                    </w:p>
                    <w:p w:rsidR="001E6951" w:rsidRPr="00F0119D" w:rsidRDefault="001E6951" w:rsidP="00F0119D">
                      <w:pPr>
                        <w:jc w:val="center"/>
                        <w:rPr>
                          <w:sz w:val="14"/>
                          <w:szCs w:val="14"/>
                        </w:rPr>
                      </w:pPr>
                      <w:r w:rsidRPr="00F0119D">
                        <w:rPr>
                          <w:rFonts w:ascii="Calibri" w:hAnsi="Calibri" w:cs="Calibri"/>
                          <w:color w:val="000000"/>
                          <w:sz w:val="14"/>
                          <w:szCs w:val="14"/>
                          <w:lang w:bidi="en-US"/>
                        </w:rPr>
                        <w:t>M5x12(x2)</w:t>
                      </w:r>
                    </w:p>
                  </w:txbxContent>
                </v:textbox>
              </v:shape>
            </v:group>
            <v:shape id="_x0000_s1175" type="#_x0000_t202" style="position:absolute;left:4132;top:9163;width:1618;height:356;mso-wrap-distance-left:5pt;mso-wrap-distance-right:5pt;mso-position-horizontal-relative:margin" filled="f" stroked="f">
              <v:textbox inset="0,0,0,0">
                <w:txbxContent>
                  <w:p w:rsidR="001E6951" w:rsidRPr="00430D6C" w:rsidRDefault="001E6951" w:rsidP="00430D6C">
                    <w:pPr>
                      <w:rPr>
                        <w:sz w:val="18"/>
                        <w:szCs w:val="18"/>
                      </w:rPr>
                    </w:pPr>
                    <w:r w:rsidRPr="00430D6C">
                      <w:rPr>
                        <w:rFonts w:ascii="Calibri" w:hAnsi="Calibri" w:cs="Calibri" w:hint="eastAsia"/>
                        <w:color w:val="000000"/>
                        <w:sz w:val="18"/>
                        <w:szCs w:val="18"/>
                        <w:lang w:bidi="en-US"/>
                      </w:rPr>
                      <w:t>U</w:t>
                    </w:r>
                    <w:r w:rsidRPr="00430D6C">
                      <w:rPr>
                        <w:rFonts w:ascii="Calibri" w:hAnsi="Calibri" w:cs="Calibri"/>
                        <w:color w:val="000000"/>
                        <w:sz w:val="18"/>
                        <w:szCs w:val="18"/>
                        <w:lang w:bidi="en-US"/>
                      </w:rPr>
                      <w:t>se a cable tie to fix it</w:t>
                    </w:r>
                  </w:p>
                </w:txbxContent>
              </v:textbox>
            </v:shape>
            <v:group id="_x0000_s1609" style="position:absolute;left:2992;top:11295;width:1395;height:1902" coordorigin="2992,11295" coordsize="1395,1902">
              <v:shape id="_x0000_s1176" type="#_x0000_t202" style="position:absolute;left:2992;top:11295;width:1395;height:527;mso-wrap-distance-left:5pt;mso-wrap-distance-right:5pt;mso-position-horizontal-relative:margin" filled="f" stroked="f">
                <v:textbox inset="0,0,0,0">
                  <w:txbxContent>
                    <w:p w:rsidR="001E6951" w:rsidRPr="00B20620" w:rsidRDefault="001E6951" w:rsidP="00B20620">
                      <w:pPr>
                        <w:jc w:val="center"/>
                        <w:rPr>
                          <w:sz w:val="17"/>
                          <w:szCs w:val="17"/>
                        </w:rPr>
                      </w:pPr>
                      <w:r w:rsidRPr="00B20620">
                        <w:rPr>
                          <w:rFonts w:ascii="Calibri" w:hAnsi="Calibri" w:cs="Calibri"/>
                          <w:color w:val="000000"/>
                          <w:sz w:val="17"/>
                          <w:szCs w:val="17"/>
                          <w:lang w:bidi="en-US"/>
                        </w:rPr>
                        <w:t>Using a screw to</w:t>
                      </w:r>
                      <w:r w:rsidRPr="00B20620">
                        <w:rPr>
                          <w:rFonts w:ascii="Calibri" w:hAnsi="Calibri" w:cs="Calibri" w:hint="eastAsia"/>
                          <w:color w:val="000000"/>
                          <w:sz w:val="17"/>
                          <w:szCs w:val="17"/>
                          <w:lang w:bidi="en-US"/>
                        </w:rPr>
                        <w:t xml:space="preserve"> </w:t>
                      </w:r>
                      <w:r w:rsidRPr="00B20620">
                        <w:rPr>
                          <w:rFonts w:ascii="Calibri" w:hAnsi="Calibri" w:cs="Calibri"/>
                          <w:color w:val="000000"/>
                          <w:sz w:val="17"/>
                          <w:szCs w:val="17"/>
                          <w:lang w:bidi="en-US"/>
                        </w:rPr>
                        <w:t>install it</w:t>
                      </w:r>
                    </w:p>
                  </w:txbxContent>
                </v:textbox>
              </v:shape>
              <v:shape id="_x0000_s1177" type="#_x0000_t202" style="position:absolute;left:2992;top:12670;width:1395;height:527;mso-wrap-distance-left:5pt;mso-wrap-distance-right:5pt;mso-position-horizontal-relative:margin" filled="f" stroked="f">
                <v:textbox inset="0,0,0,0">
                  <w:txbxContent>
                    <w:p w:rsidR="001E6951" w:rsidRPr="00B20620" w:rsidRDefault="001E6951" w:rsidP="0052358C">
                      <w:pPr>
                        <w:jc w:val="center"/>
                        <w:rPr>
                          <w:sz w:val="17"/>
                          <w:szCs w:val="17"/>
                        </w:rPr>
                      </w:pPr>
                      <w:r w:rsidRPr="0052358C">
                        <w:rPr>
                          <w:rFonts w:ascii="Calibri" w:hAnsi="Calibri" w:cs="Calibri"/>
                          <w:color w:val="000000"/>
                          <w:sz w:val="17"/>
                          <w:szCs w:val="17"/>
                          <w:lang w:bidi="en-US"/>
                        </w:rPr>
                        <w:t>Condensate pump</w:t>
                      </w:r>
                      <w:r>
                        <w:rPr>
                          <w:rFonts w:ascii="Calibri" w:hAnsi="Calibri" w:cs="Calibri" w:hint="eastAsia"/>
                          <w:color w:val="000000"/>
                          <w:sz w:val="17"/>
                          <w:szCs w:val="17"/>
                          <w:lang w:bidi="en-US"/>
                        </w:rPr>
                        <w:t xml:space="preserve"> </w:t>
                      </w:r>
                      <w:r w:rsidRPr="0052358C">
                        <w:rPr>
                          <w:rFonts w:ascii="Calibri" w:hAnsi="Calibri" w:cs="Calibri"/>
                          <w:color w:val="000000"/>
                          <w:sz w:val="17"/>
                          <w:szCs w:val="17"/>
                          <w:lang w:bidi="en-US"/>
                        </w:rPr>
                        <w:t>bracket part 2</w:t>
                      </w:r>
                    </w:p>
                  </w:txbxContent>
                </v:textbox>
              </v:shape>
            </v:group>
          </v:group>
        </w:pict>
      </w:r>
      <w:r w:rsidR="009235B6">
        <w:rPr>
          <w:noProof/>
          <w:lang w:eastAsia="zh-CN"/>
        </w:rPr>
        <w:drawing>
          <wp:inline distT="0" distB="0" distL="0" distR="0">
            <wp:extent cx="3939656" cy="1851091"/>
            <wp:effectExtent l="19050" t="0" r="3694"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939656" cy="1851091"/>
                    </a:xfrm>
                    <a:prstGeom prst="rect">
                      <a:avLst/>
                    </a:prstGeom>
                  </pic:spPr>
                </pic:pic>
              </a:graphicData>
            </a:graphic>
          </wp:inline>
        </w:drawing>
      </w:r>
    </w:p>
    <w:p w:rsidR="009235B6" w:rsidRPr="009235B6" w:rsidRDefault="009235B6" w:rsidP="0078672F">
      <w:pPr>
        <w:pStyle w:val="TableParagraph"/>
        <w:spacing w:after="120"/>
      </w:pPr>
      <w:r w:rsidRPr="009235B6">
        <w:t>Figure 3-</w:t>
      </w:r>
      <w:r w:rsidR="00285DFA">
        <w:t>1</w:t>
      </w:r>
      <w:r w:rsidR="002120AC">
        <w:t>7</w:t>
      </w:r>
      <w:r w:rsidRPr="009235B6">
        <w:t xml:space="preserve"> Install the pump bracket part 1 on the unit</w:t>
      </w:r>
    </w:p>
    <w:p w:rsidR="00340A2B" w:rsidRPr="009235B6" w:rsidRDefault="009235B6" w:rsidP="009235B6">
      <w:pPr>
        <w:pStyle w:val="contents"/>
        <w:numPr>
          <w:ilvl w:val="0"/>
          <w:numId w:val="45"/>
        </w:numPr>
      </w:pPr>
      <w:r w:rsidRPr="009235B6">
        <w:lastRenderedPageBreak/>
        <w:t xml:space="preserve">Then connect the </w:t>
      </w:r>
      <w:r w:rsidR="00E3755D">
        <w:t>L-shape pipe</w:t>
      </w:r>
      <w:r w:rsidRPr="009235B6">
        <w:t xml:space="preserve"> and the reservoir. Use a cable tie to fix it.</w:t>
      </w:r>
    </w:p>
    <w:p w:rsidR="009235B6" w:rsidRDefault="005A0467" w:rsidP="00E3755D">
      <w:pPr>
        <w:pStyle w:val="contents"/>
        <w:jc w:val="center"/>
        <w:rPr>
          <w:rFonts w:eastAsiaTheme="minorEastAsia"/>
          <w:lang w:eastAsia="zh-CN"/>
        </w:rPr>
      </w:pPr>
      <w:r>
        <w:rPr>
          <w:noProof/>
          <w:lang w:eastAsia="zh-CN"/>
        </w:rPr>
        <w:pict>
          <v:shape id="_x0000_s1639" type="#_x0000_t202" style="position:absolute;left:0;text-align:left;margin-left:150.25pt;margin-top:174.65pt;width:106.45pt;height:10.85pt;z-index:252392448;mso-wrap-distance-left:5pt;mso-wrap-distance-right:5pt;mso-position-horizontal-relative:margin" filled="f" stroked="f">
            <v:textbox style="mso-fit-shape-to-text:t" inset="0,0,0,0">
              <w:txbxContent>
                <w:p w:rsidR="00CE23E9" w:rsidRPr="00CE23E9" w:rsidRDefault="00CE23E9" w:rsidP="00CE23E9">
                  <w:pPr>
                    <w:jc w:val="left"/>
                    <w:rPr>
                      <w:sz w:val="16"/>
                      <w:szCs w:val="16"/>
                    </w:rPr>
                  </w:pPr>
                  <w:r w:rsidRPr="00CE23E9">
                    <w:rPr>
                      <w:sz w:val="16"/>
                      <w:szCs w:val="16"/>
                    </w:rPr>
                    <w:t>Use a cable tie to fix it</w:t>
                  </w:r>
                </w:p>
              </w:txbxContent>
            </v:textbox>
            <w10:wrap anchorx="margin"/>
          </v:shape>
        </w:pict>
      </w:r>
      <w:r w:rsidR="009235B6">
        <w:rPr>
          <w:noProof/>
          <w:lang w:eastAsia="zh-CN"/>
        </w:rPr>
        <w:drawing>
          <wp:inline distT="0" distB="0" distL="0" distR="0">
            <wp:extent cx="3563253" cy="2437375"/>
            <wp:effectExtent l="19050" t="0" r="0"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563253" cy="2437375"/>
                    </a:xfrm>
                    <a:prstGeom prst="rect">
                      <a:avLst/>
                    </a:prstGeom>
                  </pic:spPr>
                </pic:pic>
              </a:graphicData>
            </a:graphic>
          </wp:inline>
        </w:drawing>
      </w:r>
    </w:p>
    <w:p w:rsidR="009235B6" w:rsidRDefault="009235B6" w:rsidP="0078672F">
      <w:pPr>
        <w:pStyle w:val="TableParagraph"/>
        <w:spacing w:after="120"/>
      </w:pPr>
      <w:r>
        <w:rPr>
          <w:rFonts w:hint="eastAsia"/>
        </w:rPr>
        <w:t>F</w:t>
      </w:r>
      <w:r>
        <w:t>igure 3-1</w:t>
      </w:r>
      <w:r w:rsidR="002120AC">
        <w:t>8</w:t>
      </w:r>
      <w:r>
        <w:t xml:space="preserve"> Connect the pipe 4 and the reservoir</w:t>
      </w:r>
    </w:p>
    <w:p w:rsidR="009235B6" w:rsidRDefault="009235B6" w:rsidP="009235B6">
      <w:pPr>
        <w:pStyle w:val="contents"/>
        <w:numPr>
          <w:ilvl w:val="0"/>
          <w:numId w:val="45"/>
        </w:numPr>
      </w:pPr>
      <w:r>
        <w:t>After that, condensate pump bracket part 2 should be tightened by a</w:t>
      </w:r>
      <w:r w:rsidRPr="00133079">
        <w:t xml:space="preserve"> </w:t>
      </w:r>
      <w:r w:rsidR="00E3755D">
        <w:t xml:space="preserve">M5 </w:t>
      </w:r>
      <w:r w:rsidRPr="00133079">
        <w:t>screw</w:t>
      </w:r>
      <w:r w:rsidR="00E3755D">
        <w:t>. Torque=4.0 Nm (2.95 lb-ft).</w:t>
      </w:r>
    </w:p>
    <w:p w:rsidR="009235B6" w:rsidRDefault="005A0467" w:rsidP="00CE23E9">
      <w:pPr>
        <w:pStyle w:val="contents"/>
        <w:jc w:val="center"/>
        <w:rPr>
          <w:rFonts w:eastAsiaTheme="minorEastAsia"/>
          <w:lang w:eastAsia="zh-CN"/>
        </w:rPr>
      </w:pPr>
      <w:r>
        <w:rPr>
          <w:noProof/>
          <w:lang w:eastAsia="zh-CN"/>
        </w:rPr>
        <w:pict>
          <v:shape id="_x0000_s1641" type="#_x0000_t202" style="position:absolute;left:0;text-align:left;margin-left:92.45pt;margin-top:93.6pt;width:70.6pt;height:21.65pt;z-index:252394496;mso-wrap-distance-left:5pt;mso-wrap-distance-right:5pt;mso-position-horizontal-relative:margin" filled="f" stroked="f">
            <v:textbox inset="0,0,0,0">
              <w:txbxContent>
                <w:p w:rsidR="00CE23E9" w:rsidRPr="00CE23E9" w:rsidRDefault="00CE23E9" w:rsidP="00CE23E9">
                  <w:pPr>
                    <w:spacing w:line="180" w:lineRule="exact"/>
                    <w:jc w:val="center"/>
                    <w:rPr>
                      <w:sz w:val="16"/>
                      <w:szCs w:val="16"/>
                    </w:rPr>
                  </w:pPr>
                  <w:r w:rsidRPr="00CE23E9">
                    <w:rPr>
                      <w:sz w:val="16"/>
                      <w:szCs w:val="16"/>
                    </w:rPr>
                    <w:t>Condensate pump bracket part 2</w:t>
                  </w:r>
                </w:p>
              </w:txbxContent>
            </v:textbox>
            <w10:wrap anchorx="margin"/>
          </v:shape>
        </w:pict>
      </w:r>
      <w:r>
        <w:rPr>
          <w:noProof/>
          <w:lang w:eastAsia="zh-CN"/>
        </w:rPr>
        <w:pict>
          <v:shape id="_x0000_s1640" type="#_x0000_t202" style="position:absolute;left:0;text-align:left;margin-left:92.45pt;margin-top:26pt;width:67.2pt;height:25.05pt;z-index:252393472;mso-wrap-distance-left:5pt;mso-wrap-distance-right:5pt;mso-position-horizontal-relative:margin" filled="f" stroked="f">
            <v:textbox inset="0,0,0,0">
              <w:txbxContent>
                <w:p w:rsidR="00CE23E9" w:rsidRPr="00CE23E9" w:rsidRDefault="00CE23E9" w:rsidP="00CE23E9">
                  <w:pPr>
                    <w:spacing w:line="160" w:lineRule="exact"/>
                    <w:jc w:val="center"/>
                    <w:rPr>
                      <w:sz w:val="16"/>
                      <w:szCs w:val="16"/>
                    </w:rPr>
                  </w:pPr>
                  <w:r w:rsidRPr="00CE23E9">
                    <w:rPr>
                      <w:sz w:val="16"/>
                      <w:szCs w:val="16"/>
                    </w:rPr>
                    <w:t>Using a screw to install it</w:t>
                  </w:r>
                </w:p>
              </w:txbxContent>
            </v:textbox>
            <w10:wrap anchorx="margin"/>
          </v:shape>
        </w:pict>
      </w:r>
      <w:r w:rsidR="009235B6">
        <w:rPr>
          <w:noProof/>
          <w:lang w:eastAsia="zh-CN"/>
        </w:rPr>
        <w:drawing>
          <wp:inline distT="0" distB="0" distL="0" distR="0">
            <wp:extent cx="3940362" cy="2280782"/>
            <wp:effectExtent l="19050" t="0" r="2988"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940362" cy="2280782"/>
                    </a:xfrm>
                    <a:prstGeom prst="rect">
                      <a:avLst/>
                    </a:prstGeom>
                  </pic:spPr>
                </pic:pic>
              </a:graphicData>
            </a:graphic>
          </wp:inline>
        </w:drawing>
      </w:r>
    </w:p>
    <w:p w:rsidR="009235B6" w:rsidRPr="00F31A97" w:rsidRDefault="009235B6" w:rsidP="0078672F">
      <w:pPr>
        <w:pStyle w:val="TableParagraph"/>
        <w:spacing w:after="120"/>
      </w:pPr>
      <w:r w:rsidRPr="00F31A97">
        <w:t>Figure 3-1</w:t>
      </w:r>
      <w:r w:rsidR="002120AC" w:rsidRPr="00F31A97">
        <w:t>9</w:t>
      </w:r>
      <w:r w:rsidRPr="00F31A97">
        <w:t xml:space="preserve"> Pump bracket part 2 installation</w:t>
      </w:r>
    </w:p>
    <w:p w:rsidR="00B5299C" w:rsidRPr="00B5299C" w:rsidRDefault="00B5299C" w:rsidP="00B5299C">
      <w:pPr>
        <w:pStyle w:val="ListParagraph"/>
        <w:numPr>
          <w:ilvl w:val="0"/>
          <w:numId w:val="45"/>
        </w:numPr>
        <w:ind w:firstLineChars="0"/>
        <w:rPr>
          <w:rFonts w:ascii="Calibri" w:hAnsi="Calibri" w:cs="Calibri"/>
          <w:sz w:val="22"/>
          <w:szCs w:val="22"/>
        </w:rPr>
      </w:pPr>
      <w:r w:rsidRPr="00B5299C">
        <w:rPr>
          <w:rFonts w:ascii="Calibri" w:hAnsi="Calibri" w:cs="Calibri"/>
          <w:sz w:val="22"/>
          <w:szCs w:val="22"/>
        </w:rPr>
        <w:t xml:space="preserve">There </w:t>
      </w:r>
      <w:proofErr w:type="gramStart"/>
      <w:r w:rsidRPr="00B5299C">
        <w:rPr>
          <w:rFonts w:ascii="Calibri" w:hAnsi="Calibri" w:cs="Calibri"/>
          <w:sz w:val="22"/>
          <w:szCs w:val="22"/>
        </w:rPr>
        <w:t>are</w:t>
      </w:r>
      <w:proofErr w:type="gramEnd"/>
      <w:r w:rsidRPr="00B5299C">
        <w:rPr>
          <w:rFonts w:ascii="Calibri" w:hAnsi="Calibri" w:cs="Calibri"/>
          <w:sz w:val="22"/>
          <w:szCs w:val="22"/>
        </w:rPr>
        <w:t xml:space="preserve"> a condensate water pip</w:t>
      </w:r>
      <w:r w:rsidRPr="00773304">
        <w:rPr>
          <w:rStyle w:val="contents0"/>
        </w:rPr>
        <w:t>e</w:t>
      </w:r>
      <w:r w:rsidR="00D2034D" w:rsidRPr="00773304">
        <w:rPr>
          <w:rStyle w:val="contents0"/>
        </w:rPr>
        <w:t xml:space="preserve"> (7.5 m / 24.6 ft)</w:t>
      </w:r>
      <w:r w:rsidRPr="00773304">
        <w:rPr>
          <w:rStyle w:val="contents0"/>
        </w:rPr>
        <w:t xml:space="preserve"> in</w:t>
      </w:r>
      <w:r w:rsidRPr="00B5299C">
        <w:rPr>
          <w:rFonts w:ascii="Calibri" w:hAnsi="Calibri" w:cs="Calibri"/>
          <w:sz w:val="22"/>
          <w:szCs w:val="22"/>
        </w:rPr>
        <w:t xml:space="preserve"> </w:t>
      </w:r>
      <w:r w:rsidR="002F4A00">
        <w:rPr>
          <w:rFonts w:ascii="Calibri" w:hAnsi="Calibri" w:cs="Calibri"/>
          <w:sz w:val="22"/>
          <w:szCs w:val="22"/>
        </w:rPr>
        <w:t>the</w:t>
      </w:r>
      <w:r w:rsidRPr="00B5299C">
        <w:rPr>
          <w:rFonts w:ascii="Calibri" w:hAnsi="Calibri" w:cs="Calibri"/>
          <w:sz w:val="22"/>
          <w:szCs w:val="22"/>
        </w:rPr>
        <w:t xml:space="preserve"> package, </w:t>
      </w:r>
      <w:r w:rsidR="002F4A00">
        <w:rPr>
          <w:rFonts w:ascii="Calibri" w:hAnsi="Calibri" w:cs="Calibri"/>
          <w:sz w:val="22"/>
          <w:szCs w:val="22"/>
        </w:rPr>
        <w:t>which</w:t>
      </w:r>
      <w:r w:rsidRPr="00B5299C">
        <w:rPr>
          <w:rFonts w:ascii="Calibri" w:hAnsi="Calibri" w:cs="Calibri"/>
          <w:sz w:val="22"/>
          <w:szCs w:val="22"/>
        </w:rPr>
        <w:t xml:space="preserve"> can be used to extend drainage lines.</w:t>
      </w:r>
    </w:p>
    <w:p w:rsidR="00B5299C" w:rsidRDefault="00B5299C" w:rsidP="00B5299C">
      <w:pPr>
        <w:pStyle w:val="contents"/>
        <w:jc w:val="center"/>
        <w:rPr>
          <w:rFonts w:eastAsiaTheme="minorEastAsia"/>
          <w:lang w:eastAsia="zh-CN"/>
        </w:rPr>
      </w:pPr>
      <w:r w:rsidRPr="00BB07A0">
        <w:rPr>
          <w:rFonts w:cs="Calibri"/>
          <w:noProof/>
          <w:color w:val="FF0000"/>
          <w:lang w:eastAsia="zh-CN"/>
        </w:rPr>
        <w:drawing>
          <wp:inline distT="0" distB="0" distL="0" distR="0">
            <wp:extent cx="2219325" cy="1291474"/>
            <wp:effectExtent l="0" t="0" r="0" b="4445"/>
            <wp:docPr id="64523" name="图片 7">
              <a:extLst xmlns:a="http://schemas.openxmlformats.org/drawingml/2006/main">
                <a:ext uri="{FF2B5EF4-FFF2-40B4-BE49-F238E27FC236}">
                  <a16:creationId xmlns:a16="http://schemas.microsoft.com/office/drawing/2014/main" id="{CDAD8E08-7E65-4315-AAA6-8F915BE19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CDAD8E08-7E65-4315-AAA6-8F915BE19025}"/>
                        </a:ext>
                      </a:extLst>
                    </pic:cNvPr>
                    <pic:cNvPicPr>
                      <a:picLocks noChangeAspect="1"/>
                    </pic:cNvPicPr>
                  </pic:nvPicPr>
                  <pic:blipFill>
                    <a:blip r:embed="rId57" cstate="print">
                      <a:grayscl/>
                    </a:blip>
                    <a:stretch>
                      <a:fillRect/>
                    </a:stretch>
                  </pic:blipFill>
                  <pic:spPr>
                    <a:xfrm>
                      <a:off x="0" y="0"/>
                      <a:ext cx="2259438" cy="1314816"/>
                    </a:xfrm>
                    <a:prstGeom prst="ellipse">
                      <a:avLst/>
                    </a:prstGeom>
                    <a:ln>
                      <a:noFill/>
                    </a:ln>
                    <a:effectLst>
                      <a:softEdge rad="112500"/>
                    </a:effectLst>
                  </pic:spPr>
                </pic:pic>
              </a:graphicData>
            </a:graphic>
          </wp:inline>
        </w:drawing>
      </w:r>
    </w:p>
    <w:p w:rsidR="00B5299C" w:rsidRPr="00F31A97" w:rsidRDefault="00B5299C" w:rsidP="0078672F">
      <w:pPr>
        <w:pStyle w:val="TableParagraph"/>
        <w:spacing w:after="120"/>
      </w:pPr>
      <w:bookmarkStart w:id="96" w:name="_Hlk29234209"/>
      <w:r w:rsidRPr="00F31A97">
        <w:t>Figure 3-20 Anti-Siphoning device</w:t>
      </w:r>
      <w:bookmarkEnd w:id="96"/>
      <w:r w:rsidRPr="00F31A97">
        <w:t xml:space="preserve"> and </w:t>
      </w:r>
      <w:bookmarkStart w:id="97" w:name="_Hlk29234231"/>
      <w:r w:rsidRPr="00F31A97">
        <w:t>condensate water pipe</w:t>
      </w:r>
      <w:bookmarkEnd w:id="97"/>
    </w:p>
    <w:p w:rsidR="009235B6" w:rsidRDefault="009235B6" w:rsidP="00340A2B">
      <w:pPr>
        <w:pStyle w:val="contents"/>
        <w:rPr>
          <w:rFonts w:eastAsiaTheme="minorEastAsia"/>
          <w:lang w:eastAsia="zh-CN"/>
        </w:rPr>
      </w:pPr>
      <w:r w:rsidRPr="009235B6">
        <w:rPr>
          <w:rFonts w:eastAsiaTheme="minorEastAsia"/>
          <w:lang w:eastAsia="zh-CN"/>
        </w:rPr>
        <w:t xml:space="preserve">The pump power plug can be pulled out from the gap between the pump bracket and the transition part. In case of powering the condensate pump not through </w:t>
      </w:r>
      <w:proofErr w:type="spellStart"/>
      <w:r w:rsidRPr="009235B6">
        <w:rPr>
          <w:rFonts w:eastAsiaTheme="minorEastAsia"/>
          <w:lang w:eastAsia="zh-CN"/>
        </w:rPr>
        <w:t>rPDU</w:t>
      </w:r>
      <w:proofErr w:type="spellEnd"/>
      <w:r w:rsidRPr="009235B6">
        <w:rPr>
          <w:rFonts w:eastAsiaTheme="minorEastAsia"/>
          <w:lang w:eastAsia="zh-CN"/>
        </w:rPr>
        <w:t xml:space="preserve"> in </w:t>
      </w:r>
      <w:proofErr w:type="spellStart"/>
      <w:r w:rsidRPr="009235B6">
        <w:rPr>
          <w:rFonts w:eastAsiaTheme="minorEastAsia"/>
          <w:lang w:eastAsia="zh-CN"/>
        </w:rPr>
        <w:t>vRack</w:t>
      </w:r>
      <w:proofErr w:type="spellEnd"/>
      <w:r w:rsidRPr="009235B6">
        <w:rPr>
          <w:rFonts w:eastAsiaTheme="minorEastAsia"/>
          <w:lang w:eastAsia="zh-CN"/>
        </w:rPr>
        <w:t xml:space="preserve">, </w:t>
      </w:r>
      <w:r w:rsidR="00DB0F53" w:rsidRPr="00DB0F53">
        <w:rPr>
          <w:rFonts w:eastAsiaTheme="minorEastAsia"/>
          <w:lang w:eastAsia="zh-CN"/>
        </w:rPr>
        <w:t>the pump must be protected by a 1</w:t>
      </w:r>
      <w:r w:rsidR="00DB0F53">
        <w:rPr>
          <w:rFonts w:eastAsiaTheme="minorEastAsia"/>
          <w:lang w:eastAsia="zh-CN"/>
        </w:rPr>
        <w:t xml:space="preserve"> </w:t>
      </w:r>
      <w:r w:rsidR="00DB0F53" w:rsidRPr="00DB0F53">
        <w:rPr>
          <w:rFonts w:eastAsiaTheme="minorEastAsia"/>
          <w:lang w:eastAsia="zh-CN"/>
        </w:rPr>
        <w:t>A inline fuse upstream</w:t>
      </w:r>
      <w:r w:rsidRPr="009235B6">
        <w:rPr>
          <w:rFonts w:eastAsiaTheme="minorEastAsia"/>
          <w:lang w:eastAsia="zh-CN"/>
        </w:rPr>
        <w:t>.</w:t>
      </w:r>
    </w:p>
    <w:p w:rsidR="009235B6" w:rsidRDefault="009235B6" w:rsidP="00A4588D">
      <w:pPr>
        <w:pStyle w:val="contents"/>
        <w:jc w:val="center"/>
        <w:rPr>
          <w:rFonts w:eastAsiaTheme="minorEastAsia"/>
          <w:lang w:eastAsia="zh-CN"/>
        </w:rPr>
      </w:pPr>
      <w:r>
        <w:rPr>
          <w:noProof/>
          <w:lang w:eastAsia="zh-CN"/>
        </w:rPr>
        <w:lastRenderedPageBreak/>
        <w:drawing>
          <wp:inline distT="0" distB="0" distL="0" distR="0">
            <wp:extent cx="3028492" cy="2087697"/>
            <wp:effectExtent l="0" t="0" r="635" b="8255"/>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3062492" cy="2111135"/>
                    </a:xfrm>
                    <a:prstGeom prst="rect">
                      <a:avLst/>
                    </a:prstGeom>
                    <a:noFill/>
                    <a:ln>
                      <a:noFill/>
                    </a:ln>
                  </pic:spPr>
                </pic:pic>
              </a:graphicData>
            </a:graphic>
          </wp:inline>
        </w:drawing>
      </w:r>
    </w:p>
    <w:p w:rsidR="009235B6" w:rsidRPr="00F31A97" w:rsidRDefault="009235B6" w:rsidP="0078672F">
      <w:pPr>
        <w:pStyle w:val="TableParagraph"/>
        <w:spacing w:after="120"/>
      </w:pPr>
      <w:r w:rsidRPr="00F31A97">
        <w:t>Figure 3-</w:t>
      </w:r>
      <w:r w:rsidR="002120AC" w:rsidRPr="00F31A97">
        <w:t>2</w:t>
      </w:r>
      <w:r w:rsidR="00B5299C" w:rsidRPr="00F31A97">
        <w:t>1</w:t>
      </w:r>
      <w:r w:rsidRPr="00F31A97">
        <w:t xml:space="preserve"> Pull out the pump power plug </w:t>
      </w:r>
    </w:p>
    <w:p w:rsidR="00874F80" w:rsidRDefault="00C1550C" w:rsidP="00874F80">
      <w:pPr>
        <w:pStyle w:val="contents"/>
      </w:pPr>
      <w:r>
        <w:t>The pump power plug for different versions of VRC1 units is depicted as the table below.</w:t>
      </w:r>
    </w:p>
    <w:p w:rsidR="00E3755D" w:rsidRPr="00F31A97" w:rsidRDefault="00874F80" w:rsidP="0078672F">
      <w:pPr>
        <w:pStyle w:val="TableParagraph"/>
        <w:spacing w:after="120"/>
      </w:pPr>
      <w:r w:rsidRPr="00F31A97">
        <w:t>Table</w:t>
      </w:r>
      <w:r w:rsidR="0040315A" w:rsidRPr="00F31A97">
        <w:t>3-</w:t>
      </w:r>
      <w:r w:rsidR="00A4588D" w:rsidRPr="00F31A97">
        <w:t>1</w:t>
      </w:r>
      <w:r w:rsidRPr="00F31A97">
        <w:t xml:space="preserve"> </w:t>
      </w:r>
      <w:r w:rsidR="00C1550C" w:rsidRPr="00F31A97">
        <w:t>Pump power plug</w:t>
      </w:r>
    </w:p>
    <w:tbl>
      <w:tblPr>
        <w:tblW w:w="4673" w:type="dxa"/>
        <w:jc w:val="center"/>
        <w:tblLook w:val="04A0" w:firstRow="1" w:lastRow="0" w:firstColumn="1" w:lastColumn="0" w:noHBand="0" w:noVBand="1"/>
      </w:tblPr>
      <w:tblGrid>
        <w:gridCol w:w="1271"/>
        <w:gridCol w:w="1418"/>
        <w:gridCol w:w="1984"/>
      </w:tblGrid>
      <w:tr w:rsidR="00495E9B" w:rsidRPr="002120AC" w:rsidTr="002120AC">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95E9B" w:rsidRPr="002120AC" w:rsidRDefault="00495E9B" w:rsidP="002120AC">
            <w:pPr>
              <w:pStyle w:val="tubiao"/>
            </w:pPr>
            <w:r w:rsidRPr="002120AC">
              <w:t>Unit</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495E9B" w:rsidRPr="002120AC" w:rsidRDefault="00495E9B" w:rsidP="002120AC">
            <w:pPr>
              <w:pStyle w:val="tubiao"/>
            </w:pPr>
            <w:r w:rsidRPr="002120AC">
              <w:t>Plug</w:t>
            </w:r>
          </w:p>
        </w:tc>
        <w:tc>
          <w:tcPr>
            <w:tcW w:w="1984" w:type="dxa"/>
            <w:tcBorders>
              <w:top w:val="single" w:sz="4" w:space="0" w:color="auto"/>
              <w:left w:val="nil"/>
              <w:bottom w:val="single" w:sz="4" w:space="0" w:color="auto"/>
              <w:right w:val="single" w:sz="4" w:space="0" w:color="auto"/>
            </w:tcBorders>
            <w:shd w:val="clear" w:color="000000" w:fill="D9D9D9"/>
            <w:vAlign w:val="center"/>
          </w:tcPr>
          <w:p w:rsidR="00495E9B" w:rsidRPr="002120AC" w:rsidRDefault="00495E9B" w:rsidP="002120AC">
            <w:pPr>
              <w:pStyle w:val="tubiao"/>
            </w:pPr>
            <w:r w:rsidRPr="002120AC">
              <w:rPr>
                <w:rFonts w:hint="eastAsia"/>
              </w:rPr>
              <w:t>R</w:t>
            </w:r>
            <w:r w:rsidRPr="002120AC">
              <w:t>ating</w:t>
            </w:r>
          </w:p>
        </w:tc>
      </w:tr>
      <w:tr w:rsidR="00495E9B" w:rsidRPr="002120AC" w:rsidTr="002120AC">
        <w:trPr>
          <w:trHeight w:val="34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495E9B" w:rsidRPr="002120AC" w:rsidRDefault="00495E9B" w:rsidP="002120AC">
            <w:pPr>
              <w:pStyle w:val="tubiao"/>
            </w:pPr>
            <w:r w:rsidRPr="002120AC">
              <w:t>VRC100</w:t>
            </w:r>
          </w:p>
        </w:tc>
        <w:tc>
          <w:tcPr>
            <w:tcW w:w="1418" w:type="dxa"/>
            <w:tcBorders>
              <w:top w:val="nil"/>
              <w:left w:val="nil"/>
              <w:bottom w:val="single" w:sz="4" w:space="0" w:color="auto"/>
              <w:right w:val="single" w:sz="4" w:space="0" w:color="auto"/>
            </w:tcBorders>
            <w:shd w:val="clear" w:color="auto" w:fill="auto"/>
            <w:vAlign w:val="center"/>
            <w:hideMark/>
          </w:tcPr>
          <w:p w:rsidR="00495E9B" w:rsidRPr="002120AC" w:rsidRDefault="00495E9B" w:rsidP="002120AC">
            <w:pPr>
              <w:pStyle w:val="tubiao"/>
            </w:pPr>
            <w:r w:rsidRPr="002120AC">
              <w:t>NEMA 5-20</w:t>
            </w:r>
          </w:p>
        </w:tc>
        <w:tc>
          <w:tcPr>
            <w:tcW w:w="1984" w:type="dxa"/>
            <w:tcBorders>
              <w:top w:val="nil"/>
              <w:left w:val="nil"/>
              <w:bottom w:val="single" w:sz="4" w:space="0" w:color="auto"/>
              <w:right w:val="single" w:sz="4" w:space="0" w:color="auto"/>
            </w:tcBorders>
            <w:vAlign w:val="center"/>
          </w:tcPr>
          <w:p w:rsidR="00495E9B" w:rsidRPr="002120AC" w:rsidRDefault="00495E9B" w:rsidP="002120AC">
            <w:pPr>
              <w:pStyle w:val="tubiao"/>
            </w:pPr>
            <w:r w:rsidRPr="002120AC">
              <w:rPr>
                <w:rFonts w:hint="eastAsia"/>
              </w:rPr>
              <w:t>2</w:t>
            </w:r>
            <w:r w:rsidRPr="002120AC">
              <w:t>0</w:t>
            </w:r>
            <w:r w:rsidR="007A4F20">
              <w:t xml:space="preserve"> </w:t>
            </w:r>
            <w:r w:rsidRPr="002120AC">
              <w:t>A, 125</w:t>
            </w:r>
            <w:r w:rsidR="007A4F20">
              <w:t xml:space="preserve"> </w:t>
            </w:r>
            <w:r w:rsidRPr="002120AC">
              <w:t>Vac</w:t>
            </w:r>
          </w:p>
        </w:tc>
      </w:tr>
      <w:tr w:rsidR="00495E9B" w:rsidRPr="002120AC" w:rsidTr="002120AC">
        <w:trPr>
          <w:trHeight w:val="34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495E9B" w:rsidRPr="002120AC" w:rsidRDefault="00495E9B" w:rsidP="002120AC">
            <w:pPr>
              <w:pStyle w:val="tubiao"/>
            </w:pPr>
            <w:r w:rsidRPr="002120AC">
              <w:t>VRC101</w:t>
            </w:r>
          </w:p>
        </w:tc>
        <w:tc>
          <w:tcPr>
            <w:tcW w:w="1418" w:type="dxa"/>
            <w:tcBorders>
              <w:top w:val="nil"/>
              <w:left w:val="nil"/>
              <w:bottom w:val="single" w:sz="4" w:space="0" w:color="auto"/>
              <w:right w:val="single" w:sz="4" w:space="0" w:color="auto"/>
            </w:tcBorders>
            <w:shd w:val="clear" w:color="auto" w:fill="auto"/>
            <w:vAlign w:val="center"/>
          </w:tcPr>
          <w:p w:rsidR="00495E9B" w:rsidRPr="002120AC" w:rsidRDefault="002120AC" w:rsidP="002120AC">
            <w:pPr>
              <w:pStyle w:val="tubiao"/>
            </w:pPr>
            <w:r>
              <w:t xml:space="preserve">IEC60320 </w:t>
            </w:r>
            <w:r w:rsidR="00495E9B" w:rsidRPr="002120AC">
              <w:t>C14</w:t>
            </w:r>
          </w:p>
        </w:tc>
        <w:tc>
          <w:tcPr>
            <w:tcW w:w="1984" w:type="dxa"/>
            <w:tcBorders>
              <w:top w:val="nil"/>
              <w:left w:val="nil"/>
              <w:bottom w:val="single" w:sz="4" w:space="0" w:color="auto"/>
              <w:right w:val="single" w:sz="4" w:space="0" w:color="auto"/>
            </w:tcBorders>
            <w:vAlign w:val="center"/>
          </w:tcPr>
          <w:p w:rsidR="00495E9B" w:rsidRPr="002120AC" w:rsidRDefault="00495E9B" w:rsidP="002120AC">
            <w:pPr>
              <w:pStyle w:val="tubiao"/>
            </w:pPr>
            <w:r w:rsidRPr="002120AC">
              <w:rPr>
                <w:rFonts w:hint="eastAsia"/>
              </w:rPr>
              <w:t>1</w:t>
            </w:r>
            <w:r w:rsidRPr="002120AC">
              <w:t>0</w:t>
            </w:r>
            <w:r w:rsidR="007A4F20">
              <w:t xml:space="preserve"> </w:t>
            </w:r>
            <w:r w:rsidRPr="002120AC">
              <w:t>A, 250</w:t>
            </w:r>
            <w:r w:rsidR="007A4F20">
              <w:t xml:space="preserve"> </w:t>
            </w:r>
            <w:r w:rsidRPr="002120AC">
              <w:t>Vac</w:t>
            </w:r>
          </w:p>
        </w:tc>
      </w:tr>
      <w:tr w:rsidR="00495E9B" w:rsidRPr="002120AC" w:rsidTr="002120AC">
        <w:trPr>
          <w:trHeight w:val="34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495E9B" w:rsidRPr="002120AC" w:rsidRDefault="00495E9B" w:rsidP="002120AC">
            <w:pPr>
              <w:pStyle w:val="tubiao"/>
            </w:pPr>
            <w:r w:rsidRPr="002120AC">
              <w:rPr>
                <w:rFonts w:hint="eastAsia"/>
              </w:rPr>
              <w:t>V</w:t>
            </w:r>
            <w:r w:rsidRPr="002120AC">
              <w:t>RC102</w:t>
            </w:r>
          </w:p>
        </w:tc>
        <w:tc>
          <w:tcPr>
            <w:tcW w:w="1418" w:type="dxa"/>
            <w:tcBorders>
              <w:top w:val="nil"/>
              <w:left w:val="nil"/>
              <w:bottom w:val="single" w:sz="4" w:space="0" w:color="auto"/>
              <w:right w:val="single" w:sz="4" w:space="0" w:color="auto"/>
            </w:tcBorders>
            <w:shd w:val="clear" w:color="auto" w:fill="auto"/>
            <w:vAlign w:val="center"/>
          </w:tcPr>
          <w:p w:rsidR="00495E9B" w:rsidRPr="002120AC" w:rsidRDefault="002120AC" w:rsidP="002120AC">
            <w:pPr>
              <w:pStyle w:val="tubiao"/>
            </w:pPr>
            <w:r>
              <w:t xml:space="preserve">IEC60320 </w:t>
            </w:r>
            <w:r w:rsidR="00495E9B" w:rsidRPr="002120AC">
              <w:t>C14</w:t>
            </w:r>
          </w:p>
        </w:tc>
        <w:tc>
          <w:tcPr>
            <w:tcW w:w="1984" w:type="dxa"/>
            <w:tcBorders>
              <w:top w:val="nil"/>
              <w:left w:val="nil"/>
              <w:bottom w:val="single" w:sz="4" w:space="0" w:color="auto"/>
              <w:right w:val="single" w:sz="4" w:space="0" w:color="auto"/>
            </w:tcBorders>
            <w:vAlign w:val="center"/>
          </w:tcPr>
          <w:p w:rsidR="00495E9B" w:rsidRPr="002120AC" w:rsidRDefault="00495E9B" w:rsidP="002120AC">
            <w:pPr>
              <w:pStyle w:val="tubiao"/>
            </w:pPr>
            <w:r w:rsidRPr="002120AC">
              <w:rPr>
                <w:rFonts w:hint="eastAsia"/>
              </w:rPr>
              <w:t>1</w:t>
            </w:r>
            <w:r w:rsidRPr="002120AC">
              <w:t>0</w:t>
            </w:r>
            <w:r w:rsidR="007A4F20">
              <w:t xml:space="preserve"> </w:t>
            </w:r>
            <w:r w:rsidRPr="002120AC">
              <w:t>A, 250</w:t>
            </w:r>
            <w:r w:rsidR="007A4F20">
              <w:t xml:space="preserve"> </w:t>
            </w:r>
            <w:r w:rsidRPr="002120AC">
              <w:t>Vac</w:t>
            </w:r>
          </w:p>
        </w:tc>
      </w:tr>
    </w:tbl>
    <w:p w:rsidR="009235B6" w:rsidRDefault="009235B6" w:rsidP="0078672F">
      <w:pPr>
        <w:pStyle w:val="class3"/>
        <w:spacing w:before="120" w:after="120"/>
      </w:pPr>
      <w:r>
        <w:t>Connect the duct to the transition part</w:t>
      </w:r>
    </w:p>
    <w:p w:rsidR="009235B6" w:rsidRDefault="009235B6" w:rsidP="009235B6">
      <w:pPr>
        <w:pStyle w:val="contents"/>
        <w:rPr>
          <w:rFonts w:eastAsiaTheme="minorEastAsia"/>
          <w:lang w:eastAsia="zh-CN"/>
        </w:rPr>
      </w:pPr>
      <w:r w:rsidRPr="009235B6">
        <w:rPr>
          <w:rFonts w:eastAsiaTheme="minorEastAsia"/>
          <w:lang w:eastAsia="zh-CN"/>
        </w:rPr>
        <w:t>The total length of the cylindrical part of the transition part is 100</w:t>
      </w:r>
      <w:r w:rsidR="008009A9">
        <w:rPr>
          <w:rFonts w:eastAsiaTheme="minorEastAsia"/>
          <w:lang w:eastAsia="zh-CN"/>
        </w:rPr>
        <w:t xml:space="preserve"> </w:t>
      </w:r>
      <w:r w:rsidRPr="009235B6">
        <w:rPr>
          <w:rFonts w:eastAsiaTheme="minorEastAsia"/>
          <w:lang w:eastAsia="zh-CN"/>
        </w:rPr>
        <w:t>mm (3.94’’). To ensure the connection reliability, the minimal overlapping of duct and transition part should not be less than 90</w:t>
      </w:r>
      <w:r w:rsidR="008009A9">
        <w:rPr>
          <w:rFonts w:eastAsiaTheme="minorEastAsia"/>
          <w:lang w:eastAsia="zh-CN"/>
        </w:rPr>
        <w:t xml:space="preserve"> </w:t>
      </w:r>
      <w:r w:rsidRPr="009235B6">
        <w:rPr>
          <w:rFonts w:eastAsiaTheme="minorEastAsia"/>
          <w:lang w:eastAsia="zh-CN"/>
        </w:rPr>
        <w:t>mm (3.54’’), and make sure the clamping force is sufficient.</w:t>
      </w:r>
    </w:p>
    <w:p w:rsidR="009235B6" w:rsidRDefault="005A0467" w:rsidP="00643AC5">
      <w:pPr>
        <w:pStyle w:val="contents"/>
        <w:jc w:val="center"/>
        <w:rPr>
          <w:rFonts w:eastAsiaTheme="minorEastAsia"/>
          <w:lang w:eastAsia="zh-CN"/>
        </w:rPr>
      </w:pPr>
      <w:r>
        <w:rPr>
          <w:noProof/>
          <w:lang w:eastAsia="zh-CN"/>
        </w:rPr>
        <w:pict>
          <v:group id="_x0000_s1606" style="position:absolute;left:0;text-align:left;margin-left:106.45pt;margin-top:11.7pt;width:244.2pt;height:229.25pt;z-index:251985920" coordorigin="3286,1655" coordsize="4884,4585">
            <v:shape id="_x0000_s1178" type="#_x0000_t202" style="position:absolute;left:4136;top:1655;width:2409;height:473;mso-wrap-distance-left:5pt;mso-wrap-distance-right:5pt;mso-position-horizontal-relative:margin" filled="f" stroked="f">
              <v:textbox inset="0,0,0,0">
                <w:txbxContent>
                  <w:p w:rsidR="001E6951" w:rsidRPr="006B4808" w:rsidRDefault="001E6951" w:rsidP="006B4808">
                    <w:pPr>
                      <w:jc w:val="left"/>
                      <w:rPr>
                        <w:sz w:val="16"/>
                        <w:szCs w:val="16"/>
                      </w:rPr>
                    </w:pPr>
                    <w:r w:rsidRPr="006B4808">
                      <w:rPr>
                        <w:rFonts w:ascii="Calibri" w:hAnsi="Calibri" w:cs="Calibri"/>
                        <w:color w:val="000000"/>
                        <w:sz w:val="16"/>
                        <w:szCs w:val="16"/>
                        <w:lang w:bidi="en-US"/>
                      </w:rPr>
                      <w:t>Rear cabinet door shown removed for illustrative purposes.</w:t>
                    </w:r>
                  </w:p>
                </w:txbxContent>
              </v:textbox>
            </v:shape>
            <v:shape id="_x0000_s1179" type="#_x0000_t202" style="position:absolute;left:6206;top:2600;width:1284;height:402;mso-wrap-distance-left:5pt;mso-wrap-distance-right:5pt;mso-position-horizontal-relative:margin" filled="f" stroked="f">
              <v:textbox inset="0,0,0,0">
                <w:txbxContent>
                  <w:p w:rsidR="001E6951" w:rsidRPr="001E6951" w:rsidRDefault="001E6951" w:rsidP="001E6951">
                    <w:pPr>
                      <w:rPr>
                        <w:rFonts w:ascii="Calibri" w:hAnsi="Calibri" w:cs="Calibri"/>
                        <w:color w:val="000000"/>
                        <w:sz w:val="16"/>
                        <w:szCs w:val="16"/>
                        <w:lang w:bidi="en-US"/>
                      </w:rPr>
                    </w:pPr>
                    <w:r w:rsidRPr="001E6951">
                      <w:rPr>
                        <w:rFonts w:ascii="Calibri" w:hAnsi="Calibri" w:cs="Calibri"/>
                        <w:color w:val="000000"/>
                        <w:sz w:val="16"/>
                        <w:szCs w:val="16"/>
                        <w:lang w:bidi="en-US"/>
                      </w:rPr>
                      <w:t>Transition</w:t>
                    </w:r>
                  </w:p>
                  <w:p w:rsidR="001E6951" w:rsidRPr="001E6951" w:rsidRDefault="001E6951" w:rsidP="001E6951">
                    <w:pPr>
                      <w:jc w:val="center"/>
                      <w:rPr>
                        <w:sz w:val="14"/>
                        <w:szCs w:val="14"/>
                      </w:rPr>
                    </w:pPr>
                    <w:proofErr w:type="gramStart"/>
                    <w:r w:rsidRPr="001E6951">
                      <w:rPr>
                        <w:rFonts w:ascii="Calibri" w:hAnsi="Calibri" w:cs="Calibri"/>
                        <w:color w:val="000000"/>
                        <w:sz w:val="14"/>
                        <w:szCs w:val="14"/>
                        <w:lang w:bidi="en-US"/>
                      </w:rPr>
                      <w:t>PN :</w:t>
                    </w:r>
                    <w:proofErr w:type="gramEnd"/>
                    <w:r w:rsidRPr="001E6951">
                      <w:rPr>
                        <w:rFonts w:ascii="Calibri" w:hAnsi="Calibri" w:cs="Calibri"/>
                        <w:color w:val="000000"/>
                        <w:sz w:val="14"/>
                        <w:szCs w:val="14"/>
                        <w:lang w:bidi="en-US"/>
                      </w:rPr>
                      <w:t xml:space="preserve"> 21121507</w:t>
                    </w:r>
                  </w:p>
                </w:txbxContent>
              </v:textbox>
            </v:shape>
            <v:shape id="_x0000_s1180" type="#_x0000_t202" style="position:absolute;left:6206;top:2932;width:1284;height:402;mso-wrap-distance-left:5pt;mso-wrap-distance-right:5pt;mso-position-horizontal-relative:margin" filled="f" stroked="f">
              <v:textbox inset="0,0,0,0">
                <w:txbxContent>
                  <w:p w:rsidR="00B732E7" w:rsidRDefault="00B732E7" w:rsidP="00B732E7">
                    <w:pPr>
                      <w:jc w:val="left"/>
                      <w:rPr>
                        <w:rFonts w:ascii="Calibri" w:hAnsi="Calibri" w:cs="Calibri"/>
                        <w:color w:val="000000"/>
                        <w:sz w:val="16"/>
                        <w:szCs w:val="16"/>
                        <w:lang w:bidi="en-US"/>
                      </w:rPr>
                    </w:pPr>
                    <w:r w:rsidRPr="00B732E7">
                      <w:rPr>
                        <w:rFonts w:ascii="Calibri" w:hAnsi="Calibri" w:cs="Calibri"/>
                        <w:color w:val="000000"/>
                        <w:sz w:val="16"/>
                        <w:szCs w:val="16"/>
                        <w:lang w:bidi="en-US"/>
                      </w:rPr>
                      <w:t xml:space="preserve">Condensate pump </w:t>
                    </w:r>
                  </w:p>
                  <w:p w:rsidR="00B732E7" w:rsidRPr="00B732E7" w:rsidRDefault="00B732E7" w:rsidP="00B732E7">
                    <w:pPr>
                      <w:jc w:val="center"/>
                      <w:rPr>
                        <w:sz w:val="14"/>
                        <w:szCs w:val="14"/>
                      </w:rPr>
                    </w:pPr>
                    <w:proofErr w:type="gramStart"/>
                    <w:r w:rsidRPr="00B732E7">
                      <w:rPr>
                        <w:rFonts w:ascii="Calibri" w:hAnsi="Calibri" w:cs="Calibri"/>
                        <w:color w:val="000000"/>
                        <w:sz w:val="14"/>
                        <w:szCs w:val="14"/>
                        <w:lang w:bidi="en-US"/>
                      </w:rPr>
                      <w:t>PN :</w:t>
                    </w:r>
                    <w:proofErr w:type="gramEnd"/>
                    <w:r w:rsidRPr="00B732E7">
                      <w:rPr>
                        <w:rFonts w:ascii="Calibri" w:hAnsi="Calibri" w:cs="Calibri"/>
                        <w:color w:val="000000"/>
                        <w:sz w:val="14"/>
                        <w:szCs w:val="14"/>
                        <w:lang w:bidi="en-US"/>
                      </w:rPr>
                      <w:t xml:space="preserve"> 02092419</w:t>
                    </w:r>
                  </w:p>
                </w:txbxContent>
              </v:textbox>
            </v:shape>
            <v:shape id="_x0000_s1181" type="#_x0000_t202" style="position:absolute;left:6206;top:3324;width:1284;height:532;mso-wrap-distance-left:5pt;mso-wrap-distance-right:5pt;mso-position-horizontal-relative:margin" filled="f" stroked="f">
              <v:textbox inset="0,0,0,0">
                <w:txbxContent>
                  <w:p w:rsidR="002626BB" w:rsidRDefault="002626BB" w:rsidP="002626BB">
                    <w:pPr>
                      <w:rPr>
                        <w:rFonts w:ascii="Calibri" w:hAnsi="Calibri" w:cs="Calibri"/>
                        <w:color w:val="000000"/>
                        <w:sz w:val="16"/>
                        <w:szCs w:val="16"/>
                        <w:lang w:bidi="en-US"/>
                      </w:rPr>
                    </w:pPr>
                    <w:r w:rsidRPr="002626BB">
                      <w:rPr>
                        <w:rFonts w:ascii="Calibri" w:hAnsi="Calibri" w:cs="Calibri"/>
                        <w:color w:val="000000"/>
                        <w:sz w:val="16"/>
                        <w:szCs w:val="16"/>
                        <w:lang w:bidi="en-US"/>
                      </w:rPr>
                      <w:t>Pipe clamp</w:t>
                    </w:r>
                  </w:p>
                  <w:p w:rsidR="002626BB" w:rsidRPr="002626BB" w:rsidRDefault="002626BB" w:rsidP="002626BB">
                    <w:pPr>
                      <w:jc w:val="center"/>
                      <w:rPr>
                        <w:szCs w:val="14"/>
                      </w:rPr>
                    </w:pPr>
                    <w:proofErr w:type="gramStart"/>
                    <w:r w:rsidRPr="00B732E7">
                      <w:rPr>
                        <w:rFonts w:ascii="Calibri" w:hAnsi="Calibri" w:cs="Calibri"/>
                        <w:color w:val="000000"/>
                        <w:sz w:val="14"/>
                        <w:szCs w:val="14"/>
                        <w:lang w:bidi="en-US"/>
                      </w:rPr>
                      <w:t>PN :</w:t>
                    </w:r>
                    <w:proofErr w:type="gramEnd"/>
                    <w:r w:rsidRPr="00B732E7">
                      <w:rPr>
                        <w:rFonts w:ascii="Calibri" w:hAnsi="Calibri" w:cs="Calibri"/>
                        <w:color w:val="000000"/>
                        <w:sz w:val="14"/>
                        <w:szCs w:val="14"/>
                        <w:lang w:bidi="en-US"/>
                      </w:rPr>
                      <w:t xml:space="preserve"> </w:t>
                    </w:r>
                    <w:r>
                      <w:rPr>
                        <w:rFonts w:ascii="Calibri" w:hAnsi="Calibri" w:cs="Calibri" w:hint="eastAsia"/>
                        <w:color w:val="000000"/>
                        <w:sz w:val="14"/>
                        <w:szCs w:val="14"/>
                        <w:lang w:bidi="en-US"/>
                      </w:rPr>
                      <w:t>63128710</w:t>
                    </w:r>
                  </w:p>
                </w:txbxContent>
              </v:textbox>
            </v:shape>
            <v:shape id="_x0000_s1182" type="#_x0000_t202" style="position:absolute;left:3286;top:5190;width:1544;height:1050;mso-wrap-distance-left:5pt;mso-wrap-distance-right:5pt;mso-position-horizontal-relative:margin" filled="f" stroked="f">
              <v:textbox style="mso-next-textbox:#_x0000_s1182" inset="0,0,0,0">
                <w:txbxContent>
                  <w:p w:rsidR="00E435E5" w:rsidRPr="00E435E5" w:rsidRDefault="00E435E5" w:rsidP="00E435E5">
                    <w:pPr>
                      <w:jc w:val="left"/>
                      <w:rPr>
                        <w:szCs w:val="16"/>
                      </w:rPr>
                    </w:pPr>
                    <w:r w:rsidRPr="00E435E5">
                      <w:rPr>
                        <w:rFonts w:ascii="Calibri" w:hAnsi="Calibri" w:cs="Calibri"/>
                        <w:color w:val="000000"/>
                        <w:sz w:val="16"/>
                        <w:szCs w:val="16"/>
                        <w:lang w:bidi="en-US"/>
                      </w:rPr>
                      <w:t>It is showed in a VRC-S for illustrative purpose. The thermal separation kit and plinth are not included in the VRC kit.</w:t>
                    </w:r>
                  </w:p>
                </w:txbxContent>
              </v:textbox>
            </v:shape>
            <v:shape id="_x0000_s1183" type="#_x0000_t202" style="position:absolute;left:5016;top:5500;width:764;height:280;mso-wrap-distance-left:5pt;mso-wrap-distance-right:5pt;mso-position-horizontal-relative:margin" filled="f" stroked="f">
              <v:textbox style="mso-next-textbox:#_x0000_s1183" inset="0,0,0,0">
                <w:txbxContent>
                  <w:p w:rsidR="00E51722" w:rsidRPr="00E51722" w:rsidRDefault="00E51722" w:rsidP="00E51722">
                    <w:pPr>
                      <w:rPr>
                        <w:szCs w:val="16"/>
                      </w:rPr>
                    </w:pPr>
                    <w:r w:rsidRPr="00E51722">
                      <w:rPr>
                        <w:rFonts w:ascii="Calibri" w:hAnsi="Calibri" w:cs="Calibri"/>
                        <w:color w:val="000000"/>
                        <w:sz w:val="16"/>
                        <w:szCs w:val="16"/>
                        <w:lang w:bidi="en-US"/>
                      </w:rPr>
                      <w:t>Plinth</w:t>
                    </w:r>
                  </w:p>
                </w:txbxContent>
              </v:textbox>
            </v:shape>
            <v:shape id="_x0000_s1184" type="#_x0000_t202" style="position:absolute;left:7036;top:5708;width:1134;height:532;mso-wrap-distance-left:5pt;mso-wrap-distance-right:5pt;mso-position-horizontal-relative:margin" filled="f" stroked="f">
              <v:textbox inset="0,0,0,0">
                <w:txbxContent>
                  <w:p w:rsidR="00C85759" w:rsidRPr="00C85759" w:rsidRDefault="00C85759" w:rsidP="00C85759">
                    <w:pPr>
                      <w:rPr>
                        <w:rFonts w:ascii="Calibri" w:hAnsi="Calibri" w:cs="Calibri"/>
                        <w:color w:val="000000"/>
                        <w:sz w:val="16"/>
                        <w:szCs w:val="16"/>
                        <w:lang w:bidi="en-US"/>
                      </w:rPr>
                    </w:pPr>
                    <w:r w:rsidRPr="00C85759">
                      <w:rPr>
                        <w:rFonts w:ascii="Calibri" w:hAnsi="Calibri" w:cs="Calibri"/>
                        <w:color w:val="000000"/>
                        <w:sz w:val="16"/>
                        <w:szCs w:val="16"/>
                        <w:lang w:bidi="en-US"/>
                      </w:rPr>
                      <w:t>Air duct</w:t>
                    </w:r>
                  </w:p>
                  <w:p w:rsidR="00C85759" w:rsidRPr="00C85759" w:rsidRDefault="00C85759" w:rsidP="00C85759">
                    <w:pPr>
                      <w:jc w:val="center"/>
                      <w:rPr>
                        <w:sz w:val="14"/>
                        <w:szCs w:val="14"/>
                      </w:rPr>
                    </w:pPr>
                    <w:proofErr w:type="gramStart"/>
                    <w:r w:rsidRPr="00C85759">
                      <w:rPr>
                        <w:rFonts w:ascii="Calibri" w:hAnsi="Calibri" w:cs="Calibri"/>
                        <w:color w:val="000000"/>
                        <w:sz w:val="14"/>
                        <w:szCs w:val="14"/>
                        <w:lang w:bidi="en-US"/>
                      </w:rPr>
                      <w:t>PN :</w:t>
                    </w:r>
                    <w:proofErr w:type="gramEnd"/>
                    <w:r w:rsidRPr="00C85759">
                      <w:rPr>
                        <w:rFonts w:ascii="Calibri" w:hAnsi="Calibri" w:cs="Calibri"/>
                        <w:color w:val="000000"/>
                        <w:sz w:val="14"/>
                        <w:szCs w:val="14"/>
                        <w:lang w:bidi="en-US"/>
                      </w:rPr>
                      <w:t xml:space="preserve"> 27140303</w:t>
                    </w:r>
                  </w:p>
                </w:txbxContent>
              </v:textbox>
            </v:shape>
          </v:group>
        </w:pict>
      </w:r>
      <w:r w:rsidR="00BB1831">
        <w:rPr>
          <w:noProof/>
          <w:lang w:eastAsia="zh-CN"/>
        </w:rPr>
        <w:drawing>
          <wp:inline distT="0" distB="0" distL="0" distR="0">
            <wp:extent cx="3534368" cy="3117307"/>
            <wp:effectExtent l="19050" t="0" r="8932" b="0"/>
            <wp:docPr id="931"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534368" cy="3117307"/>
                    </a:xfrm>
                    <a:prstGeom prst="rect">
                      <a:avLst/>
                    </a:prstGeom>
                  </pic:spPr>
                </pic:pic>
              </a:graphicData>
            </a:graphic>
          </wp:inline>
        </w:drawing>
      </w:r>
    </w:p>
    <w:p w:rsidR="009235B6" w:rsidRPr="00F31A97" w:rsidRDefault="009235B6" w:rsidP="0078672F">
      <w:pPr>
        <w:pStyle w:val="TableParagraph"/>
        <w:spacing w:after="120"/>
      </w:pPr>
      <w:r w:rsidRPr="00F31A97">
        <w:t>Figure 3-</w:t>
      </w:r>
      <w:r w:rsidR="00285DFA" w:rsidRPr="00F31A97">
        <w:t>2</w:t>
      </w:r>
      <w:r w:rsidR="00B5299C" w:rsidRPr="00F31A97">
        <w:t>2</w:t>
      </w:r>
      <w:r w:rsidRPr="00F31A97">
        <w:t xml:space="preserve"> Connect the duct and transition part</w:t>
      </w:r>
    </w:p>
    <w:p w:rsidR="00134144" w:rsidRPr="00134144" w:rsidRDefault="00134144" w:rsidP="00134144">
      <w:pPr>
        <w:pStyle w:val="contents"/>
        <w:rPr>
          <w:rFonts w:eastAsiaTheme="minorEastAsia"/>
          <w:b/>
          <w:noProof/>
          <w:lang w:eastAsia="zh-CN"/>
        </w:rPr>
      </w:pPr>
      <w:r w:rsidRPr="00134144">
        <w:rPr>
          <w:rFonts w:eastAsiaTheme="minorEastAsia"/>
          <w:b/>
          <w:noProof/>
          <w:lang w:eastAsia="zh-CN"/>
        </w:rPr>
        <w:t>NOTES:</w:t>
      </w:r>
    </w:p>
    <w:p w:rsidR="009235B6" w:rsidRPr="00134144" w:rsidRDefault="00134144" w:rsidP="00134144">
      <w:pPr>
        <w:pStyle w:val="NOTES"/>
        <w:ind w:left="442" w:hanging="442"/>
      </w:pPr>
      <w:r>
        <w:t>B</w:t>
      </w:r>
      <w:r w:rsidR="009235B6" w:rsidRPr="00134144">
        <w:t xml:space="preserve">efore connecting the duct, the air duct needs to pass through the rear cabinet </w:t>
      </w:r>
      <w:r w:rsidR="00E3755D" w:rsidRPr="00134144">
        <w:t>plinth</w:t>
      </w:r>
      <w:r w:rsidR="009235B6" w:rsidRPr="00134144">
        <w:t xml:space="preserve"> firstly. </w:t>
      </w:r>
    </w:p>
    <w:p w:rsidR="009235B6" w:rsidRDefault="009235B6" w:rsidP="0078672F">
      <w:pPr>
        <w:pStyle w:val="class3"/>
        <w:spacing w:before="120" w:after="120"/>
      </w:pPr>
      <w:r>
        <w:lastRenderedPageBreak/>
        <w:t>Connect the duct to the ceiling tile for air outtake</w:t>
      </w:r>
    </w:p>
    <w:p w:rsidR="009235B6" w:rsidRPr="009235B6" w:rsidRDefault="009235B6" w:rsidP="009235B6">
      <w:pPr>
        <w:pStyle w:val="contents"/>
        <w:rPr>
          <w:rFonts w:eastAsiaTheme="minorEastAsia"/>
          <w:lang w:eastAsia="zh-CN"/>
        </w:rPr>
      </w:pPr>
      <w:r w:rsidRPr="009235B6">
        <w:rPr>
          <w:rFonts w:eastAsiaTheme="minorEastAsia"/>
          <w:lang w:eastAsia="zh-CN"/>
        </w:rPr>
        <w:t>Connect the duct to the ceiling tile for air outtake which will be mounted on the ceiling and secure it with a clamp. Also, the minimal overlapping of duct and transition part should not be less than 90</w:t>
      </w:r>
      <w:r w:rsidR="008009A9">
        <w:rPr>
          <w:rFonts w:eastAsiaTheme="minorEastAsia"/>
          <w:lang w:eastAsia="zh-CN"/>
        </w:rPr>
        <w:t xml:space="preserve"> </w:t>
      </w:r>
      <w:r w:rsidRPr="009235B6">
        <w:rPr>
          <w:rFonts w:eastAsiaTheme="minorEastAsia"/>
          <w:lang w:eastAsia="zh-CN"/>
        </w:rPr>
        <w:t>mm (3.54’’), and make sure the clamping force is sufficient to ensure the connection reliability.</w:t>
      </w:r>
    </w:p>
    <w:p w:rsidR="009235B6" w:rsidRDefault="005A0467" w:rsidP="00116162">
      <w:pPr>
        <w:pStyle w:val="contents"/>
        <w:jc w:val="center"/>
        <w:rPr>
          <w:rFonts w:eastAsiaTheme="minorEastAsia"/>
          <w:lang w:eastAsia="zh-CN"/>
        </w:rPr>
      </w:pPr>
      <w:r>
        <w:rPr>
          <w:rFonts w:eastAsiaTheme="minorEastAsia"/>
          <w:noProof/>
          <w:lang w:eastAsia="zh-CN"/>
        </w:rPr>
        <w:pict>
          <v:group id="_x0000_s1607" style="position:absolute;left:0;text-align:left;margin-left:111.9pt;margin-top:3.1pt;width:251.65pt;height:103.75pt;z-index:251992320" coordorigin="3395,9240" coordsize="5033,2075">
            <v:shape id="_x0000_s1185" type="#_x0000_t202" style="position:absolute;left:3395;top:9240;width:845;height:342;mso-wrap-distance-left:5pt;mso-wrap-distance-right:5pt;mso-position-horizontal-relative:margin" filled="f" stroked="f">
              <v:textbox style="mso-fit-shape-to-text:t" inset="0,0,0,0">
                <w:txbxContent>
                  <w:p w:rsidR="0014286E" w:rsidRPr="0014286E" w:rsidRDefault="0014286E" w:rsidP="0014286E">
                    <w:pPr>
                      <w:pStyle w:val="Bodytext30"/>
                      <w:shd w:val="clear" w:color="auto" w:fill="auto"/>
                      <w:spacing w:line="240" w:lineRule="auto"/>
                      <w:rPr>
                        <w:rFonts w:ascii="Calibri" w:hAnsi="Calibri"/>
                        <w:sz w:val="14"/>
                        <w:szCs w:val="14"/>
                      </w:rPr>
                    </w:pPr>
                    <w:r w:rsidRPr="0014286E">
                      <w:rPr>
                        <w:rStyle w:val="Bodytext3Exact"/>
                        <w:rFonts w:ascii="Calibri" w:hAnsi="Calibri"/>
                        <w:sz w:val="14"/>
                        <w:szCs w:val="14"/>
                        <w:shd w:val="clear" w:color="auto" w:fill="auto"/>
                      </w:rPr>
                      <w:t>A hook for construction</w:t>
                    </w:r>
                  </w:p>
                </w:txbxContent>
              </v:textbox>
            </v:shape>
            <v:shape id="_x0000_s1186" type="#_x0000_t202" style="position:absolute;left:3797;top:10917;width:904;height:398;mso-wrap-distance-left:5pt;mso-wrap-distance-right:5pt;mso-position-horizontal-relative:margin" filled="f" stroked="f">
              <v:textbox inset="0,0,0,0">
                <w:txbxContent>
                  <w:p w:rsidR="0014286E" w:rsidRPr="0014286E" w:rsidRDefault="0014286E" w:rsidP="0014286E">
                    <w:pPr>
                      <w:pStyle w:val="Bodytext30"/>
                      <w:shd w:val="clear" w:color="auto" w:fill="auto"/>
                      <w:spacing w:line="240" w:lineRule="auto"/>
                      <w:rPr>
                        <w:rFonts w:ascii="Calibri" w:hAnsi="Calibri"/>
                        <w:b/>
                        <w:sz w:val="14"/>
                        <w:szCs w:val="14"/>
                      </w:rPr>
                    </w:pPr>
                    <w:r w:rsidRPr="0014286E">
                      <w:rPr>
                        <w:rStyle w:val="Bodytext3Exact"/>
                        <w:rFonts w:ascii="Calibri" w:hAnsi="Calibri"/>
                        <w:sz w:val="14"/>
                        <w:szCs w:val="14"/>
                        <w:shd w:val="clear" w:color="auto" w:fill="auto"/>
                      </w:rPr>
                      <w:t xml:space="preserve">Flex Air Duct </w:t>
                    </w:r>
                    <w:r w:rsidRPr="0014286E">
                      <w:rPr>
                        <w:rStyle w:val="Bodytext3BoldExact"/>
                        <w:rFonts w:ascii="Calibri" w:hAnsi="Calibri"/>
                        <w:b w:val="0"/>
                        <w:sz w:val="14"/>
                        <w:szCs w:val="14"/>
                        <w:shd w:val="clear" w:color="auto" w:fill="auto"/>
                      </w:rPr>
                      <w:t>PN:27140303</w:t>
                    </w:r>
                  </w:p>
                </w:txbxContent>
              </v:textbox>
            </v:shape>
            <v:shape id="_x0000_s1187" type="#_x0000_t202" style="position:absolute;left:3797;top:10267;width:893;height:342;mso-wrap-distance-left:5pt;mso-wrap-distance-right:164.45pt;mso-position-horizontal-relative:margin;mso-position-vertical-relative:margin" filled="f" stroked="f">
              <v:textbox style="mso-fit-shape-to-text:t" inset="0,0,0,0">
                <w:txbxContent>
                  <w:p w:rsidR="0014286E" w:rsidRPr="0014286E" w:rsidRDefault="0014286E" w:rsidP="0014286E">
                    <w:pPr>
                      <w:pStyle w:val="Bodytext30"/>
                      <w:shd w:val="clear" w:color="auto" w:fill="auto"/>
                      <w:spacing w:line="240" w:lineRule="auto"/>
                      <w:rPr>
                        <w:rFonts w:ascii="Calibri" w:hAnsi="Calibri"/>
                        <w:sz w:val="14"/>
                        <w:szCs w:val="14"/>
                      </w:rPr>
                    </w:pPr>
                    <w:r w:rsidRPr="0014286E">
                      <w:rPr>
                        <w:rStyle w:val="Bodytext3Exact"/>
                        <w:rFonts w:ascii="Calibri" w:hAnsi="Calibri"/>
                        <w:sz w:val="14"/>
                        <w:szCs w:val="14"/>
                        <w:shd w:val="clear" w:color="auto" w:fill="auto"/>
                      </w:rPr>
                      <w:t>Clamp</w:t>
                    </w:r>
                  </w:p>
                  <w:p w:rsidR="0014286E" w:rsidRPr="0014286E" w:rsidRDefault="0014286E" w:rsidP="0014286E">
                    <w:pPr>
                      <w:pStyle w:val="Bodytext20"/>
                      <w:shd w:val="clear" w:color="auto" w:fill="auto"/>
                      <w:spacing w:before="0" w:after="0" w:line="240" w:lineRule="auto"/>
                      <w:jc w:val="left"/>
                      <w:rPr>
                        <w:sz w:val="14"/>
                        <w:szCs w:val="14"/>
                      </w:rPr>
                    </w:pPr>
                    <w:r w:rsidRPr="0014286E">
                      <w:rPr>
                        <w:rStyle w:val="Bodytext2Exact"/>
                        <w:bCs/>
                        <w:sz w:val="14"/>
                        <w:szCs w:val="14"/>
                      </w:rPr>
                      <w:t>PN:63128710</w:t>
                    </w:r>
                  </w:p>
                </w:txbxContent>
              </v:textbox>
            </v:shape>
            <v:shape id="_x0000_s1188" type="#_x0000_t202" style="position:absolute;left:6929;top:10565;width:1499;height:342;mso-wrap-distance-left:5pt;mso-wrap-distance-right:164.45pt;mso-position-horizontal-relative:margin;mso-position-vertical-relative:margin" filled="f" stroked="f">
              <v:textbox style="mso-fit-shape-to-text:t" inset="0,0,0,0">
                <w:txbxContent>
                  <w:p w:rsidR="0014286E" w:rsidRPr="0014286E" w:rsidRDefault="0014286E" w:rsidP="0014286E">
                    <w:pPr>
                      <w:jc w:val="left"/>
                    </w:pPr>
                    <w:r w:rsidRPr="0014286E">
                      <w:rPr>
                        <w:rStyle w:val="Bodytext3Exact"/>
                        <w:rFonts w:ascii="Calibri" w:hAnsi="Calibri"/>
                        <w:sz w:val="14"/>
                        <w:szCs w:val="14"/>
                        <w:shd w:val="clear" w:color="auto" w:fill="auto"/>
                      </w:rPr>
                      <w:t>Ceiling tile for air outtake PN:2124304</w:t>
                    </w:r>
                    <w:r w:rsidR="00854927">
                      <w:rPr>
                        <w:rStyle w:val="Bodytext3Exact"/>
                        <w:rFonts w:ascii="Calibri" w:hAnsi="Calibri"/>
                        <w:sz w:val="14"/>
                        <w:szCs w:val="14"/>
                        <w:shd w:val="clear" w:color="auto" w:fill="auto"/>
                      </w:rPr>
                      <w:t>8</w:t>
                    </w:r>
                  </w:p>
                </w:txbxContent>
              </v:textbox>
            </v:shape>
          </v:group>
        </w:pict>
      </w:r>
      <w:r w:rsidR="002763B9">
        <w:rPr>
          <w:noProof/>
          <w:lang w:eastAsia="zh-CN"/>
        </w:rPr>
        <w:drawing>
          <wp:inline distT="0" distB="0" distL="0" distR="0">
            <wp:extent cx="3467313" cy="1367477"/>
            <wp:effectExtent l="19050" t="0" r="0" b="0"/>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67313" cy="1367477"/>
                    </a:xfrm>
                    <a:prstGeom prst="rect">
                      <a:avLst/>
                    </a:prstGeom>
                  </pic:spPr>
                </pic:pic>
              </a:graphicData>
            </a:graphic>
          </wp:inline>
        </w:drawing>
      </w:r>
    </w:p>
    <w:p w:rsidR="009235B6" w:rsidRDefault="009235B6" w:rsidP="0078672F">
      <w:pPr>
        <w:pStyle w:val="TableParagraph"/>
        <w:spacing w:after="120"/>
      </w:pPr>
      <w:r>
        <w:t>Figure 3-</w:t>
      </w:r>
      <w:r w:rsidR="00285DFA">
        <w:t>2</w:t>
      </w:r>
      <w:r w:rsidR="00B5299C">
        <w:t>3</w:t>
      </w:r>
      <w:r>
        <w:t xml:space="preserve"> Connect the duct and ceiling tile for air outtake</w:t>
      </w:r>
    </w:p>
    <w:p w:rsidR="00134144" w:rsidRPr="00F31A97" w:rsidRDefault="00134144" w:rsidP="00134144">
      <w:pPr>
        <w:pStyle w:val="contents"/>
        <w:rPr>
          <w:rFonts w:eastAsiaTheme="minorEastAsia"/>
          <w:b/>
          <w:lang w:eastAsia="zh-CN"/>
        </w:rPr>
      </w:pPr>
      <w:r w:rsidRPr="00F31A97">
        <w:rPr>
          <w:rFonts w:eastAsiaTheme="minorEastAsia"/>
          <w:b/>
          <w:lang w:eastAsia="zh-CN"/>
        </w:rPr>
        <w:t>NOTES:</w:t>
      </w:r>
    </w:p>
    <w:p w:rsidR="00643AC5" w:rsidRPr="00134144" w:rsidRDefault="00134144" w:rsidP="00134144">
      <w:pPr>
        <w:pStyle w:val="NOTES"/>
        <w:ind w:left="442" w:hanging="442"/>
      </w:pPr>
      <w:r>
        <w:t>T</w:t>
      </w:r>
      <w:r w:rsidR="00483EF9" w:rsidRPr="00134144">
        <w:t xml:space="preserve">here is a hook on the ceiling tile for air outtake </w:t>
      </w:r>
      <w:r w:rsidR="00643AC5" w:rsidRPr="00134144">
        <w:t xml:space="preserve">for safety reason </w:t>
      </w:r>
      <w:r w:rsidR="00483EF9" w:rsidRPr="00134144">
        <w:t xml:space="preserve">when </w:t>
      </w:r>
      <w:r w:rsidR="00643AC5" w:rsidRPr="00134144">
        <w:t>connect</w:t>
      </w:r>
      <w:r w:rsidR="00483EF9" w:rsidRPr="00134144">
        <w:t>ing</w:t>
      </w:r>
      <w:r w:rsidR="00643AC5" w:rsidRPr="00134144">
        <w:t xml:space="preserve"> the ceiling tile to the ceiling construction</w:t>
      </w:r>
      <w:r w:rsidR="00483EF9" w:rsidRPr="00134144">
        <w:t>.</w:t>
      </w:r>
    </w:p>
    <w:p w:rsidR="00116162" w:rsidRDefault="00116162" w:rsidP="0078672F">
      <w:pPr>
        <w:pStyle w:val="class3"/>
        <w:spacing w:before="120" w:after="120"/>
      </w:pPr>
      <w:r>
        <w:t>Install t</w:t>
      </w:r>
      <w:r w:rsidR="009235B6" w:rsidRPr="00320400">
        <w:t xml:space="preserve">he </w:t>
      </w:r>
      <w:r w:rsidR="009235B6">
        <w:t xml:space="preserve">ceiling tile for filter </w:t>
      </w:r>
      <w:r w:rsidR="00643AC5">
        <w:t>pad</w:t>
      </w:r>
    </w:p>
    <w:p w:rsidR="00116162" w:rsidRPr="00116162" w:rsidRDefault="00116162" w:rsidP="00116162">
      <w:pPr>
        <w:pStyle w:val="contents"/>
        <w:rPr>
          <w:rFonts w:eastAsiaTheme="minorEastAsia"/>
          <w:lang w:eastAsia="zh-CN"/>
        </w:rPr>
      </w:pPr>
      <w:r>
        <w:t xml:space="preserve">The ceiling tile for filter pad is installed in a 2’x2’ ceiling tile at the air inlet. </w:t>
      </w:r>
      <w:r w:rsidR="008C4716">
        <w:t>The fresh air enters the condenser for heat exchange through the ceiling tile filter.</w:t>
      </w:r>
      <w:r>
        <w:t xml:space="preserve"> </w:t>
      </w:r>
      <w:r w:rsidR="008C4716">
        <w:t>The ceiling tile for filter pad is used to clean the fresh air.</w:t>
      </w:r>
    </w:p>
    <w:p w:rsidR="009235B6" w:rsidRDefault="009235B6" w:rsidP="00643AC5">
      <w:pPr>
        <w:pStyle w:val="contents"/>
        <w:jc w:val="center"/>
        <w:rPr>
          <w:rFonts w:eastAsiaTheme="minorEastAsia"/>
          <w:lang w:eastAsia="zh-CN"/>
        </w:rPr>
      </w:pPr>
      <w:r>
        <w:rPr>
          <w:noProof/>
          <w:lang w:eastAsia="zh-CN"/>
        </w:rPr>
        <w:drawing>
          <wp:inline distT="0" distB="0" distL="0" distR="0">
            <wp:extent cx="1053151" cy="999460"/>
            <wp:effectExtent l="0" t="0" r="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grayscl/>
                    </a:blip>
                    <a:srcRect l="1563" t="3395" r="54167" b="14460"/>
                    <a:stretch/>
                  </pic:blipFill>
                  <pic:spPr bwMode="auto">
                    <a:xfrm>
                      <a:off x="0" y="0"/>
                      <a:ext cx="1072625" cy="1017941"/>
                    </a:xfrm>
                    <a:prstGeom prst="rect">
                      <a:avLst/>
                    </a:prstGeom>
                    <a:ln>
                      <a:noFill/>
                    </a:ln>
                    <a:extLst>
                      <a:ext uri="{53640926-AAD7-44D8-BBD7-CCE9431645EC}">
                        <a14:shadowObscured xmlns:a14="http://schemas.microsoft.com/office/drawing/2010/main"/>
                      </a:ext>
                    </a:extLst>
                  </pic:spPr>
                </pic:pic>
              </a:graphicData>
            </a:graphic>
          </wp:inline>
        </w:drawing>
      </w:r>
    </w:p>
    <w:p w:rsidR="009235B6" w:rsidRDefault="009235B6" w:rsidP="0078672F">
      <w:pPr>
        <w:pStyle w:val="TableParagraph"/>
        <w:spacing w:after="120"/>
      </w:pPr>
      <w:r>
        <w:t>Figure 3-</w:t>
      </w:r>
      <w:r w:rsidR="00285DFA">
        <w:t>2</w:t>
      </w:r>
      <w:r w:rsidR="00B5299C">
        <w:t>4</w:t>
      </w:r>
      <w:r>
        <w:t xml:space="preserve"> </w:t>
      </w:r>
      <w:r>
        <w:rPr>
          <w:rFonts w:hint="eastAsia"/>
        </w:rPr>
        <w:t>T</w:t>
      </w:r>
      <w:r>
        <w:t xml:space="preserve">he ceiling tile for filter </w:t>
      </w:r>
      <w:r w:rsidR="00643AC5">
        <w:t>pad</w:t>
      </w:r>
    </w:p>
    <w:p w:rsidR="00846757" w:rsidRPr="00AD2CBD" w:rsidRDefault="00D937C7" w:rsidP="0078672F">
      <w:pPr>
        <w:pStyle w:val="class3"/>
        <w:spacing w:before="120" w:after="120"/>
      </w:pPr>
      <w:r w:rsidRPr="00AD2CBD">
        <w:t xml:space="preserve">Installation/Pre- commissioning Check List </w:t>
      </w:r>
    </w:p>
    <w:p w:rsidR="004C4A88" w:rsidRDefault="00D2783E" w:rsidP="00D2783E">
      <w:pPr>
        <w:pStyle w:val="contents"/>
      </w:pPr>
      <w:r>
        <w:t>After the unit is installed with all</w:t>
      </w:r>
      <w:r w:rsidR="008C4716">
        <w:t xml:space="preserve"> </w:t>
      </w:r>
      <w:r>
        <w:t>of the necessary mechanical connections, check the installation per Table 3-</w:t>
      </w:r>
      <w:r w:rsidR="002120AC">
        <w:t>2</w:t>
      </w:r>
      <w:r>
        <w:t>.</w:t>
      </w:r>
    </w:p>
    <w:p w:rsidR="00D937C7" w:rsidRDefault="00D937C7" w:rsidP="0078672F">
      <w:pPr>
        <w:pStyle w:val="TableParagraph"/>
        <w:spacing w:after="120"/>
      </w:pPr>
      <w:r>
        <w:t>Table 3-</w:t>
      </w:r>
      <w:r w:rsidR="002120AC">
        <w:t>2</w:t>
      </w:r>
      <w:r>
        <w:t xml:space="preserve"> Mechanical </w:t>
      </w:r>
      <w:r w:rsidR="00371CB3">
        <w:t>i</w:t>
      </w:r>
      <w:r>
        <w:t xml:space="preserve">nstallation </w:t>
      </w:r>
      <w:r w:rsidR="00371CB3">
        <w:t>c</w:t>
      </w:r>
      <w:r>
        <w:t>hecklist</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2"/>
        <w:gridCol w:w="1843"/>
      </w:tblGrid>
      <w:tr w:rsidR="00D937C7" w:rsidRPr="00C6523D" w:rsidTr="00C6523D">
        <w:trPr>
          <w:trHeight w:val="340"/>
          <w:tblHeader/>
          <w:jc w:val="center"/>
        </w:trPr>
        <w:tc>
          <w:tcPr>
            <w:tcW w:w="7052" w:type="dxa"/>
            <w:shd w:val="pct20" w:color="auto" w:fill="auto"/>
            <w:vAlign w:val="center"/>
          </w:tcPr>
          <w:p w:rsidR="00D937C7" w:rsidRPr="00C6523D" w:rsidRDefault="00D937C7" w:rsidP="00C6523D">
            <w:pPr>
              <w:pStyle w:val="tubiao"/>
              <w:jc w:val="both"/>
            </w:pPr>
            <w:r w:rsidRPr="00C6523D">
              <w:t>Items</w:t>
            </w:r>
          </w:p>
        </w:tc>
        <w:tc>
          <w:tcPr>
            <w:tcW w:w="1843" w:type="dxa"/>
            <w:shd w:val="pct20" w:color="auto" w:fill="auto"/>
            <w:vAlign w:val="center"/>
          </w:tcPr>
          <w:p w:rsidR="00D937C7" w:rsidRPr="00C6523D" w:rsidRDefault="00D937C7" w:rsidP="00C6523D">
            <w:pPr>
              <w:pStyle w:val="tubiao"/>
              <w:jc w:val="both"/>
            </w:pPr>
            <w:r w:rsidRPr="00C6523D">
              <w:t>Results</w:t>
            </w:r>
          </w:p>
        </w:tc>
      </w:tr>
      <w:tr w:rsidR="00D937C7" w:rsidRPr="00C6523D" w:rsidTr="00C6523D">
        <w:trPr>
          <w:trHeight w:val="340"/>
          <w:jc w:val="center"/>
        </w:trPr>
        <w:tc>
          <w:tcPr>
            <w:tcW w:w="7052" w:type="dxa"/>
            <w:vAlign w:val="center"/>
          </w:tcPr>
          <w:p w:rsidR="00D937C7" w:rsidRPr="00C6523D" w:rsidRDefault="00D937C7" w:rsidP="00C6523D">
            <w:pPr>
              <w:pStyle w:val="tubiao"/>
              <w:jc w:val="both"/>
            </w:pPr>
            <w:r w:rsidRPr="00C6523D">
              <w:t>Sufficient space for maintenance activities at site</w:t>
            </w:r>
          </w:p>
        </w:tc>
        <w:tc>
          <w:tcPr>
            <w:tcW w:w="1843" w:type="dxa"/>
            <w:vAlign w:val="center"/>
          </w:tcPr>
          <w:p w:rsidR="00D937C7" w:rsidRPr="00C6523D" w:rsidRDefault="00D937C7" w:rsidP="00C6523D">
            <w:pPr>
              <w:pStyle w:val="tubiao"/>
              <w:jc w:val="both"/>
            </w:pPr>
          </w:p>
        </w:tc>
      </w:tr>
      <w:tr w:rsidR="00D937C7" w:rsidRPr="00C6523D" w:rsidTr="00C6523D">
        <w:trPr>
          <w:trHeight w:val="340"/>
          <w:jc w:val="center"/>
        </w:trPr>
        <w:tc>
          <w:tcPr>
            <w:tcW w:w="7052" w:type="dxa"/>
            <w:vAlign w:val="center"/>
          </w:tcPr>
          <w:p w:rsidR="00D937C7" w:rsidRPr="00C6523D" w:rsidRDefault="00D937C7" w:rsidP="00C6523D">
            <w:pPr>
              <w:pStyle w:val="tubiao"/>
              <w:jc w:val="both"/>
            </w:pPr>
            <w:r w:rsidRPr="00C6523D">
              <w:t xml:space="preserve">Ensure all the fittings are </w:t>
            </w:r>
            <w:r w:rsidR="00D2783E" w:rsidRPr="00C6523D">
              <w:t xml:space="preserve">tightly </w:t>
            </w:r>
            <w:r w:rsidRPr="00C6523D">
              <w:t>connected.</w:t>
            </w:r>
          </w:p>
        </w:tc>
        <w:tc>
          <w:tcPr>
            <w:tcW w:w="1843" w:type="dxa"/>
            <w:vAlign w:val="center"/>
          </w:tcPr>
          <w:p w:rsidR="00D937C7" w:rsidRPr="00C6523D" w:rsidRDefault="00D937C7" w:rsidP="00C6523D">
            <w:pPr>
              <w:pStyle w:val="tubiao"/>
              <w:jc w:val="both"/>
            </w:pPr>
          </w:p>
        </w:tc>
      </w:tr>
      <w:tr w:rsidR="00D937C7" w:rsidRPr="00C6523D" w:rsidTr="00C6523D">
        <w:trPr>
          <w:trHeight w:val="340"/>
          <w:jc w:val="center"/>
        </w:trPr>
        <w:tc>
          <w:tcPr>
            <w:tcW w:w="7052" w:type="dxa"/>
            <w:vAlign w:val="center"/>
          </w:tcPr>
          <w:p w:rsidR="00D937C7" w:rsidRPr="00C6523D" w:rsidRDefault="0073582C" w:rsidP="00C6523D">
            <w:pPr>
              <w:pStyle w:val="tubiao"/>
              <w:jc w:val="both"/>
            </w:pPr>
            <w:r w:rsidRPr="00C6523D">
              <w:t>Make sure that the unit is placed correctly.  Verify that the supply air is sent to the cold aisle at the front of the unit and that the hot air is drawn to the return air inlet in the back of the unit.</w:t>
            </w:r>
          </w:p>
        </w:tc>
        <w:tc>
          <w:tcPr>
            <w:tcW w:w="1843" w:type="dxa"/>
            <w:vAlign w:val="center"/>
          </w:tcPr>
          <w:p w:rsidR="00D937C7" w:rsidRPr="00C6523D" w:rsidRDefault="00D937C7" w:rsidP="00C6523D">
            <w:pPr>
              <w:pStyle w:val="tubiao"/>
              <w:jc w:val="both"/>
            </w:pPr>
          </w:p>
        </w:tc>
      </w:tr>
      <w:tr w:rsidR="00D937C7" w:rsidRPr="00C6523D" w:rsidTr="00C6523D">
        <w:trPr>
          <w:trHeight w:val="340"/>
          <w:jc w:val="center"/>
        </w:trPr>
        <w:tc>
          <w:tcPr>
            <w:tcW w:w="7052" w:type="dxa"/>
            <w:vAlign w:val="center"/>
          </w:tcPr>
          <w:p w:rsidR="00D937C7" w:rsidRPr="00C6523D" w:rsidRDefault="00D937C7" w:rsidP="00C6523D">
            <w:pPr>
              <w:pStyle w:val="tubiao"/>
              <w:jc w:val="both"/>
            </w:pPr>
            <w:r w:rsidRPr="00C6523D">
              <w:t>Foreign materials in and around the equipment are removed (such as shipping materials, removed structural materials, tools, and so on)</w:t>
            </w:r>
          </w:p>
        </w:tc>
        <w:tc>
          <w:tcPr>
            <w:tcW w:w="1843" w:type="dxa"/>
            <w:vAlign w:val="center"/>
          </w:tcPr>
          <w:p w:rsidR="00D937C7" w:rsidRPr="00C6523D" w:rsidRDefault="00D937C7" w:rsidP="00C6523D">
            <w:pPr>
              <w:pStyle w:val="tubiao"/>
              <w:jc w:val="both"/>
            </w:pPr>
          </w:p>
        </w:tc>
      </w:tr>
      <w:tr w:rsidR="00D937C7" w:rsidRPr="00C6523D" w:rsidTr="00C6523D">
        <w:trPr>
          <w:trHeight w:val="340"/>
          <w:jc w:val="center"/>
        </w:trPr>
        <w:tc>
          <w:tcPr>
            <w:tcW w:w="7052" w:type="dxa"/>
            <w:vAlign w:val="center"/>
          </w:tcPr>
          <w:p w:rsidR="00D937C7" w:rsidRPr="00C6523D" w:rsidRDefault="00D937C7" w:rsidP="00C6523D">
            <w:pPr>
              <w:pStyle w:val="tubiao"/>
              <w:jc w:val="both"/>
            </w:pPr>
            <w:r w:rsidRPr="00C6523D">
              <w:t>The condensate drain pipe is connected properly</w:t>
            </w:r>
          </w:p>
        </w:tc>
        <w:tc>
          <w:tcPr>
            <w:tcW w:w="1843" w:type="dxa"/>
            <w:vAlign w:val="center"/>
          </w:tcPr>
          <w:p w:rsidR="00D937C7" w:rsidRPr="00C6523D" w:rsidRDefault="00D937C7" w:rsidP="00C6523D">
            <w:pPr>
              <w:pStyle w:val="tubiao"/>
              <w:jc w:val="both"/>
            </w:pPr>
          </w:p>
        </w:tc>
      </w:tr>
    </w:tbl>
    <w:p w:rsidR="00D937C7" w:rsidRPr="00724A3B" w:rsidRDefault="00D937C7" w:rsidP="00D937C7">
      <w:pPr>
        <w:pStyle w:val="contents"/>
      </w:pPr>
      <w:r w:rsidRPr="009E14C1">
        <w:t>After all the</w:t>
      </w:r>
      <w:r>
        <w:t>se</w:t>
      </w:r>
      <w:r w:rsidRPr="009E14C1">
        <w:t xml:space="preserve"> items are checked and confirmed, </w:t>
      </w:r>
      <w:r>
        <w:t>continue with</w:t>
      </w:r>
      <w:r w:rsidRPr="009E14C1">
        <w:t xml:space="preserve"> the electrical installation</w:t>
      </w:r>
      <w:r>
        <w:t xml:space="preserve"> </w:t>
      </w:r>
      <w:r w:rsidR="0073582C">
        <w:t>procedure for</w:t>
      </w:r>
      <w:r>
        <w:t xml:space="preserve"> the unit</w:t>
      </w:r>
      <w:r w:rsidRPr="009E14C1">
        <w:t>.</w:t>
      </w:r>
    </w:p>
    <w:p w:rsidR="00D937C7" w:rsidRPr="00CF7457" w:rsidRDefault="00D937C7" w:rsidP="00D937C7">
      <w:pPr>
        <w:pStyle w:val="class1"/>
      </w:pPr>
      <w:bookmarkStart w:id="98" w:name="_Toc528309629"/>
      <w:bookmarkStart w:id="99" w:name="_Toc528311996"/>
      <w:bookmarkStart w:id="100" w:name="_Toc18064407"/>
      <w:bookmarkStart w:id="101" w:name="_Toc35432500"/>
      <w:r w:rsidRPr="00CF7457">
        <w:lastRenderedPageBreak/>
        <w:t>Electrical Installation</w:t>
      </w:r>
      <w:bookmarkEnd w:id="98"/>
      <w:bookmarkEnd w:id="99"/>
      <w:bookmarkEnd w:id="100"/>
      <w:bookmarkEnd w:id="101"/>
    </w:p>
    <w:p w:rsidR="00D937C7" w:rsidRDefault="00D937C7" w:rsidP="00D937C7">
      <w:pPr>
        <w:pStyle w:val="contents"/>
      </w:pPr>
      <w:r w:rsidRPr="00896406">
        <w:t>This chapter describes the ele</w:t>
      </w:r>
      <w:r>
        <w:t>ctrical installation of the air-conditioning unit</w:t>
      </w:r>
      <w:r w:rsidRPr="00896406">
        <w:t xml:space="preserve">, including task introduction, installation precautions, </w:t>
      </w:r>
      <w:r w:rsidRPr="00896406">
        <w:rPr>
          <w:rFonts w:hint="eastAsia"/>
        </w:rPr>
        <w:t>end</w:t>
      </w:r>
      <w:r w:rsidRPr="00896406">
        <w:t xml:space="preserve"> </w:t>
      </w:r>
      <w:r w:rsidRPr="00896406">
        <w:rPr>
          <w:rFonts w:hint="eastAsia"/>
        </w:rPr>
        <w:t>cable connection</w:t>
      </w:r>
      <w:r w:rsidRPr="00896406">
        <w:t xml:space="preserve"> and electrical inspection.</w:t>
      </w:r>
    </w:p>
    <w:p w:rsidR="00F75CCD" w:rsidRDefault="00F75CCD" w:rsidP="00D937C7">
      <w:pPr>
        <w:pStyle w:val="contents"/>
      </w:pPr>
    </w:p>
    <w:p w:rsidR="00F928C9" w:rsidRPr="00A31952" w:rsidRDefault="00F928C9" w:rsidP="00F928C9">
      <w:pPr>
        <w:pStyle w:val="WARNING"/>
      </w:pPr>
      <w:r w:rsidRPr="001C70D7">
        <w:rPr>
          <w:rFonts w:eastAsia="Times New Roman" w:cs="Calibri"/>
          <w:b w:val="0"/>
          <w:noProof/>
          <w:color w:val="FF0000"/>
          <w:lang w:eastAsia="zh-CN"/>
        </w:rPr>
        <w:drawing>
          <wp:anchor distT="0" distB="1800225" distL="114300" distR="114300" simplePos="0" relativeHeight="251794432" behindDoc="0" locked="0" layoutInCell="1" allowOverlap="1">
            <wp:simplePos x="0" y="0"/>
            <wp:positionH relativeFrom="margin">
              <wp:align>left</wp:align>
            </wp:positionH>
            <wp:positionV relativeFrom="paragraph">
              <wp:posOffset>10381</wp:posOffset>
            </wp:positionV>
            <wp:extent cx="360000" cy="309600"/>
            <wp:effectExtent l="0" t="0" r="2540" b="0"/>
            <wp:wrapSquare wrapText="bothSides"/>
            <wp:docPr id="6452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 xml:space="preserve">WARNING! </w:t>
      </w:r>
      <w:r w:rsidRPr="00211D4D">
        <w:t>Arc flash and electric shock hazard. Open all local and remote electric power-supply disconnect switches, verify with a voltmeter that power is Off and wear appropriate, OSHA-approved personal protective equipment (PPE) per NFPA 70E before working within the electric control enclosure. Failure to comply can cause serious injury or death. Customer must provide earth ground to unit, per NEC, CEC and local codes, as applicable. Before proceeding with installation, read all instructions, verify that all the parts are included and check the nameplate to be sure the voltage matches available utility power. The Liebert® controller does not isolate power from the unit, even in the “Unit Off” mode. Some internal components require and receive power even during the “Unit Off” mode of the controller. The only way to ensure that there is NO voltage inside the unit is to install and open a remote disconnect switch. Refer to unit electrical schematic. Follow all local codes.</w:t>
      </w:r>
    </w:p>
    <w:p w:rsidR="00B92948" w:rsidRDefault="00B92948" w:rsidP="00B92948">
      <w:pPr>
        <w:pStyle w:val="WARNING"/>
      </w:pPr>
      <w:r w:rsidRPr="001C70D7">
        <w:rPr>
          <w:rFonts w:eastAsia="Times New Roman" w:cs="Calibri"/>
          <w:b w:val="0"/>
          <w:noProof/>
          <w:color w:val="FF0000"/>
          <w:lang w:eastAsia="zh-CN"/>
        </w:rPr>
        <w:drawing>
          <wp:anchor distT="0" distB="1800225" distL="114300" distR="114300" simplePos="0" relativeHeight="251796480" behindDoc="0" locked="0" layoutInCell="1" allowOverlap="1">
            <wp:simplePos x="0" y="0"/>
            <wp:positionH relativeFrom="margin">
              <wp:align>left</wp:align>
            </wp:positionH>
            <wp:positionV relativeFrom="paragraph">
              <wp:posOffset>20379</wp:posOffset>
            </wp:positionV>
            <wp:extent cx="360000" cy="309600"/>
            <wp:effectExtent l="0" t="0" r="2540" b="0"/>
            <wp:wrapSquare wrapText="bothSides"/>
            <wp:docPr id="64524"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Pr="00FE2B90">
        <w:t>WARNING!</w:t>
      </w:r>
      <w:r w:rsidRPr="00245883">
        <w:t xml:space="preserve"> Risk of electric shock. Can cause equipment damage, injury or death. Open all local and remote electric power supply disconnect switches and verify with a voltmeter that power is off before working within any electric connection enclosures. Service and maintenance work must be performed only by properly trained and qualified personnel and in accordance with applicable regulations and manufacturers’ specifications. Opening or removing the covers to any equipment may expose personnel to lethal voltages within the unit even when it is apparently not operating and the input wiring is disconnected from the electrical source.</w:t>
      </w:r>
    </w:p>
    <w:p w:rsidR="00B92948" w:rsidRPr="001E7CE5" w:rsidRDefault="00B92948" w:rsidP="00B92948">
      <w:pPr>
        <w:pStyle w:val="WARNING"/>
      </w:pPr>
      <w:r w:rsidRPr="001C70D7">
        <w:rPr>
          <w:rFonts w:eastAsia="Times New Roman" w:cs="Calibri"/>
          <w:b w:val="0"/>
          <w:noProof/>
          <w:color w:val="FF0000"/>
          <w:lang w:eastAsia="zh-CN"/>
        </w:rPr>
        <w:drawing>
          <wp:anchor distT="0" distB="1260475" distL="114300" distR="114300" simplePos="0" relativeHeight="251798528" behindDoc="0" locked="0" layoutInCell="1" allowOverlap="1">
            <wp:simplePos x="0" y="0"/>
            <wp:positionH relativeFrom="margin">
              <wp:align>left</wp:align>
            </wp:positionH>
            <wp:positionV relativeFrom="paragraph">
              <wp:posOffset>10381</wp:posOffset>
            </wp:positionV>
            <wp:extent cx="360000" cy="309600"/>
            <wp:effectExtent l="0" t="0" r="2540" b="0"/>
            <wp:wrapSquare wrapText="bothSides"/>
            <wp:docPr id="64525"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Pr="00FE2B90">
        <w:t>WARNING!</w:t>
      </w:r>
      <w:r w:rsidRPr="001E7CE5">
        <w:t xml:space="preserve"> Risk of electric shock. Can cause injury or death. Open all local and remote electric power-supply disconnect switches and verify that power is Off with a voltmeter before working within the condensate pump electrical connection enclosure. The Liebert® controller does not isolate power from the unit, even in the “Unit Off” mode. Some internal components require and receive power even during the “Unit Off” mode of the Liebert® controller.</w:t>
      </w:r>
    </w:p>
    <w:p w:rsidR="003F1F2F" w:rsidRPr="00EC3DCA" w:rsidRDefault="003F1F2F" w:rsidP="003F1F2F">
      <w:pPr>
        <w:pStyle w:val="WARNING"/>
        <w:rPr>
          <w:rFonts w:ascii="Calibre Light" w:hAnsi="Calibre Light"/>
          <w:i/>
        </w:rPr>
      </w:pPr>
      <w:r w:rsidRPr="001C70D7">
        <w:rPr>
          <w:rFonts w:eastAsia="Times New Roman" w:cs="Calibri"/>
          <w:b w:val="0"/>
          <w:noProof/>
          <w:color w:val="FF0000"/>
          <w:lang w:eastAsia="zh-CN"/>
        </w:rPr>
        <w:drawing>
          <wp:anchor distT="0" distB="0" distL="114300" distR="114300" simplePos="0" relativeHeight="251776000" behindDoc="0" locked="0" layoutInCell="1" allowOverlap="1">
            <wp:simplePos x="0" y="0"/>
            <wp:positionH relativeFrom="margin">
              <wp:align>left</wp:align>
            </wp:positionH>
            <wp:positionV relativeFrom="paragraph">
              <wp:posOffset>9746</wp:posOffset>
            </wp:positionV>
            <wp:extent cx="360000" cy="309600"/>
            <wp:effectExtent l="0" t="0" r="2540" b="0"/>
            <wp:wrapSquare wrapText="bothSides"/>
            <wp:docPr id="64512"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WARNING! Do not power on the unit until authorized technical personnel have confirmed that the unit connections are correct.</w:t>
      </w:r>
    </w:p>
    <w:p w:rsidR="00DD1452" w:rsidRDefault="00390638" w:rsidP="00390638">
      <w:pPr>
        <w:pStyle w:val="WARNING"/>
      </w:pPr>
      <w:r w:rsidRPr="001C70D7">
        <w:rPr>
          <w:rFonts w:eastAsia="Times New Roman" w:cs="Calibri"/>
          <w:b w:val="0"/>
          <w:noProof/>
          <w:color w:val="FF0000"/>
          <w:lang w:eastAsia="zh-CN"/>
        </w:rPr>
        <w:drawing>
          <wp:anchor distT="0" distB="720090" distL="114300" distR="114300" simplePos="0" relativeHeight="251810816" behindDoc="0" locked="0" layoutInCell="1" allowOverlap="1">
            <wp:simplePos x="0" y="0"/>
            <wp:positionH relativeFrom="margin">
              <wp:posOffset>3810</wp:posOffset>
            </wp:positionH>
            <wp:positionV relativeFrom="paragraph">
              <wp:posOffset>3810</wp:posOffset>
            </wp:positionV>
            <wp:extent cx="360000" cy="309600"/>
            <wp:effectExtent l="0" t="0" r="2540" b="0"/>
            <wp:wrapSquare wrapText="bothSides"/>
            <wp:docPr id="64541"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W</w:t>
      </w:r>
      <w:r w:rsidRPr="00FB719B">
        <w:t xml:space="preserve">ARNING! </w:t>
      </w:r>
      <w:r w:rsidRPr="009778CE">
        <w:t>Risk of improper wire sizing/rating and loose electrical connections. Can cause overheated wire and electrical connection terminals resulting in smoke, fire, equipment and building damage, injury or death. Use correctly sized copper wire only and verify that all electrical connections are tight before turning power On. Check all electrical connections periodically and tighten as necessary.</w:t>
      </w:r>
    </w:p>
    <w:p w:rsidR="00D937C7" w:rsidRPr="00DD1452" w:rsidRDefault="00D937C7" w:rsidP="00DD1452">
      <w:pPr>
        <w:pStyle w:val="class2"/>
        <w:spacing w:before="120"/>
      </w:pPr>
      <w:bookmarkStart w:id="102" w:name="_Toc528309630"/>
      <w:bookmarkStart w:id="103" w:name="_Toc528311997"/>
      <w:bookmarkStart w:id="104" w:name="_Toc18064408"/>
      <w:bookmarkStart w:id="105" w:name="_Toc35432501"/>
      <w:r w:rsidRPr="00DD1452">
        <w:t>Installation Notes</w:t>
      </w:r>
      <w:bookmarkEnd w:id="102"/>
      <w:bookmarkEnd w:id="103"/>
      <w:bookmarkEnd w:id="104"/>
      <w:bookmarkEnd w:id="105"/>
    </w:p>
    <w:p w:rsidR="003F1F2F" w:rsidRPr="003F1F2F" w:rsidRDefault="003F1F2F" w:rsidP="003F1F2F">
      <w:pPr>
        <w:pStyle w:val="contents"/>
        <w:rPr>
          <w:rFonts w:eastAsiaTheme="minorEastAsia"/>
          <w:b/>
          <w:lang w:eastAsia="zh-CN"/>
        </w:rPr>
      </w:pPr>
      <w:r w:rsidRPr="003F1F2F">
        <w:rPr>
          <w:rFonts w:eastAsiaTheme="minorEastAsia" w:hint="eastAsia"/>
          <w:b/>
          <w:lang w:eastAsia="zh-CN"/>
        </w:rPr>
        <w:t>N</w:t>
      </w:r>
      <w:r w:rsidRPr="003F1F2F">
        <w:rPr>
          <w:rFonts w:eastAsiaTheme="minorEastAsia"/>
          <w:b/>
          <w:lang w:eastAsia="zh-CN"/>
        </w:rPr>
        <w:t>OTES:</w:t>
      </w:r>
    </w:p>
    <w:p w:rsidR="00D937C7" w:rsidRPr="00AF6009" w:rsidRDefault="00D937C7" w:rsidP="00AF6009">
      <w:pPr>
        <w:pStyle w:val="NOTES"/>
        <w:ind w:left="442" w:hanging="442"/>
      </w:pPr>
      <w:r w:rsidRPr="00AF6009">
        <w:t xml:space="preserve">All power and control wiring and ground connections must be in accordance with the National Electrical Code and local codes. </w:t>
      </w:r>
    </w:p>
    <w:p w:rsidR="00D937C7" w:rsidRPr="00AF6009" w:rsidRDefault="00D937C7" w:rsidP="00AF6009">
      <w:pPr>
        <w:pStyle w:val="NOTES"/>
        <w:ind w:left="442" w:hanging="442"/>
      </w:pPr>
      <w:r w:rsidRPr="00AF6009">
        <w:t>Refer to the equipment nameplate for full load current and electrical requirement</w:t>
      </w:r>
      <w:r w:rsidR="00A439AF" w:rsidRPr="00AF6009">
        <w:t>s</w:t>
      </w:r>
      <w:r w:rsidRPr="00AF6009">
        <w:t>. The wire sizes should meet the local wiring standards and regulations.</w:t>
      </w:r>
    </w:p>
    <w:p w:rsidR="00D937C7" w:rsidRPr="00AF6009" w:rsidRDefault="00D937C7" w:rsidP="00AF6009">
      <w:pPr>
        <w:pStyle w:val="NOTES"/>
        <w:ind w:left="442" w:hanging="442"/>
      </w:pPr>
      <w:r w:rsidRPr="00AF6009">
        <w:lastRenderedPageBreak/>
        <w:t>Requirements for the main power supply 120</w:t>
      </w:r>
      <w:r w:rsidR="008009A9" w:rsidRPr="00AF6009">
        <w:t xml:space="preserve"> </w:t>
      </w:r>
      <w:r w:rsidRPr="00AF6009">
        <w:t>V</w:t>
      </w:r>
      <w:r w:rsidR="00D74825" w:rsidRPr="00AF6009">
        <w:t>ac</w:t>
      </w:r>
      <w:r w:rsidR="008009A9" w:rsidRPr="00AF6009">
        <w:t xml:space="preserve"> </w:t>
      </w:r>
      <w:r w:rsidRPr="00AF6009">
        <w:t>±</w:t>
      </w:r>
      <w:r w:rsidR="008009A9" w:rsidRPr="00AF6009">
        <w:t xml:space="preserve"> </w:t>
      </w:r>
      <w:r w:rsidRPr="00AF6009">
        <w:t>10%, 1</w:t>
      </w:r>
      <w:r w:rsidR="008009A9" w:rsidRPr="00AF6009">
        <w:t xml:space="preserve"> </w:t>
      </w:r>
      <w:r w:rsidRPr="00AF6009">
        <w:t>Ph, 60</w:t>
      </w:r>
      <w:r w:rsidR="008009A9" w:rsidRPr="00AF6009">
        <w:t xml:space="preserve"> </w:t>
      </w:r>
      <w:r w:rsidRPr="00AF6009">
        <w:t>Hz or 208</w:t>
      </w:r>
      <w:r w:rsidR="008009A9" w:rsidRPr="00AF6009">
        <w:t xml:space="preserve"> </w:t>
      </w:r>
      <w:r w:rsidR="00A439AF" w:rsidRPr="00AF6009">
        <w:t>V</w:t>
      </w:r>
      <w:r w:rsidR="00D74825" w:rsidRPr="00AF6009">
        <w:t>ac</w:t>
      </w:r>
      <w:r w:rsidR="008009A9" w:rsidRPr="00AF6009">
        <w:t xml:space="preserve"> </w:t>
      </w:r>
      <w:r w:rsidRPr="00AF6009">
        <w:t>±</w:t>
      </w:r>
      <w:r w:rsidR="008009A9" w:rsidRPr="00AF6009">
        <w:t xml:space="preserve"> </w:t>
      </w:r>
      <w:r w:rsidRPr="00AF6009">
        <w:t>10%, 1</w:t>
      </w:r>
      <w:r w:rsidR="008009A9" w:rsidRPr="00AF6009">
        <w:t xml:space="preserve"> </w:t>
      </w:r>
      <w:r w:rsidRPr="00AF6009">
        <w:t>Ph, 60</w:t>
      </w:r>
      <w:r w:rsidR="008009A9" w:rsidRPr="00AF6009">
        <w:t xml:space="preserve"> </w:t>
      </w:r>
      <w:r w:rsidRPr="00AF6009">
        <w:t>Hz or 230</w:t>
      </w:r>
      <w:r w:rsidR="008009A9" w:rsidRPr="00AF6009">
        <w:t xml:space="preserve"> </w:t>
      </w:r>
      <w:r w:rsidRPr="00AF6009">
        <w:t>V</w:t>
      </w:r>
      <w:r w:rsidR="00D74825" w:rsidRPr="00AF6009">
        <w:t>ac</w:t>
      </w:r>
      <w:r w:rsidR="008009A9" w:rsidRPr="00AF6009">
        <w:t xml:space="preserve"> </w:t>
      </w:r>
      <w:r w:rsidRPr="00AF6009">
        <w:t>±</w:t>
      </w:r>
      <w:r w:rsidR="008009A9" w:rsidRPr="00AF6009">
        <w:t xml:space="preserve"> </w:t>
      </w:r>
      <w:r w:rsidRPr="00AF6009">
        <w:t>10%, 1</w:t>
      </w:r>
      <w:r w:rsidR="008009A9" w:rsidRPr="00AF6009">
        <w:t xml:space="preserve"> </w:t>
      </w:r>
      <w:r w:rsidRPr="00AF6009">
        <w:t>ph, 50/60</w:t>
      </w:r>
      <w:r w:rsidR="008009A9" w:rsidRPr="00AF6009">
        <w:t xml:space="preserve"> </w:t>
      </w:r>
      <w:r w:rsidRPr="00AF6009">
        <w:t>Hz</w:t>
      </w:r>
      <w:r w:rsidR="00A439AF" w:rsidRPr="00AF6009">
        <w:t xml:space="preserve"> m</w:t>
      </w:r>
      <w:r w:rsidRPr="00AF6009">
        <w:t>ust be consistent with the unit nameplate power supply.</w:t>
      </w:r>
    </w:p>
    <w:p w:rsidR="00D937C7" w:rsidRPr="00AF6009" w:rsidRDefault="00A439AF" w:rsidP="00AF6009">
      <w:pPr>
        <w:pStyle w:val="NOTES"/>
        <w:ind w:left="442" w:hanging="442"/>
      </w:pPr>
      <w:r w:rsidRPr="00AF6009">
        <w:t>P</w:t>
      </w:r>
      <w:r w:rsidR="00D937C7" w:rsidRPr="00AF6009">
        <w:t>ower cord is a Y-type connection. If the power cord is damaged, it must be replaced by a professional maintenance person.</w:t>
      </w:r>
    </w:p>
    <w:p w:rsidR="00D937C7" w:rsidRPr="00AF6009" w:rsidRDefault="00D937C7" w:rsidP="00AF6009">
      <w:pPr>
        <w:pStyle w:val="NOTES"/>
        <w:ind w:left="442" w:hanging="442"/>
      </w:pPr>
      <w:r w:rsidRPr="00AF6009">
        <w:t>Before performing any electrical works, use a voltmeter to measure the power supply voltage and make sure that the power supply has been switched off.</w:t>
      </w:r>
    </w:p>
    <w:p w:rsidR="00D937C7" w:rsidRPr="00AF6009" w:rsidRDefault="00D937C7" w:rsidP="00AF6009">
      <w:pPr>
        <w:pStyle w:val="NOTES"/>
        <w:ind w:left="442" w:hanging="442"/>
      </w:pPr>
      <w:r w:rsidRPr="00AF6009">
        <w:t xml:space="preserve">The equipment needs to be </w:t>
      </w:r>
      <w:r w:rsidR="00A439AF" w:rsidRPr="00AF6009">
        <w:t>installed</w:t>
      </w:r>
      <w:r w:rsidRPr="00AF6009">
        <w:t xml:space="preserve"> with screws, rails and other methods to avoid shaking during startup or </w:t>
      </w:r>
      <w:r w:rsidR="00A439AF" w:rsidRPr="00AF6009">
        <w:t>operation</w:t>
      </w:r>
      <w:r w:rsidRPr="00AF6009">
        <w:t xml:space="preserve"> process.</w:t>
      </w:r>
    </w:p>
    <w:p w:rsidR="0097037A" w:rsidRPr="00C6523D" w:rsidRDefault="00A439AF" w:rsidP="0097037A">
      <w:pPr>
        <w:pStyle w:val="NOTES"/>
        <w:ind w:left="442" w:hanging="442"/>
      </w:pPr>
      <w:r w:rsidRPr="00AF6009">
        <w:t>Disconnect the rated circuit breaker from the power supply.</w:t>
      </w:r>
    </w:p>
    <w:p w:rsidR="00D937C7" w:rsidRDefault="00D937C7" w:rsidP="00D937C7">
      <w:pPr>
        <w:pStyle w:val="class2"/>
        <w:spacing w:before="120"/>
      </w:pPr>
      <w:bookmarkStart w:id="106" w:name="_Toc505007423"/>
      <w:bookmarkStart w:id="107" w:name="_Toc528309631"/>
      <w:bookmarkStart w:id="108" w:name="_Toc528311998"/>
      <w:bookmarkStart w:id="109" w:name="_Toc18064409"/>
      <w:bookmarkStart w:id="110" w:name="_Toc35432502"/>
      <w:r w:rsidRPr="00122F28">
        <w:rPr>
          <w:rFonts w:hint="eastAsia"/>
        </w:rPr>
        <w:t xml:space="preserve">Cable </w:t>
      </w:r>
      <w:r w:rsidR="00A439AF">
        <w:t xml:space="preserve">from the Power Supply </w:t>
      </w:r>
      <w:r w:rsidRPr="00122F28">
        <w:rPr>
          <w:rFonts w:hint="eastAsia"/>
        </w:rPr>
        <w:t>Connection</w:t>
      </w:r>
      <w:bookmarkEnd w:id="106"/>
      <w:bookmarkEnd w:id="107"/>
      <w:bookmarkEnd w:id="108"/>
      <w:bookmarkEnd w:id="109"/>
      <w:bookmarkEnd w:id="110"/>
    </w:p>
    <w:p w:rsidR="00A429A5" w:rsidRPr="00DB349A" w:rsidRDefault="00D937C7" w:rsidP="0078672F">
      <w:pPr>
        <w:pStyle w:val="class3"/>
        <w:spacing w:before="120" w:after="120"/>
      </w:pPr>
      <w:r w:rsidRPr="00DB349A">
        <w:t>Electrical Box Placement</w:t>
      </w:r>
    </w:p>
    <w:p w:rsidR="00D937C7" w:rsidRPr="00C731D9" w:rsidRDefault="00D937C7" w:rsidP="00D937C7">
      <w:pPr>
        <w:pStyle w:val="contents"/>
      </w:pPr>
      <w:r>
        <w:t xml:space="preserve">The </w:t>
      </w:r>
      <w:r w:rsidR="00A439AF">
        <w:t>e</w:t>
      </w:r>
      <w:r>
        <w:t xml:space="preserve">lectric </w:t>
      </w:r>
      <w:r w:rsidR="00A439AF">
        <w:t>b</w:t>
      </w:r>
      <w:r>
        <w:t>ox is located at the back of the unit as shown in Figure 4-1.</w:t>
      </w:r>
      <w:r w:rsidRPr="00673131">
        <w:t xml:space="preserve"> For VRC100 </w:t>
      </w:r>
      <w:r w:rsidR="00A439AF">
        <w:t>and</w:t>
      </w:r>
      <w:r w:rsidRPr="00673131">
        <w:t xml:space="preserve"> VRC101, the power cord with plug comes pre-attached from the factory.</w:t>
      </w:r>
    </w:p>
    <w:p w:rsidR="00D937C7" w:rsidRPr="00D937C7" w:rsidRDefault="005A0467" w:rsidP="00D937C7">
      <w:pPr>
        <w:pStyle w:val="contents"/>
        <w:jc w:val="center"/>
      </w:pPr>
      <w:r>
        <w:rPr>
          <w:noProof/>
          <w:lang w:eastAsia="zh-CN"/>
        </w:rPr>
        <w:pict>
          <v:group id="_x0000_s1605" style="position:absolute;left:0;text-align:left;margin-left:117.8pt;margin-top:15.4pt;width:275.5pt;height:177.7pt;z-index:251998720" coordorigin="3513,6414" coordsize="5510,3554">
            <v:shape id="_x0000_s1189" type="#_x0000_t202" style="position:absolute;left:5025;top:6974;width:849;height:159;mso-wrap-distance-left:5pt;mso-wrap-distance-right:5pt;mso-position-horizontal-relative:margin" filled="f" stroked="f">
              <v:textbox style="mso-fit-shape-to-text:t" inset="0,0,0,0">
                <w:txbxContent>
                  <w:p w:rsidR="00446405" w:rsidRPr="004326EF" w:rsidRDefault="00446405" w:rsidP="00446405">
                    <w:pPr>
                      <w:pStyle w:val="Bodytext6"/>
                      <w:shd w:val="clear" w:color="auto" w:fill="auto"/>
                      <w:spacing w:line="240" w:lineRule="auto"/>
                      <w:rPr>
                        <w:rFonts w:ascii="Calibri" w:hAnsi="Calibri"/>
                        <w:sz w:val="13"/>
                        <w:szCs w:val="13"/>
                      </w:rPr>
                    </w:pPr>
                    <w:r w:rsidRPr="004326EF">
                      <w:rPr>
                        <w:rFonts w:ascii="Calibri" w:hAnsi="Calibri"/>
                        <w:color w:val="000000"/>
                        <w:sz w:val="13"/>
                        <w:szCs w:val="13"/>
                        <w:lang w:eastAsia="en-US" w:bidi="en-US"/>
                      </w:rPr>
                      <w:t>Back Plate</w:t>
                    </w:r>
                  </w:p>
                </w:txbxContent>
              </v:textbox>
            </v:shape>
            <v:shape id="_x0000_s1190" type="#_x0000_t202" style="position:absolute;left:4989;top:7394;width:802;height:159;mso-wrap-distance-left:5pt;mso-wrap-distance-right:5pt;mso-position-horizontal-relative:margin" filled="f" stroked="f">
              <v:textbox style="mso-fit-shape-to-text:t" inset="0,0,0,0">
                <w:txbxContent>
                  <w:p w:rsidR="00446405" w:rsidRPr="004326EF" w:rsidRDefault="00446405" w:rsidP="00446405">
                    <w:pPr>
                      <w:pStyle w:val="Bodytext6"/>
                      <w:shd w:val="clear" w:color="auto" w:fill="auto"/>
                      <w:spacing w:line="240" w:lineRule="auto"/>
                      <w:rPr>
                        <w:rFonts w:ascii="Calibri" w:hAnsi="Calibri"/>
                        <w:sz w:val="13"/>
                        <w:szCs w:val="13"/>
                      </w:rPr>
                    </w:pPr>
                    <w:r w:rsidRPr="004326EF">
                      <w:rPr>
                        <w:rFonts w:ascii="Calibri" w:hAnsi="Calibri"/>
                        <w:color w:val="000000"/>
                        <w:sz w:val="13"/>
                        <w:szCs w:val="13"/>
                        <w:lang w:eastAsia="en-US" w:bidi="en-US"/>
                      </w:rPr>
                      <w:t>Power Plug</w:t>
                    </w:r>
                  </w:p>
                </w:txbxContent>
              </v:textbox>
            </v:shape>
            <v:shape id="_x0000_s1191" type="#_x0000_t202" style="position:absolute;left:5346;top:6414;width:849;height:159;mso-wrap-distance-left:5pt;mso-wrap-distance-right:5pt;mso-position-horizontal-relative:margin" filled="f" stroked="f">
              <v:textbox style="mso-fit-shape-to-text:t" inset="0,0,0,0">
                <w:txbxContent>
                  <w:p w:rsidR="007771F6" w:rsidRPr="007771F6" w:rsidRDefault="007771F6" w:rsidP="007771F6">
                    <w:r w:rsidRPr="007771F6">
                      <w:rPr>
                        <w:rFonts w:ascii="Calibri" w:eastAsia="Arial" w:hAnsi="Calibri" w:cs="Arial"/>
                        <w:color w:val="000000"/>
                        <w:sz w:val="13"/>
                        <w:szCs w:val="13"/>
                        <w:lang w:eastAsia="en-US" w:bidi="en-US"/>
                      </w:rPr>
                      <w:t>Electric Box</w:t>
                    </w:r>
                  </w:p>
                </w:txbxContent>
              </v:textbox>
            </v:shape>
            <v:shape id="_x0000_s1192" type="#_x0000_t202" style="position:absolute;left:3513;top:8099;width:1341;height:243;mso-wrap-distance-left:5pt;mso-wrap-distance-right:5pt;mso-position-horizontal-relative:margin" filled="f" stroked="f">
              <v:textbox inset="0,0,0,0">
                <w:txbxContent>
                  <w:p w:rsidR="002B3793" w:rsidRPr="002B3793" w:rsidRDefault="002B3793" w:rsidP="002B3793">
                    <w:pPr>
                      <w:rPr>
                        <w:sz w:val="15"/>
                        <w:szCs w:val="15"/>
                      </w:rPr>
                    </w:pPr>
                    <w:r w:rsidRPr="002B3793">
                      <w:rPr>
                        <w:rFonts w:ascii="Calibri" w:eastAsia="Arial" w:hAnsi="Calibri" w:cs="Arial"/>
                        <w:color w:val="000000"/>
                        <w:sz w:val="15"/>
                        <w:szCs w:val="15"/>
                        <w:lang w:eastAsia="en-US" w:bidi="en-US"/>
                      </w:rPr>
                      <w:t>5-20P for VRC100</w:t>
                    </w:r>
                  </w:p>
                </w:txbxContent>
              </v:textbox>
            </v:shape>
            <v:shape id="_x0000_s1193" type="#_x0000_t202" style="position:absolute;left:5589;top:8099;width:1341;height:243;mso-wrap-distance-left:5pt;mso-wrap-distance-right:5pt;mso-position-horizontal-relative:margin" filled="f" stroked="f">
              <v:textbox inset="0,0,0,0">
                <w:txbxContent>
                  <w:p w:rsidR="00EC662F" w:rsidRPr="00EC662F" w:rsidRDefault="00EC662F" w:rsidP="00EC662F">
                    <w:r w:rsidRPr="00EC662F">
                      <w:rPr>
                        <w:rFonts w:ascii="Calibri" w:eastAsia="Arial" w:hAnsi="Calibri" w:cs="Arial"/>
                        <w:color w:val="000000"/>
                        <w:sz w:val="15"/>
                        <w:szCs w:val="15"/>
                        <w:lang w:eastAsia="en-US" w:bidi="en-US"/>
                      </w:rPr>
                      <w:t>L6-20P for VRC101</w:t>
                    </w:r>
                  </w:p>
                </w:txbxContent>
              </v:textbox>
            </v:shape>
            <v:shape id="_x0000_s1195" type="#_x0000_t202" style="position:absolute;left:7738;top:6696;width:849;height:159;mso-wrap-distance-left:5pt;mso-wrap-distance-right:5pt;mso-position-horizontal-relative:margin" filled="f" stroked="f">
              <v:textbox style="mso-fit-shape-to-text:t" inset="0,0,0,0">
                <w:txbxContent>
                  <w:p w:rsidR="002007D8" w:rsidRPr="002007D8" w:rsidRDefault="002007D8" w:rsidP="002007D8">
                    <w:r w:rsidRPr="002007D8">
                      <w:rPr>
                        <w:rFonts w:ascii="Calibri" w:eastAsia="Arial" w:hAnsi="Calibri" w:cs="Arial"/>
                        <w:color w:val="000000"/>
                        <w:sz w:val="13"/>
                        <w:szCs w:val="13"/>
                        <w:lang w:eastAsia="en-US" w:bidi="en-US"/>
                      </w:rPr>
                      <w:t>3PIN Terminal</w:t>
                    </w:r>
                  </w:p>
                </w:txbxContent>
              </v:textbox>
            </v:shape>
            <v:shape id="_x0000_s1196" type="#_x0000_t202" style="position:absolute;left:5719;top:9725;width:3304;height:243;mso-wrap-distance-left:5pt;mso-wrap-distance-right:5pt;mso-position-horizontal-relative:margin" filled="f" stroked="f">
              <v:textbox inset="0,0,0,0">
                <w:txbxContent>
                  <w:p w:rsidR="008B37F0" w:rsidRPr="008B37F0" w:rsidRDefault="008B37F0" w:rsidP="008B37F0">
                    <w:r w:rsidRPr="008B37F0">
                      <w:rPr>
                        <w:rFonts w:ascii="Calibri" w:eastAsia="Arial" w:hAnsi="Calibri" w:cs="Arial"/>
                        <w:color w:val="000000"/>
                        <w:sz w:val="15"/>
                        <w:szCs w:val="15"/>
                        <w:lang w:eastAsia="en-US" w:bidi="en-US"/>
                      </w:rPr>
                      <w:t>Interconnection Cable (3.0m) IEC 60320 C19 to C20</w:t>
                    </w:r>
                  </w:p>
                </w:txbxContent>
              </v:textbox>
            </v:shape>
          </v:group>
        </w:pict>
      </w:r>
      <w:r w:rsidR="00D937C7">
        <w:rPr>
          <w:noProof/>
          <w:lang w:eastAsia="zh-CN"/>
        </w:rPr>
        <w:drawing>
          <wp:inline distT="0" distB="0" distL="0" distR="0">
            <wp:extent cx="3263145" cy="190375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263145" cy="1903755"/>
                    </a:xfrm>
                    <a:prstGeom prst="rect">
                      <a:avLst/>
                    </a:prstGeom>
                  </pic:spPr>
                </pic:pic>
              </a:graphicData>
            </a:graphic>
          </wp:inline>
        </w:drawing>
      </w:r>
    </w:p>
    <w:p w:rsidR="00D937C7" w:rsidRDefault="00D937C7" w:rsidP="0078672F">
      <w:pPr>
        <w:pStyle w:val="TableParagraph"/>
        <w:spacing w:after="120"/>
      </w:pPr>
      <w:r>
        <w:t xml:space="preserve">VRC100 </w:t>
      </w:r>
      <w:r w:rsidR="00A439AF">
        <w:t>and</w:t>
      </w:r>
      <w:r>
        <w:t xml:space="preserve"> VRC101</w:t>
      </w:r>
    </w:p>
    <w:p w:rsidR="00D937C7" w:rsidRDefault="00D937C7" w:rsidP="0078672F">
      <w:pPr>
        <w:pStyle w:val="TableParagraph"/>
        <w:spacing w:after="120"/>
      </w:pPr>
      <w:r>
        <w:rPr>
          <w:noProof/>
          <w:lang w:eastAsia="zh-CN"/>
        </w:rPr>
        <w:drawing>
          <wp:inline distT="0" distB="0" distL="0" distR="0">
            <wp:extent cx="1562986" cy="15683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grayscl/>
                    </a:blip>
                    <a:stretch>
                      <a:fillRect/>
                    </a:stretch>
                  </pic:blipFill>
                  <pic:spPr>
                    <a:xfrm>
                      <a:off x="0" y="0"/>
                      <a:ext cx="1586491" cy="1591941"/>
                    </a:xfrm>
                    <a:prstGeom prst="rect">
                      <a:avLst/>
                    </a:prstGeom>
                  </pic:spPr>
                </pic:pic>
              </a:graphicData>
            </a:graphic>
          </wp:inline>
        </w:drawing>
      </w:r>
      <w:r w:rsidR="00902B05" w:rsidRPr="00902B05">
        <w:rPr>
          <w:rFonts w:asciiTheme="minorHAnsi" w:eastAsiaTheme="minorEastAsia" w:hAnsiTheme="minorHAnsi" w:cstheme="minorBidi"/>
          <w:noProof/>
          <w:kern w:val="2"/>
          <w:sz w:val="21"/>
          <w:lang w:eastAsia="zh-CN"/>
        </w:rPr>
        <w:t xml:space="preserve"> </w:t>
      </w:r>
      <w:r w:rsidR="002C398A">
        <w:rPr>
          <w:noProof/>
          <w:lang w:eastAsia="zh-CN"/>
        </w:rPr>
        <w:drawing>
          <wp:inline distT="0" distB="0" distL="0" distR="0">
            <wp:extent cx="2177886" cy="1545204"/>
            <wp:effectExtent l="19050" t="0" r="0" b="0"/>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177886" cy="1545204"/>
                    </a:xfrm>
                    <a:prstGeom prst="rect">
                      <a:avLst/>
                    </a:prstGeom>
                  </pic:spPr>
                </pic:pic>
              </a:graphicData>
            </a:graphic>
          </wp:inline>
        </w:drawing>
      </w:r>
    </w:p>
    <w:p w:rsidR="00D937C7" w:rsidRDefault="00D937C7" w:rsidP="0078672F">
      <w:pPr>
        <w:pStyle w:val="TableParagraph"/>
        <w:spacing w:after="120"/>
      </w:pPr>
      <w:r>
        <w:t>VRC102</w:t>
      </w:r>
    </w:p>
    <w:p w:rsidR="00D937C7" w:rsidRDefault="00D937C7" w:rsidP="0078672F">
      <w:pPr>
        <w:pStyle w:val="TableParagraph"/>
        <w:spacing w:after="120"/>
      </w:pPr>
      <w:r>
        <w:rPr>
          <w:rFonts w:hint="eastAsia"/>
        </w:rPr>
        <w:t>F</w:t>
      </w:r>
      <w:r>
        <w:t xml:space="preserve">igure 4-1 Electric </w:t>
      </w:r>
      <w:r w:rsidR="00371CB3">
        <w:t>b</w:t>
      </w:r>
      <w:r>
        <w:t>ox</w:t>
      </w:r>
      <w:r w:rsidR="00A439AF">
        <w:t xml:space="preserve"> of VRC100, VRC101 and VRC102</w:t>
      </w:r>
    </w:p>
    <w:p w:rsidR="00D937C7" w:rsidRPr="00C731D9" w:rsidRDefault="00A439AF" w:rsidP="00D937C7">
      <w:pPr>
        <w:pStyle w:val="contents"/>
      </w:pPr>
      <w:r>
        <w:t xml:space="preserve">For the VRC102, </w:t>
      </w:r>
      <w:r w:rsidR="00305951">
        <w:t xml:space="preserve">the </w:t>
      </w:r>
      <w:r w:rsidR="00402A66">
        <w:t>interconnection cable IEC 320 C19 to C20</w:t>
      </w:r>
      <w:r w:rsidR="00305951">
        <w:t xml:space="preserve"> is provided in the package</w:t>
      </w:r>
      <w:r w:rsidR="00456071">
        <w:t>. C</w:t>
      </w:r>
      <w:r>
        <w:t>onnect</w:t>
      </w:r>
      <w:r w:rsidR="00456071">
        <w:t>ing</w:t>
      </w:r>
      <w:r>
        <w:t xml:space="preserve"> the power cables</w:t>
      </w:r>
      <w:r w:rsidR="005E7455">
        <w:t xml:space="preserve"> between the VRC102 and the power supply</w:t>
      </w:r>
      <w:r>
        <w:t xml:space="preserve"> onsite</w:t>
      </w:r>
      <w:r w:rsidR="00D937C7" w:rsidRPr="00C731D9">
        <w:t xml:space="preserve">. </w:t>
      </w:r>
    </w:p>
    <w:p w:rsidR="00D937C7" w:rsidRPr="008D04DC" w:rsidRDefault="00D937C7" w:rsidP="0078672F">
      <w:pPr>
        <w:pStyle w:val="class3"/>
        <w:spacing w:before="120" w:after="120"/>
      </w:pPr>
      <w:r w:rsidRPr="008D04DC">
        <w:t xml:space="preserve">Display connection </w:t>
      </w:r>
    </w:p>
    <w:p w:rsidR="00D937C7" w:rsidRDefault="00D937C7" w:rsidP="00D937C7">
      <w:pPr>
        <w:pStyle w:val="contents"/>
      </w:pPr>
      <w:r>
        <w:t xml:space="preserve">The display board is connected to the unit </w:t>
      </w:r>
      <w:r w:rsidR="00AC3A43">
        <w:t>with a power cable</w:t>
      </w:r>
      <w:r w:rsidR="00DC1ED5">
        <w:t xml:space="preserve"> (Available in two lengths of cable</w:t>
      </w:r>
      <w:r w:rsidR="00AC3A43">
        <w:t>s</w:t>
      </w:r>
      <w:r w:rsidR="00402A66">
        <w:t>, one is 10 m and the other is 0.5 m</w:t>
      </w:r>
      <w:r w:rsidR="00DC1ED5">
        <w:t>)</w:t>
      </w:r>
      <w:r>
        <w:t xml:space="preserve"> as show in Figure 4-2.</w:t>
      </w:r>
    </w:p>
    <w:p w:rsidR="00D937C7" w:rsidRDefault="005A0467" w:rsidP="00D937C7">
      <w:pPr>
        <w:pStyle w:val="contents"/>
        <w:jc w:val="center"/>
      </w:pPr>
      <w:r>
        <w:rPr>
          <w:noProof/>
          <w:lang w:eastAsia="zh-CN"/>
        </w:rPr>
        <w:lastRenderedPageBreak/>
        <w:pict>
          <v:group id="_x0000_s1604" style="position:absolute;left:0;text-align:left;margin-left:186.4pt;margin-top:3.35pt;width:156.05pt;height:79.95pt;z-index:252004352" coordorigin="4885,1507" coordsize="3121,1599">
            <v:shape id="_x0000_s1197" type="#_x0000_t202" style="position:absolute;left:4885;top:1507;width:1391;height:243;mso-wrap-distance-left:5pt;mso-wrap-distance-right:5pt;mso-position-horizontal-relative:margin" filled="f" stroked="f">
              <v:textbox inset="0,0,0,0">
                <w:txbxContent>
                  <w:p w:rsidR="00CF6976" w:rsidRPr="00CF6976" w:rsidRDefault="00CF6976" w:rsidP="00CF6976">
                    <w:pPr>
                      <w:rPr>
                        <w:sz w:val="16"/>
                        <w:szCs w:val="16"/>
                      </w:rPr>
                    </w:pPr>
                    <w:r w:rsidRPr="00CF6976">
                      <w:rPr>
                        <w:rFonts w:ascii="Calibri" w:eastAsia="Arial" w:hAnsi="Calibri" w:cs="Arial"/>
                        <w:color w:val="000000"/>
                        <w:sz w:val="16"/>
                        <w:szCs w:val="16"/>
                        <w:lang w:eastAsia="en-US" w:bidi="en-US"/>
                      </w:rPr>
                      <w:t>Display board plug</w:t>
                    </w:r>
                  </w:p>
                </w:txbxContent>
              </v:textbox>
            </v:shape>
            <v:shape id="_x0000_s1198" type="#_x0000_t202" style="position:absolute;left:6411;top:2863;width:1595;height:243;mso-wrap-distance-left:5pt;mso-wrap-distance-right:5pt;mso-position-horizontal-relative:margin" filled="f" stroked="f">
              <v:textbox inset="0,0,0,0">
                <w:txbxContent>
                  <w:p w:rsidR="009D2924" w:rsidRPr="00CF6976" w:rsidRDefault="009D2924" w:rsidP="00CF6976">
                    <w:pPr>
                      <w:rPr>
                        <w:sz w:val="16"/>
                        <w:szCs w:val="16"/>
                      </w:rPr>
                    </w:pPr>
                    <w:r w:rsidRPr="009D2924">
                      <w:rPr>
                        <w:rFonts w:ascii="Calibri" w:eastAsia="Arial" w:hAnsi="Calibri" w:cs="Arial"/>
                        <w:color w:val="000000"/>
                        <w:sz w:val="16"/>
                        <w:szCs w:val="16"/>
                        <w:lang w:eastAsia="en-US" w:bidi="en-US"/>
                      </w:rPr>
                      <w:t>Power cable (with plug)</w:t>
                    </w:r>
                  </w:p>
                </w:txbxContent>
              </v:textbox>
            </v:shape>
          </v:group>
        </w:pict>
      </w:r>
      <w:r w:rsidR="00D937C7">
        <w:rPr>
          <w:noProof/>
          <w:lang w:eastAsia="zh-CN"/>
        </w:rPr>
        <w:drawing>
          <wp:inline distT="0" distB="0" distL="0" distR="0">
            <wp:extent cx="2993780" cy="1914804"/>
            <wp:effectExtent l="1905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993780" cy="1914804"/>
                    </a:xfrm>
                    <a:prstGeom prst="rect">
                      <a:avLst/>
                    </a:prstGeom>
                  </pic:spPr>
                </pic:pic>
              </a:graphicData>
            </a:graphic>
          </wp:inline>
        </w:drawing>
      </w:r>
    </w:p>
    <w:p w:rsidR="00D937C7" w:rsidRDefault="00D937C7" w:rsidP="0078672F">
      <w:pPr>
        <w:pStyle w:val="TableParagraph"/>
        <w:spacing w:after="120"/>
      </w:pPr>
      <w:r>
        <w:t xml:space="preserve">Figure 4-2 Display, </w:t>
      </w:r>
      <w:r w:rsidR="00371CB3">
        <w:t>p</w:t>
      </w:r>
      <w:r>
        <w:t xml:space="preserve">ower and </w:t>
      </w:r>
      <w:r w:rsidR="00371CB3">
        <w:t>m</w:t>
      </w:r>
      <w:r>
        <w:t>onitoring cable connections</w:t>
      </w:r>
    </w:p>
    <w:p w:rsidR="00D937C7" w:rsidRPr="008D04DC" w:rsidRDefault="00666485" w:rsidP="0078672F">
      <w:pPr>
        <w:pStyle w:val="class3"/>
        <w:spacing w:before="120" w:after="120"/>
      </w:pPr>
      <w:r w:rsidRPr="008D04DC">
        <w:t>Communication</w:t>
      </w:r>
    </w:p>
    <w:p w:rsidR="00666485" w:rsidRDefault="00666485" w:rsidP="00666485">
      <w:pPr>
        <w:pStyle w:val="contents"/>
      </w:pPr>
      <w:r>
        <w:t xml:space="preserve">There are </w:t>
      </w:r>
      <w:r w:rsidRPr="00F55D74">
        <w:t xml:space="preserve">two RJ-45 ports </w:t>
      </w:r>
      <w:r>
        <w:t xml:space="preserve">present on the unit for </w:t>
      </w:r>
      <w:r w:rsidRPr="00F55D74">
        <w:t>communica</w:t>
      </w:r>
      <w:r>
        <w:t>tion with third party monitoring systems to enable remote monitoring of the unit.</w:t>
      </w:r>
      <w:r w:rsidRPr="00575C0F">
        <w:t xml:space="preserve"> The RS485-1 (With 12</w:t>
      </w:r>
      <w:r w:rsidR="008009A9">
        <w:t xml:space="preserve"> </w:t>
      </w:r>
      <w:r w:rsidRPr="00575C0F">
        <w:t xml:space="preserve">V power supply) could connect with </w:t>
      </w:r>
      <w:r w:rsidR="00AC3A43">
        <w:t xml:space="preserve">the </w:t>
      </w:r>
      <w:r w:rsidRPr="00575C0F">
        <w:t>SIC card</w:t>
      </w:r>
      <w:r>
        <w:t xml:space="preserve"> monitoring kit.</w:t>
      </w:r>
      <w:r w:rsidR="00FE01F0">
        <w:t xml:space="preserve"> For detailed installation, please refer to SIC Field Instructions.</w:t>
      </w:r>
      <w:r>
        <w:t xml:space="preserve"> </w:t>
      </w:r>
      <w:r w:rsidR="00DB6478">
        <w:t>The RS485-2 can</w:t>
      </w:r>
      <w:r w:rsidR="00A355CA">
        <w:t xml:space="preserve"> be</w:t>
      </w:r>
      <w:r w:rsidR="00DB6478">
        <w:t xml:space="preserve"> used for communication with </w:t>
      </w:r>
      <w:proofErr w:type="spellStart"/>
      <w:r w:rsidR="00DB6478">
        <w:t>Vertiv</w:t>
      </w:r>
      <w:proofErr w:type="spellEnd"/>
      <w:r w:rsidR="00DB6478">
        <w:t xml:space="preserve"> </w:t>
      </w:r>
      <w:proofErr w:type="spellStart"/>
      <w:r w:rsidR="00DB6478">
        <w:t>rPDU</w:t>
      </w:r>
      <w:proofErr w:type="spellEnd"/>
      <w:r w:rsidR="00DB6478">
        <w:t xml:space="preserve">. </w:t>
      </w:r>
      <w:r>
        <w:t>The aforementioned connections are shown in Figure 4-3 and Table 4-</w:t>
      </w:r>
      <w:r w:rsidR="00F528D1">
        <w:t>1</w:t>
      </w:r>
      <w:r>
        <w:t>.</w:t>
      </w:r>
    </w:p>
    <w:p w:rsidR="003F1F2F" w:rsidRPr="003F1F2F" w:rsidRDefault="003F1F2F" w:rsidP="00666485">
      <w:pPr>
        <w:pStyle w:val="contents"/>
        <w:rPr>
          <w:rFonts w:eastAsiaTheme="minorEastAsia"/>
          <w:b/>
          <w:lang w:eastAsia="zh-CN"/>
        </w:rPr>
      </w:pPr>
      <w:r w:rsidRPr="003F1F2F">
        <w:rPr>
          <w:rFonts w:eastAsiaTheme="minorEastAsia" w:hint="eastAsia"/>
          <w:b/>
          <w:lang w:eastAsia="zh-CN"/>
        </w:rPr>
        <w:t>N</w:t>
      </w:r>
      <w:r w:rsidRPr="003F1F2F">
        <w:rPr>
          <w:rFonts w:eastAsiaTheme="minorEastAsia"/>
          <w:b/>
          <w:lang w:eastAsia="zh-CN"/>
        </w:rPr>
        <w:t>OTES:</w:t>
      </w:r>
    </w:p>
    <w:p w:rsidR="003D7F89" w:rsidRPr="003F1F2F" w:rsidRDefault="003D7F89" w:rsidP="003F1F2F">
      <w:pPr>
        <w:pStyle w:val="NOTES"/>
        <w:ind w:left="442" w:hanging="442"/>
      </w:pPr>
      <w:r w:rsidRPr="003F1F2F">
        <w:t>The VRC has only one slave port for master (Modbus RTU slave). It cannot support two Modbus RTU masters</w:t>
      </w:r>
      <w:r w:rsidR="000E0126" w:rsidRPr="003F1F2F">
        <w:t xml:space="preserve"> simultaneously</w:t>
      </w:r>
      <w:r w:rsidRPr="003F1F2F">
        <w:rPr>
          <w:rFonts w:hint="eastAsia"/>
        </w:rPr>
        <w:t>.</w:t>
      </w:r>
      <w:r w:rsidRPr="003F1F2F">
        <w:t xml:space="preserve"> </w:t>
      </w:r>
    </w:p>
    <w:p w:rsidR="00666485" w:rsidRDefault="005A0467" w:rsidP="00666485">
      <w:pPr>
        <w:pStyle w:val="contents"/>
        <w:jc w:val="center"/>
      </w:pPr>
      <w:r>
        <w:rPr>
          <w:noProof/>
          <w:lang w:eastAsia="zh-CN"/>
        </w:rPr>
        <w:pict>
          <v:group id="_x0000_s1603" style="position:absolute;left:0;text-align:left;margin-left:199.25pt;margin-top:17.35pt;width:210.35pt;height:126.3pt;z-index:252008448" coordorigin="5142,8438" coordsize="4207,2526">
            <v:shape id="_x0000_s1199" type="#_x0000_t202" style="position:absolute;left:7995;top:8438;width:1354;height:248;mso-wrap-distance-left:5pt;mso-wrap-distance-right:5pt;mso-position-horizontal-relative:margin" filled="f" stroked="f">
              <v:textbox inset="0,0,0,0">
                <w:txbxContent>
                  <w:p w:rsidR="00801B44" w:rsidRPr="00801B44" w:rsidRDefault="00801B44" w:rsidP="00801B44">
                    <w:pPr>
                      <w:rPr>
                        <w:sz w:val="18"/>
                        <w:szCs w:val="18"/>
                      </w:rPr>
                    </w:pPr>
                    <w:r w:rsidRPr="00801B44">
                      <w:rPr>
                        <w:rFonts w:ascii="Calibri" w:eastAsia="Arial" w:hAnsi="Calibri" w:cs="Arial"/>
                        <w:color w:val="000000"/>
                        <w:sz w:val="18"/>
                        <w:szCs w:val="18"/>
                        <w:lang w:eastAsia="en-US" w:bidi="en-US"/>
                      </w:rPr>
                      <w:t>Communication</w:t>
                    </w:r>
                  </w:p>
                </w:txbxContent>
              </v:textbox>
            </v:shape>
            <v:shape id="_x0000_s1200" type="#_x0000_t202" style="position:absolute;left:5222;top:10416;width:1354;height:248;mso-wrap-distance-left:5pt;mso-wrap-distance-right:5pt;mso-position-horizontal-relative:margin" filled="f" stroked="f">
              <v:textbox inset="0,0,0,0">
                <w:txbxContent>
                  <w:p w:rsidR="00B75CFE" w:rsidRPr="005F088C" w:rsidRDefault="00B75CFE" w:rsidP="00B75CFE">
                    <w:pPr>
                      <w:jc w:val="center"/>
                      <w:rPr>
                        <w:color w:val="FFFFFF" w:themeColor="background1"/>
                        <w:sz w:val="14"/>
                        <w:szCs w:val="14"/>
                      </w:rPr>
                    </w:pPr>
                    <w:r w:rsidRPr="005F088C">
                      <w:rPr>
                        <w:rFonts w:ascii="Calibri" w:eastAsia="Arial" w:hAnsi="Calibri" w:cs="Arial"/>
                        <w:color w:val="FFFFFF" w:themeColor="background1"/>
                        <w:sz w:val="14"/>
                        <w:szCs w:val="14"/>
                        <w:lang w:eastAsia="en-US" w:bidi="en-US"/>
                      </w:rPr>
                      <w:t>Strain Relief Bushings</w:t>
                    </w:r>
                  </w:p>
                </w:txbxContent>
              </v:textbox>
            </v:shape>
            <v:shape id="_x0000_s1201" type="#_x0000_t202" style="position:absolute;left:5142;top:10716;width:961;height:248;mso-wrap-distance-left:5pt;mso-wrap-distance-right:5pt;mso-position-horizontal-relative:margin" filled="f" stroked="f">
              <v:textbox inset="0,0,0,0">
                <w:txbxContent>
                  <w:p w:rsidR="00B93CD2" w:rsidRPr="005F088C" w:rsidRDefault="00B93CD2" w:rsidP="00B93CD2">
                    <w:pPr>
                      <w:jc w:val="center"/>
                      <w:rPr>
                        <w:color w:val="FFFFFF" w:themeColor="background1"/>
                      </w:rPr>
                    </w:pPr>
                    <w:r w:rsidRPr="005F088C">
                      <w:rPr>
                        <w:rFonts w:ascii="Calibri" w:eastAsia="Arial" w:hAnsi="Calibri" w:cs="Arial"/>
                        <w:color w:val="FFFFFF" w:themeColor="background1"/>
                        <w:sz w:val="14"/>
                        <w:szCs w:val="14"/>
                        <w:lang w:eastAsia="en-US" w:bidi="en-US"/>
                      </w:rPr>
                      <w:t>Power cable</w:t>
                    </w:r>
                  </w:p>
                </w:txbxContent>
              </v:textbox>
            </v:shape>
            <v:shape id="_x0000_s1202" type="#_x0000_t202" style="position:absolute;left:6554;top:9685;width:1354;height:248;mso-wrap-distance-left:5pt;mso-wrap-distance-right:5pt;mso-position-horizontal-relative:margin" filled="f" stroked="f">
              <v:textbox inset="0,0,0,0">
                <w:txbxContent>
                  <w:p w:rsidR="005F088C" w:rsidRPr="005F088C" w:rsidRDefault="005F088C" w:rsidP="00B75CFE">
                    <w:pPr>
                      <w:jc w:val="center"/>
                      <w:rPr>
                        <w:color w:val="FFFFFF" w:themeColor="background1"/>
                        <w:sz w:val="14"/>
                        <w:szCs w:val="14"/>
                      </w:rPr>
                    </w:pPr>
                    <w:r w:rsidRPr="005F088C">
                      <w:rPr>
                        <w:rFonts w:ascii="Calibri" w:eastAsia="Arial" w:hAnsi="Calibri" w:cs="Arial"/>
                        <w:color w:val="FFFFFF" w:themeColor="background1"/>
                        <w:sz w:val="14"/>
                        <w:szCs w:val="14"/>
                        <w:lang w:eastAsia="en-US" w:bidi="en-US"/>
                      </w:rPr>
                      <w:t>Display connector</w:t>
                    </w:r>
                  </w:p>
                </w:txbxContent>
              </v:textbox>
            </v:shape>
          </v:group>
        </w:pict>
      </w:r>
      <w:r w:rsidR="00666485">
        <w:rPr>
          <w:noProof/>
          <w:lang w:eastAsia="zh-CN"/>
        </w:rPr>
        <w:drawing>
          <wp:inline distT="0" distB="0" distL="0" distR="0">
            <wp:extent cx="4669062" cy="1801881"/>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669062" cy="1801881"/>
                    </a:xfrm>
                    <a:prstGeom prst="rect">
                      <a:avLst/>
                    </a:prstGeom>
                  </pic:spPr>
                </pic:pic>
              </a:graphicData>
            </a:graphic>
          </wp:inline>
        </w:drawing>
      </w:r>
    </w:p>
    <w:p w:rsidR="00666485" w:rsidRPr="0078672F" w:rsidRDefault="00666485" w:rsidP="0078672F">
      <w:pPr>
        <w:pStyle w:val="TableParagraph"/>
        <w:spacing w:after="120"/>
        <w:rPr>
          <w:lang w:val="fr-FR"/>
        </w:rPr>
      </w:pPr>
      <w:r w:rsidRPr="0078672F">
        <w:rPr>
          <w:lang w:val="fr-FR"/>
        </w:rPr>
        <w:t>Figure 4-3 Communication cable connections</w:t>
      </w:r>
    </w:p>
    <w:p w:rsidR="00666485" w:rsidRPr="0078672F" w:rsidRDefault="00666485" w:rsidP="0078672F">
      <w:pPr>
        <w:pStyle w:val="TableParagraph"/>
        <w:spacing w:after="120"/>
        <w:rPr>
          <w:lang w:val="fr-FR"/>
        </w:rPr>
      </w:pPr>
      <w:r w:rsidRPr="0078672F">
        <w:rPr>
          <w:lang w:val="fr-FR"/>
        </w:rPr>
        <w:t>Table 4-</w:t>
      </w:r>
      <w:r w:rsidR="00F528D1" w:rsidRPr="0078672F">
        <w:rPr>
          <w:lang w:val="fr-FR"/>
        </w:rPr>
        <w:t>1</w:t>
      </w:r>
      <w:r w:rsidRPr="0078672F">
        <w:rPr>
          <w:lang w:val="fr-FR"/>
        </w:rPr>
        <w:t xml:space="preserve"> Communication port description</w:t>
      </w:r>
    </w:p>
    <w:tbl>
      <w:tblPr>
        <w:tblW w:w="5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03"/>
        <w:gridCol w:w="1703"/>
        <w:gridCol w:w="1703"/>
      </w:tblGrid>
      <w:tr w:rsidR="00666485" w:rsidRPr="00C94235" w:rsidTr="00F94864">
        <w:trPr>
          <w:trHeight w:val="340"/>
          <w:jc w:val="center"/>
        </w:trPr>
        <w:tc>
          <w:tcPr>
            <w:tcW w:w="1703" w:type="dxa"/>
            <w:shd w:val="clear" w:color="auto" w:fill="D9D9D9"/>
            <w:tcMar>
              <w:top w:w="15" w:type="dxa"/>
              <w:left w:w="15" w:type="dxa"/>
              <w:bottom w:w="0" w:type="dxa"/>
              <w:right w:w="15" w:type="dxa"/>
            </w:tcMar>
            <w:vAlign w:val="center"/>
            <w:hideMark/>
          </w:tcPr>
          <w:p w:rsidR="00666485" w:rsidRPr="00C94235" w:rsidRDefault="00666485" w:rsidP="00C94235">
            <w:pPr>
              <w:pStyle w:val="tubiao"/>
            </w:pPr>
            <w:r w:rsidRPr="00C94235">
              <w:t xml:space="preserve">Port </w:t>
            </w:r>
            <w:r w:rsidR="00371CB3">
              <w:t>T</w:t>
            </w:r>
            <w:r w:rsidRPr="00C94235">
              <w:t>ype</w:t>
            </w:r>
          </w:p>
        </w:tc>
        <w:tc>
          <w:tcPr>
            <w:tcW w:w="1703" w:type="dxa"/>
            <w:shd w:val="clear" w:color="auto" w:fill="D9D9D9"/>
            <w:tcMar>
              <w:top w:w="15" w:type="dxa"/>
              <w:left w:w="15" w:type="dxa"/>
              <w:bottom w:w="0" w:type="dxa"/>
              <w:right w:w="15" w:type="dxa"/>
            </w:tcMar>
            <w:vAlign w:val="center"/>
            <w:hideMark/>
          </w:tcPr>
          <w:p w:rsidR="00666485" w:rsidRPr="00C94235" w:rsidRDefault="00666485" w:rsidP="00C94235">
            <w:pPr>
              <w:pStyle w:val="tubiao"/>
            </w:pPr>
            <w:r w:rsidRPr="00C94235">
              <w:t>RS485-1</w:t>
            </w:r>
          </w:p>
        </w:tc>
        <w:tc>
          <w:tcPr>
            <w:tcW w:w="1703" w:type="dxa"/>
            <w:shd w:val="clear" w:color="auto" w:fill="D9D9D9"/>
            <w:tcMar>
              <w:top w:w="15" w:type="dxa"/>
              <w:left w:w="15" w:type="dxa"/>
              <w:bottom w:w="0" w:type="dxa"/>
              <w:right w:w="15" w:type="dxa"/>
            </w:tcMar>
            <w:vAlign w:val="center"/>
            <w:hideMark/>
          </w:tcPr>
          <w:p w:rsidR="00666485" w:rsidRPr="00C94235" w:rsidRDefault="00666485" w:rsidP="00C94235">
            <w:pPr>
              <w:pStyle w:val="tubiao"/>
            </w:pPr>
            <w:r w:rsidRPr="00C94235">
              <w:t>RS485-2</w:t>
            </w: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1</w:t>
            </w:r>
          </w:p>
        </w:tc>
        <w:tc>
          <w:tcPr>
            <w:tcW w:w="1703" w:type="dxa"/>
            <w:vMerge w:val="restart"/>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12</w:t>
            </w:r>
            <w:r w:rsidR="008009A9">
              <w:t xml:space="preserve"> </w:t>
            </w:r>
            <w:r w:rsidRPr="00C94235">
              <w:t>V</w:t>
            </w:r>
          </w:p>
        </w:tc>
        <w:tc>
          <w:tcPr>
            <w:tcW w:w="1703" w:type="dxa"/>
            <w:vMerge w:val="restart"/>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NC</w:t>
            </w: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2</w:t>
            </w:r>
          </w:p>
        </w:tc>
        <w:tc>
          <w:tcPr>
            <w:tcW w:w="0" w:type="auto"/>
            <w:vMerge/>
            <w:shd w:val="clear" w:color="auto" w:fill="auto"/>
            <w:vAlign w:val="center"/>
            <w:hideMark/>
          </w:tcPr>
          <w:p w:rsidR="00666485" w:rsidRPr="00C94235" w:rsidRDefault="00666485" w:rsidP="00C94235">
            <w:pPr>
              <w:pStyle w:val="tubiao"/>
            </w:pPr>
          </w:p>
        </w:tc>
        <w:tc>
          <w:tcPr>
            <w:tcW w:w="0" w:type="auto"/>
            <w:vMerge/>
            <w:shd w:val="clear" w:color="auto" w:fill="auto"/>
            <w:vAlign w:val="center"/>
            <w:hideMark/>
          </w:tcPr>
          <w:p w:rsidR="00666485" w:rsidRPr="00C94235" w:rsidRDefault="00666485" w:rsidP="00C94235">
            <w:pPr>
              <w:pStyle w:val="tubiao"/>
            </w:pP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3</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NC</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NC</w:t>
            </w: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4</w:t>
            </w:r>
          </w:p>
        </w:tc>
        <w:tc>
          <w:tcPr>
            <w:tcW w:w="1703" w:type="dxa"/>
            <w:vMerge w:val="restart"/>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GND</w:t>
            </w:r>
          </w:p>
        </w:tc>
        <w:tc>
          <w:tcPr>
            <w:tcW w:w="1703" w:type="dxa"/>
            <w:vMerge w:val="restart"/>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GND</w:t>
            </w: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5</w:t>
            </w:r>
          </w:p>
        </w:tc>
        <w:tc>
          <w:tcPr>
            <w:tcW w:w="0" w:type="auto"/>
            <w:vMerge/>
            <w:shd w:val="clear" w:color="auto" w:fill="auto"/>
            <w:vAlign w:val="center"/>
            <w:hideMark/>
          </w:tcPr>
          <w:p w:rsidR="00666485" w:rsidRPr="00C94235" w:rsidRDefault="00666485" w:rsidP="00C94235">
            <w:pPr>
              <w:pStyle w:val="tubiao"/>
            </w:pPr>
          </w:p>
        </w:tc>
        <w:tc>
          <w:tcPr>
            <w:tcW w:w="0" w:type="auto"/>
            <w:vMerge/>
            <w:shd w:val="clear" w:color="auto" w:fill="auto"/>
            <w:vAlign w:val="center"/>
            <w:hideMark/>
          </w:tcPr>
          <w:p w:rsidR="00666485" w:rsidRPr="00C94235" w:rsidRDefault="00666485" w:rsidP="00C94235">
            <w:pPr>
              <w:pStyle w:val="tubiao"/>
            </w:pP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6</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NC</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NC</w:t>
            </w: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7</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D+</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D+</w:t>
            </w:r>
          </w:p>
        </w:tc>
      </w:tr>
      <w:tr w:rsidR="00666485" w:rsidRPr="00C94235" w:rsidTr="00F94864">
        <w:trPr>
          <w:trHeight w:val="340"/>
          <w:jc w:val="center"/>
        </w:trPr>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8</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D-</w:t>
            </w:r>
          </w:p>
        </w:tc>
        <w:tc>
          <w:tcPr>
            <w:tcW w:w="1703" w:type="dxa"/>
            <w:shd w:val="clear" w:color="auto" w:fill="auto"/>
            <w:tcMar>
              <w:top w:w="15" w:type="dxa"/>
              <w:left w:w="15" w:type="dxa"/>
              <w:bottom w:w="0" w:type="dxa"/>
              <w:right w:w="15" w:type="dxa"/>
            </w:tcMar>
            <w:vAlign w:val="center"/>
            <w:hideMark/>
          </w:tcPr>
          <w:p w:rsidR="00666485" w:rsidRPr="00C94235" w:rsidRDefault="00666485" w:rsidP="00C94235">
            <w:pPr>
              <w:pStyle w:val="tubiao"/>
            </w:pPr>
            <w:r w:rsidRPr="00C94235">
              <w:t>D-</w:t>
            </w:r>
          </w:p>
        </w:tc>
      </w:tr>
    </w:tbl>
    <w:p w:rsidR="00666485" w:rsidRDefault="00666485" w:rsidP="00666485">
      <w:pPr>
        <w:pStyle w:val="class2"/>
        <w:spacing w:before="120"/>
      </w:pPr>
      <w:bookmarkStart w:id="111" w:name="_Toc528309632"/>
      <w:bookmarkStart w:id="112" w:name="_Toc528311999"/>
      <w:bookmarkStart w:id="113" w:name="_Toc18064410"/>
      <w:bookmarkStart w:id="114" w:name="_Toc35432503"/>
      <w:r w:rsidRPr="004C0304">
        <w:lastRenderedPageBreak/>
        <w:t>Installation Inspection</w:t>
      </w:r>
      <w:bookmarkEnd w:id="111"/>
      <w:bookmarkEnd w:id="112"/>
      <w:bookmarkEnd w:id="113"/>
      <w:bookmarkEnd w:id="114"/>
    </w:p>
    <w:p w:rsidR="00A843DD" w:rsidRDefault="00AC3A43" w:rsidP="003F1F2F">
      <w:pPr>
        <w:pStyle w:val="PROCEDURE"/>
      </w:pPr>
      <w:r w:rsidRPr="00AC3A43">
        <w:t>After the electrical installation is completed, perform the installation inspection listed in Table 4-</w:t>
      </w:r>
      <w:r w:rsidR="00F528D1">
        <w:t>2</w:t>
      </w:r>
      <w:r w:rsidRPr="00AC3A43">
        <w:t>.</w:t>
      </w:r>
    </w:p>
    <w:p w:rsidR="006B0F3A" w:rsidRDefault="006B0F3A" w:rsidP="003F1F2F">
      <w:pPr>
        <w:pStyle w:val="PROCEDURE"/>
      </w:pPr>
      <w:r w:rsidRPr="00666485">
        <w:t xml:space="preserve">After confirming the above </w:t>
      </w:r>
      <w:r>
        <w:t>items</w:t>
      </w:r>
      <w:r w:rsidRPr="00666485">
        <w:t>, you can start the commissioning of the VRC unit.</w:t>
      </w:r>
    </w:p>
    <w:p w:rsidR="00666485" w:rsidRPr="00A843DD" w:rsidRDefault="00666485" w:rsidP="00A843DD">
      <w:pPr>
        <w:widowControl/>
        <w:jc w:val="left"/>
        <w:rPr>
          <w:rFonts w:ascii="Calibri" w:eastAsia="Calibre Light" w:hAnsi="Calibri" w:cs="Calibre Light"/>
          <w:kern w:val="0"/>
          <w:sz w:val="22"/>
          <w:szCs w:val="20"/>
          <w:lang w:eastAsia="en-US"/>
        </w:rPr>
      </w:pPr>
    </w:p>
    <w:p w:rsidR="00666485" w:rsidRPr="00666485" w:rsidRDefault="00666485" w:rsidP="0078672F">
      <w:pPr>
        <w:pStyle w:val="TableParagraph"/>
        <w:spacing w:after="120"/>
      </w:pPr>
      <w:r w:rsidRPr="00666485">
        <w:t>Table 4-</w:t>
      </w:r>
      <w:r w:rsidR="00F528D1">
        <w:t>2</w:t>
      </w:r>
      <w:r w:rsidRPr="00666485">
        <w:t xml:space="preserve"> Installation inspection</w:t>
      </w:r>
    </w:p>
    <w:tbl>
      <w:tblPr>
        <w:tblpPr w:leftFromText="180" w:rightFromText="180" w:vertAnchor="text" w:horzAnchor="margin" w:tblpY="1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508"/>
      </w:tblGrid>
      <w:tr w:rsidR="00666485" w:rsidRPr="006B0F3A" w:rsidTr="006B0F3A">
        <w:trPr>
          <w:trHeight w:val="340"/>
        </w:trPr>
        <w:tc>
          <w:tcPr>
            <w:tcW w:w="7848" w:type="dxa"/>
            <w:shd w:val="pct20" w:color="auto" w:fill="auto"/>
            <w:vAlign w:val="center"/>
          </w:tcPr>
          <w:p w:rsidR="00666485" w:rsidRPr="006B0F3A" w:rsidRDefault="00666485" w:rsidP="006B0F3A">
            <w:pPr>
              <w:pStyle w:val="tubiao"/>
              <w:jc w:val="both"/>
            </w:pPr>
            <w:r w:rsidRPr="006B0F3A">
              <w:t>Items</w:t>
            </w:r>
          </w:p>
        </w:tc>
        <w:tc>
          <w:tcPr>
            <w:tcW w:w="1508" w:type="dxa"/>
            <w:shd w:val="pct20" w:color="auto" w:fill="auto"/>
            <w:vAlign w:val="center"/>
          </w:tcPr>
          <w:p w:rsidR="00666485" w:rsidRPr="006B0F3A" w:rsidRDefault="00666485" w:rsidP="006B0F3A">
            <w:pPr>
              <w:pStyle w:val="tubiao"/>
              <w:jc w:val="both"/>
            </w:pPr>
            <w:r w:rsidRPr="006B0F3A">
              <w:t>Results</w:t>
            </w: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The power supply voltage meets the rated voltage on the unit nameplate</w:t>
            </w:r>
          </w:p>
        </w:tc>
        <w:tc>
          <w:tcPr>
            <w:tcW w:w="1508" w:type="dxa"/>
            <w:vAlign w:val="center"/>
          </w:tcPr>
          <w:p w:rsidR="00666485" w:rsidRPr="006B0F3A" w:rsidRDefault="00666485" w:rsidP="006B0F3A">
            <w:pPr>
              <w:pStyle w:val="tubiao"/>
              <w:jc w:val="both"/>
            </w:pP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The system electric loop has no open circuit or short circuit</w:t>
            </w:r>
          </w:p>
        </w:tc>
        <w:tc>
          <w:tcPr>
            <w:tcW w:w="1508" w:type="dxa"/>
            <w:vAlign w:val="center"/>
          </w:tcPr>
          <w:p w:rsidR="00666485" w:rsidRPr="006B0F3A" w:rsidRDefault="00666485" w:rsidP="006B0F3A">
            <w:pPr>
              <w:pStyle w:val="tubiao"/>
              <w:jc w:val="both"/>
            </w:pP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 xml:space="preserve">There must be no open-circuit </w:t>
            </w:r>
            <w:r w:rsidRPr="006B0F3A">
              <w:rPr>
                <w:rFonts w:hint="eastAsia"/>
              </w:rPr>
              <w:t>or</w:t>
            </w:r>
            <w:r w:rsidRPr="006B0F3A">
              <w:t xml:space="preserve"> short-circuit in the electrical connections.</w:t>
            </w:r>
          </w:p>
        </w:tc>
        <w:tc>
          <w:tcPr>
            <w:tcW w:w="1508" w:type="dxa"/>
            <w:vAlign w:val="center"/>
          </w:tcPr>
          <w:p w:rsidR="00666485" w:rsidRPr="006B0F3A" w:rsidRDefault="00666485" w:rsidP="006B0F3A">
            <w:pPr>
              <w:pStyle w:val="tubiao"/>
              <w:jc w:val="both"/>
            </w:pP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The power cable and grounding cable to the air-break switch are connected.</w:t>
            </w:r>
          </w:p>
        </w:tc>
        <w:tc>
          <w:tcPr>
            <w:tcW w:w="1508" w:type="dxa"/>
            <w:vAlign w:val="center"/>
          </w:tcPr>
          <w:p w:rsidR="00666485" w:rsidRPr="006B0F3A" w:rsidRDefault="00666485" w:rsidP="006B0F3A">
            <w:pPr>
              <w:pStyle w:val="tubiao"/>
              <w:jc w:val="both"/>
            </w:pP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 xml:space="preserve">The ratings of the </w:t>
            </w:r>
            <w:r w:rsidR="00B5659A" w:rsidRPr="006B0F3A">
              <w:t>Miniature C</w:t>
            </w:r>
            <w:r w:rsidR="00A355CA" w:rsidRPr="006B0F3A">
              <w:t xml:space="preserve">ircuit </w:t>
            </w:r>
            <w:r w:rsidR="00B5659A" w:rsidRPr="006B0F3A">
              <w:t>B</w:t>
            </w:r>
            <w:r w:rsidR="00A355CA" w:rsidRPr="006B0F3A">
              <w:t>reaker</w:t>
            </w:r>
            <w:r w:rsidRPr="006B0F3A">
              <w:t xml:space="preserve"> and fuses are correct (Refer to unit nameplate to select suitable </w:t>
            </w:r>
            <w:r w:rsidR="00B5659A" w:rsidRPr="006B0F3A">
              <w:t xml:space="preserve">Miniature Circuit Breaker </w:t>
            </w:r>
            <w:r w:rsidRPr="006B0F3A">
              <w:t>or fuses)</w:t>
            </w:r>
          </w:p>
        </w:tc>
        <w:tc>
          <w:tcPr>
            <w:tcW w:w="1508" w:type="dxa"/>
            <w:vAlign w:val="center"/>
          </w:tcPr>
          <w:p w:rsidR="00666485" w:rsidRPr="006B0F3A" w:rsidRDefault="00666485" w:rsidP="006B0F3A">
            <w:pPr>
              <w:pStyle w:val="tubiao"/>
              <w:jc w:val="both"/>
            </w:pP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 xml:space="preserve">The control cables are </w:t>
            </w:r>
            <w:r w:rsidR="009E37BA" w:rsidRPr="006B0F3A">
              <w:t xml:space="preserve">tightly </w:t>
            </w:r>
            <w:r w:rsidRPr="006B0F3A">
              <w:t>connected.</w:t>
            </w:r>
          </w:p>
        </w:tc>
        <w:tc>
          <w:tcPr>
            <w:tcW w:w="1508" w:type="dxa"/>
            <w:vAlign w:val="center"/>
          </w:tcPr>
          <w:p w:rsidR="00666485" w:rsidRPr="006B0F3A" w:rsidRDefault="00666485" w:rsidP="006B0F3A">
            <w:pPr>
              <w:pStyle w:val="tubiao"/>
              <w:jc w:val="both"/>
            </w:pPr>
          </w:p>
        </w:tc>
      </w:tr>
      <w:tr w:rsidR="00666485" w:rsidRPr="006B0F3A" w:rsidTr="006B0F3A">
        <w:trPr>
          <w:trHeight w:val="340"/>
        </w:trPr>
        <w:tc>
          <w:tcPr>
            <w:tcW w:w="7848" w:type="dxa"/>
            <w:vAlign w:val="center"/>
          </w:tcPr>
          <w:p w:rsidR="00666485" w:rsidRPr="006B0F3A" w:rsidRDefault="00666485" w:rsidP="006B0F3A">
            <w:pPr>
              <w:pStyle w:val="tubiao"/>
              <w:jc w:val="both"/>
            </w:pPr>
            <w:r w:rsidRPr="006B0F3A">
              <w:t>All the cables connections are fastened appropriately, with no loose screws at the connections</w:t>
            </w:r>
          </w:p>
        </w:tc>
        <w:tc>
          <w:tcPr>
            <w:tcW w:w="1508" w:type="dxa"/>
            <w:vAlign w:val="center"/>
          </w:tcPr>
          <w:p w:rsidR="00666485" w:rsidRPr="006B0F3A" w:rsidRDefault="00666485" w:rsidP="006B0F3A">
            <w:pPr>
              <w:pStyle w:val="tubiao"/>
              <w:jc w:val="both"/>
            </w:pPr>
          </w:p>
        </w:tc>
      </w:tr>
    </w:tbl>
    <w:p w:rsidR="00666485" w:rsidRDefault="00666485">
      <w:pPr>
        <w:widowControl/>
        <w:jc w:val="left"/>
        <w:rPr>
          <w:rFonts w:ascii="Calibri" w:eastAsia="Calibre Light" w:hAnsi="Calibri" w:cs="Calibre Light"/>
          <w:kern w:val="0"/>
          <w:sz w:val="22"/>
          <w:szCs w:val="20"/>
          <w:lang w:eastAsia="en-US"/>
        </w:rPr>
      </w:pPr>
      <w:r>
        <w:br w:type="page"/>
      </w:r>
    </w:p>
    <w:p w:rsidR="00270B01" w:rsidRPr="006229CB" w:rsidRDefault="00270B01" w:rsidP="00270B01">
      <w:pPr>
        <w:pStyle w:val="class1"/>
      </w:pPr>
      <w:bookmarkStart w:id="115" w:name="_Toc528309635"/>
      <w:bookmarkStart w:id="116" w:name="_Toc528312002"/>
      <w:bookmarkStart w:id="117" w:name="_Toc18064413"/>
      <w:bookmarkStart w:id="118" w:name="_Toc35432504"/>
      <w:bookmarkStart w:id="119" w:name="_Toc505007428"/>
      <w:bookmarkStart w:id="120" w:name="_Toc528309633"/>
      <w:bookmarkStart w:id="121" w:name="_Toc528312000"/>
      <w:bookmarkStart w:id="122" w:name="_Toc18064411"/>
      <w:r w:rsidRPr="006229CB">
        <w:lastRenderedPageBreak/>
        <w:t>Controller Operation Instructions</w:t>
      </w:r>
      <w:bookmarkEnd w:id="115"/>
      <w:bookmarkEnd w:id="116"/>
      <w:bookmarkEnd w:id="117"/>
      <w:bookmarkEnd w:id="118"/>
    </w:p>
    <w:p w:rsidR="00F75CCD" w:rsidRDefault="00270B01" w:rsidP="00270B01">
      <w:pPr>
        <w:pStyle w:val="contents"/>
      </w:pPr>
      <w:r w:rsidRPr="002833A0">
        <w:t xml:space="preserve">This chapter gives a detailed description </w:t>
      </w:r>
      <w:r w:rsidR="00511EE0">
        <w:t>of the</w:t>
      </w:r>
      <w:r w:rsidRPr="002833A0">
        <w:t xml:space="preserve"> feature</w:t>
      </w:r>
      <w:r w:rsidR="00511EE0">
        <w:t>s</w:t>
      </w:r>
      <w:r w:rsidRPr="002833A0">
        <w:t>, appearance, LCD screen, control buttons, control interface and menu structure of the air conditioner.</w:t>
      </w:r>
    </w:p>
    <w:p w:rsidR="006B0F3A" w:rsidRDefault="00270B01" w:rsidP="00270B01">
      <w:pPr>
        <w:pStyle w:val="class2"/>
        <w:spacing w:before="120"/>
      </w:pPr>
      <w:bookmarkStart w:id="123" w:name="_Toc515527162"/>
      <w:bookmarkStart w:id="124" w:name="_Toc528309636"/>
      <w:bookmarkStart w:id="125" w:name="_Toc528312003"/>
      <w:bookmarkStart w:id="126" w:name="_Toc18064414"/>
      <w:bookmarkStart w:id="127" w:name="_Toc35432505"/>
      <w:r w:rsidRPr="006229CB">
        <w:t>LCD Screen</w:t>
      </w:r>
      <w:bookmarkEnd w:id="123"/>
      <w:bookmarkEnd w:id="124"/>
      <w:bookmarkEnd w:id="125"/>
      <w:bookmarkEnd w:id="126"/>
      <w:bookmarkEnd w:id="127"/>
    </w:p>
    <w:p w:rsidR="00270B01" w:rsidRDefault="00F52090" w:rsidP="00270B01">
      <w:pPr>
        <w:pStyle w:val="contents"/>
      </w:pPr>
      <w:r w:rsidRPr="00F52090">
        <w:t>The backlit LCD screen displays English menus</w:t>
      </w:r>
      <w:r w:rsidR="00270B01">
        <w:t>. Figure 5-1 depicts the image of the controller display.</w:t>
      </w:r>
    </w:p>
    <w:p w:rsidR="00270B01" w:rsidRDefault="005A0467" w:rsidP="00270B01">
      <w:pPr>
        <w:pStyle w:val="contents"/>
        <w:jc w:val="center"/>
      </w:pPr>
      <w:r>
        <w:rPr>
          <w:noProof/>
          <w:lang w:eastAsia="zh-CN"/>
        </w:rPr>
        <w:pict>
          <v:group id="_x0000_s1602" style="position:absolute;left:0;text-align:left;margin-left:46.35pt;margin-top:1.4pt;width:405.15pt;height:205pt;z-index:252014592" coordorigin="2084,3786" coordsize="8103,4100">
            <v:shape id="_x0000_s1203" type="#_x0000_t202" style="position:absolute;left:4989;top:3819;width:1114;height:248;mso-wrap-distance-left:5pt;mso-wrap-distance-right:5pt;mso-position-horizontal-relative:margin" filled="f" stroked="f">
              <v:textbox inset="0,0,0,0">
                <w:txbxContent>
                  <w:p w:rsidR="00CB3590" w:rsidRPr="009208AF" w:rsidRDefault="009208AF" w:rsidP="009208AF">
                    <w:pPr>
                      <w:jc w:val="center"/>
                      <w:rPr>
                        <w:sz w:val="15"/>
                        <w:szCs w:val="15"/>
                      </w:rPr>
                    </w:pPr>
                    <w:r w:rsidRPr="009208AF">
                      <w:rPr>
                        <w:rFonts w:ascii="Calibri" w:eastAsia="Arial" w:hAnsi="Calibri" w:cs="Arial"/>
                        <w:color w:val="000000"/>
                        <w:sz w:val="15"/>
                        <w:szCs w:val="15"/>
                        <w:lang w:eastAsia="en-US" w:bidi="en-US"/>
                      </w:rPr>
                      <w:t>LCD Screen</w:t>
                    </w:r>
                  </w:p>
                </w:txbxContent>
              </v:textbox>
            </v:shape>
            <v:shape id="_x0000_s1204" type="#_x0000_t202" style="position:absolute;left:6763;top:3786;width:1286;height:248;mso-wrap-distance-left:5pt;mso-wrap-distance-right:5pt;mso-position-horizontal-relative:margin" filled="f" stroked="f">
              <v:textbox inset="0,0,0,0">
                <w:txbxContent>
                  <w:p w:rsidR="009208AF" w:rsidRPr="009208AF" w:rsidRDefault="009208AF" w:rsidP="009208AF">
                    <w:pPr>
                      <w:jc w:val="center"/>
                      <w:rPr>
                        <w:sz w:val="15"/>
                        <w:szCs w:val="15"/>
                      </w:rPr>
                    </w:pPr>
                    <w:r w:rsidRPr="009208AF">
                      <w:rPr>
                        <w:rFonts w:ascii="Calibri" w:eastAsia="Arial" w:hAnsi="Calibri" w:cs="Arial"/>
                        <w:color w:val="000000"/>
                        <w:sz w:val="15"/>
                        <w:szCs w:val="15"/>
                        <w:lang w:eastAsia="en-US" w:bidi="en-US"/>
                      </w:rPr>
                      <w:t>ON/ OFF Button</w:t>
                    </w:r>
                  </w:p>
                </w:txbxContent>
              </v:textbox>
            </v:shape>
            <v:shape id="_x0000_s1205" type="#_x0000_t202" style="position:absolute;left:8788;top:5293;width:1164;height:258;mso-wrap-distance-left:5pt;mso-wrap-distance-right:5pt;mso-position-horizontal-relative:margin" filled="f" stroked="f">
              <v:textbox inset="0,0,0,0">
                <w:txbxContent>
                  <w:p w:rsidR="009208AF" w:rsidRPr="009208AF" w:rsidRDefault="009208AF" w:rsidP="009208AF">
                    <w:pPr>
                      <w:pStyle w:val="Bodytext4"/>
                      <w:shd w:val="clear" w:color="auto" w:fill="auto"/>
                      <w:spacing w:line="240" w:lineRule="auto"/>
                      <w:rPr>
                        <w:sz w:val="15"/>
                        <w:szCs w:val="15"/>
                      </w:rPr>
                    </w:pPr>
                    <w:r w:rsidRPr="009208AF">
                      <w:rPr>
                        <w:color w:val="000000"/>
                        <w:sz w:val="15"/>
                        <w:szCs w:val="15"/>
                        <w:lang w:eastAsia="en-US" w:bidi="en-US"/>
                      </w:rPr>
                      <w:t>Up Arrow</w:t>
                    </w:r>
                  </w:p>
                </w:txbxContent>
              </v:textbox>
            </v:shape>
            <v:shape id="_x0000_s1206" type="#_x0000_t202" style="position:absolute;left:8788;top:5728;width:1399;height:258;mso-wrap-distance-left:5pt;mso-wrap-distance-right:5pt;mso-position-horizontal-relative:margin" filled="f" stroked="f">
              <v:textbox inset="0,0,0,0">
                <w:txbxContent>
                  <w:p w:rsidR="009208AF" w:rsidRPr="009208AF" w:rsidRDefault="009208AF" w:rsidP="009208AF">
                    <w:pPr>
                      <w:pStyle w:val="Bodytext4"/>
                      <w:shd w:val="clear" w:color="auto" w:fill="auto"/>
                      <w:spacing w:line="240" w:lineRule="auto"/>
                      <w:rPr>
                        <w:sz w:val="15"/>
                        <w:szCs w:val="15"/>
                      </w:rPr>
                    </w:pPr>
                    <w:r w:rsidRPr="009208AF">
                      <w:rPr>
                        <w:color w:val="000000"/>
                        <w:sz w:val="15"/>
                        <w:szCs w:val="15"/>
                        <w:lang w:eastAsia="en-US" w:bidi="en-US"/>
                      </w:rPr>
                      <w:t>Enter Button</w:t>
                    </w:r>
                  </w:p>
                </w:txbxContent>
              </v:textbox>
            </v:shape>
            <v:shape id="_x0000_s1207" type="#_x0000_t202" style="position:absolute;left:8788;top:6361;width:1282;height:258;mso-wrap-distance-left:5pt;mso-wrap-distance-right:5pt;mso-position-horizontal-relative:margin" filled="f" stroked="f">
              <v:textbox inset="0,0,0,0">
                <w:txbxContent>
                  <w:p w:rsidR="009208AF" w:rsidRPr="009208AF" w:rsidRDefault="009208AF" w:rsidP="009208AF">
                    <w:pPr>
                      <w:pStyle w:val="Bodytext4"/>
                      <w:shd w:val="clear" w:color="auto" w:fill="auto"/>
                      <w:spacing w:line="240" w:lineRule="auto"/>
                      <w:rPr>
                        <w:sz w:val="15"/>
                        <w:szCs w:val="15"/>
                      </w:rPr>
                    </w:pPr>
                    <w:r w:rsidRPr="009208AF">
                      <w:rPr>
                        <w:color w:val="000000"/>
                        <w:sz w:val="15"/>
                        <w:szCs w:val="15"/>
                        <w:lang w:eastAsia="en-US" w:bidi="en-US"/>
                      </w:rPr>
                      <w:t>Down Arrow</w:t>
                    </w:r>
                  </w:p>
                </w:txbxContent>
              </v:textbox>
            </v:shape>
            <v:shape id="_x0000_s1208" type="#_x0000_t202" style="position:absolute;left:2084;top:7625;width:1249;height:228;mso-wrap-distance-left:5pt;mso-wrap-distance-right:5pt;mso-position-horizontal-relative:margin" fillcolor="white [3212]" stroked="f">
              <v:textbox inset="0,0,0,0">
                <w:txbxContent>
                  <w:p w:rsidR="009208AF" w:rsidRPr="009208AF" w:rsidRDefault="009208AF" w:rsidP="009208AF">
                    <w:pPr>
                      <w:pStyle w:val="Bodytext4"/>
                      <w:shd w:val="clear" w:color="auto" w:fill="auto"/>
                      <w:spacing w:line="240" w:lineRule="auto"/>
                      <w:jc w:val="center"/>
                      <w:rPr>
                        <w:sz w:val="15"/>
                        <w:szCs w:val="15"/>
                      </w:rPr>
                    </w:pPr>
                    <w:r w:rsidRPr="009208AF">
                      <w:rPr>
                        <w:color w:val="000000"/>
                        <w:sz w:val="15"/>
                        <w:szCs w:val="15"/>
                        <w:lang w:eastAsia="en-US" w:bidi="en-US"/>
                      </w:rPr>
                      <w:t>Run Indicator</w:t>
                    </w:r>
                  </w:p>
                </w:txbxContent>
              </v:textbox>
            </v:shape>
            <v:shape id="_x0000_s1209" type="#_x0000_t202" style="position:absolute;left:3254;top:7625;width:1206;height:261;mso-wrap-distance-left:5pt;mso-wrap-distance-right:5pt;mso-position-horizontal-relative:margin" fillcolor="white [3212]" stroked="f">
              <v:textbox inset="0,0,0,0">
                <w:txbxContent>
                  <w:p w:rsidR="009208AF" w:rsidRPr="009208AF" w:rsidRDefault="009208AF" w:rsidP="009208AF">
                    <w:pPr>
                      <w:pStyle w:val="Bodytext4"/>
                      <w:shd w:val="clear" w:color="auto" w:fill="auto"/>
                      <w:spacing w:line="240" w:lineRule="auto"/>
                      <w:rPr>
                        <w:sz w:val="15"/>
                        <w:szCs w:val="15"/>
                      </w:rPr>
                    </w:pPr>
                    <w:r w:rsidRPr="009208AF">
                      <w:rPr>
                        <w:color w:val="000000"/>
                        <w:sz w:val="15"/>
                        <w:szCs w:val="15"/>
                        <w:lang w:eastAsia="en-US" w:bidi="en-US"/>
                      </w:rPr>
                      <w:t>Alarm Indicator</w:t>
                    </w:r>
                  </w:p>
                </w:txbxContent>
              </v:textbox>
            </v:shape>
            <v:shape id="_x0000_s1210" type="#_x0000_t202" style="position:absolute;left:6781;top:7614;width:1118;height:228;mso-wrap-distance-left:5pt;mso-wrap-distance-right:5pt;mso-position-horizontal-relative:margin" fillcolor="white [3212]" stroked="f">
              <v:textbox inset="0,0,0,0">
                <w:txbxContent>
                  <w:p w:rsidR="009208AF" w:rsidRPr="009208AF" w:rsidRDefault="009208AF" w:rsidP="000E20C1">
                    <w:pPr>
                      <w:pStyle w:val="Bodytext4"/>
                      <w:shd w:val="clear" w:color="auto" w:fill="auto"/>
                      <w:spacing w:before="20" w:line="240" w:lineRule="auto"/>
                      <w:jc w:val="center"/>
                      <w:rPr>
                        <w:sz w:val="15"/>
                        <w:szCs w:val="15"/>
                      </w:rPr>
                    </w:pPr>
                    <w:r w:rsidRPr="009208AF">
                      <w:rPr>
                        <w:color w:val="000000"/>
                        <w:sz w:val="15"/>
                        <w:szCs w:val="15"/>
                        <w:lang w:eastAsia="en-US" w:bidi="en-US"/>
                      </w:rPr>
                      <w:t>Escape Button</w:t>
                    </w:r>
                  </w:p>
                </w:txbxContent>
              </v:textbox>
            </v:shape>
            <v:shape id="_x0000_s1211" type="#_x0000_t202" style="position:absolute;left:2713;top:6133;width:453;height:261;mso-wrap-distance-left:5pt;mso-wrap-distance-right:5pt;mso-position-horizontal-relative:margin" filled="f" stroked="f">
              <v:textbox inset="0,0,0,0">
                <w:txbxContent>
                  <w:p w:rsidR="008E62FD" w:rsidRPr="008E62FD" w:rsidRDefault="008E62FD" w:rsidP="008E62FD">
                    <w:pPr>
                      <w:jc w:val="center"/>
                      <w:rPr>
                        <w:color w:val="FFFFFF" w:themeColor="background1"/>
                      </w:rPr>
                    </w:pPr>
                    <w:r w:rsidRPr="008E62FD">
                      <w:rPr>
                        <w:rFonts w:ascii="Calibri" w:eastAsia="Calibri" w:hAnsi="Calibri" w:cs="Calibri"/>
                        <w:color w:val="FFFFFF" w:themeColor="background1"/>
                        <w:sz w:val="15"/>
                        <w:szCs w:val="15"/>
                        <w:lang w:eastAsia="en-US" w:bidi="en-US"/>
                      </w:rPr>
                      <w:t>RUN</w:t>
                    </w:r>
                  </w:p>
                </w:txbxContent>
              </v:textbox>
            </v:shape>
            <v:shape id="_x0000_s1212" type="#_x0000_t202" style="position:absolute;left:3166;top:6133;width:563;height:261;mso-wrap-distance-left:5pt;mso-wrap-distance-right:5pt;mso-position-horizontal-relative:margin" filled="f" stroked="f">
              <v:textbox inset="0,0,0,0">
                <w:txbxContent>
                  <w:p w:rsidR="008E62FD" w:rsidRPr="008E62FD" w:rsidRDefault="008E62FD" w:rsidP="008E62FD">
                    <w:pPr>
                      <w:jc w:val="center"/>
                      <w:rPr>
                        <w:color w:val="FFFFFF" w:themeColor="background1"/>
                      </w:rPr>
                    </w:pPr>
                    <w:r w:rsidRPr="008E62FD">
                      <w:rPr>
                        <w:rFonts w:ascii="Calibri" w:eastAsia="Calibri" w:hAnsi="Calibri" w:cs="Calibri"/>
                        <w:color w:val="FFFFFF" w:themeColor="background1"/>
                        <w:sz w:val="15"/>
                        <w:szCs w:val="15"/>
                        <w:lang w:eastAsia="en-US" w:bidi="en-US"/>
                      </w:rPr>
                      <w:t>ALARM</w:t>
                    </w:r>
                  </w:p>
                </w:txbxContent>
              </v:textbox>
            </v:shape>
            <v:shape id="_x0000_s1213" type="#_x0000_t202" style="position:absolute;left:7165;top:5767;width:433;height:197;mso-wrap-distance-left:5pt;mso-wrap-distance-right:5pt;mso-position-horizontal-relative:margin" filled="f" stroked="f">
              <v:textbox inset="0,0,0,0">
                <w:txbxContent>
                  <w:p w:rsidR="00831E4A" w:rsidRPr="00831E4A" w:rsidRDefault="00831E4A" w:rsidP="008E62FD">
                    <w:pPr>
                      <w:jc w:val="center"/>
                      <w:rPr>
                        <w:b/>
                      </w:rPr>
                    </w:pPr>
                    <w:r w:rsidRPr="00831E4A">
                      <w:rPr>
                        <w:rFonts w:ascii="Calibri" w:hAnsi="Calibri" w:cs="Calibri" w:hint="eastAsia"/>
                        <w:b/>
                        <w:sz w:val="15"/>
                        <w:szCs w:val="15"/>
                        <w:lang w:bidi="en-US"/>
                      </w:rPr>
                      <w:t>ENT</w:t>
                    </w:r>
                  </w:p>
                </w:txbxContent>
              </v:textbox>
            </v:shape>
            <v:shape id="_x0000_s1214" type="#_x0000_t202" style="position:absolute;left:7165;top:6298;width:433;height:197;mso-wrap-distance-left:5pt;mso-wrap-distance-right:5pt;mso-position-horizontal-relative:margin" filled="f" stroked="f">
              <v:textbox inset="0,0,0,0">
                <w:txbxContent>
                  <w:p w:rsidR="00831E4A" w:rsidRPr="00831E4A" w:rsidRDefault="00831E4A" w:rsidP="008E62FD">
                    <w:pPr>
                      <w:jc w:val="center"/>
                      <w:rPr>
                        <w:b/>
                      </w:rPr>
                    </w:pPr>
                    <w:r w:rsidRPr="00831E4A">
                      <w:rPr>
                        <w:rFonts w:ascii="Calibri" w:hAnsi="Calibri" w:cs="Calibri" w:hint="eastAsia"/>
                        <w:b/>
                        <w:sz w:val="15"/>
                        <w:szCs w:val="15"/>
                        <w:lang w:bidi="en-US"/>
                      </w:rPr>
                      <w:t>E</w:t>
                    </w:r>
                    <w:r>
                      <w:rPr>
                        <w:rFonts w:ascii="Calibri" w:hAnsi="Calibri" w:cs="Calibri" w:hint="eastAsia"/>
                        <w:b/>
                        <w:sz w:val="15"/>
                        <w:szCs w:val="15"/>
                        <w:lang w:bidi="en-US"/>
                      </w:rPr>
                      <w:t>SC</w:t>
                    </w:r>
                  </w:p>
                </w:txbxContent>
              </v:textbox>
            </v:shape>
          </v:group>
        </w:pict>
      </w:r>
      <w:r w:rsidR="004C7A52">
        <w:rPr>
          <w:noProof/>
          <w:lang w:eastAsia="zh-CN"/>
        </w:rPr>
        <w:drawing>
          <wp:inline distT="0" distB="0" distL="0" distR="0">
            <wp:extent cx="4928955" cy="2626157"/>
            <wp:effectExtent l="19050" t="0" r="4995" b="0"/>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tretch>
                      <a:fillRect/>
                    </a:stretch>
                  </pic:blipFill>
                  <pic:spPr bwMode="auto">
                    <a:xfrm>
                      <a:off x="0" y="0"/>
                      <a:ext cx="4928955" cy="2626157"/>
                    </a:xfrm>
                    <a:prstGeom prst="rect">
                      <a:avLst/>
                    </a:prstGeom>
                    <a:noFill/>
                    <a:ln>
                      <a:noFill/>
                    </a:ln>
                  </pic:spPr>
                </pic:pic>
              </a:graphicData>
            </a:graphic>
          </wp:inline>
        </w:drawing>
      </w:r>
    </w:p>
    <w:p w:rsidR="00F75CCD" w:rsidRPr="006B0F3A" w:rsidRDefault="00270B01" w:rsidP="0078672F">
      <w:pPr>
        <w:pStyle w:val="TableParagraph"/>
        <w:spacing w:after="120"/>
      </w:pPr>
      <w:r w:rsidRPr="009F17D4">
        <w:rPr>
          <w:rFonts w:hint="eastAsia"/>
        </w:rPr>
        <w:t>F</w:t>
      </w:r>
      <w:r w:rsidRPr="009F17D4">
        <w:t xml:space="preserve">igure </w:t>
      </w:r>
      <w:r>
        <w:t>5</w:t>
      </w:r>
      <w:r w:rsidRPr="009F17D4">
        <w:t xml:space="preserve">-1 Controller </w:t>
      </w:r>
      <w:r w:rsidR="00371CB3">
        <w:t>d</w:t>
      </w:r>
      <w:r w:rsidRPr="009F17D4">
        <w:t>isplay</w:t>
      </w:r>
    </w:p>
    <w:p w:rsidR="00270B01" w:rsidRDefault="00270B01" w:rsidP="00270B01">
      <w:pPr>
        <w:pStyle w:val="class2"/>
        <w:spacing w:before="120"/>
      </w:pPr>
      <w:bookmarkStart w:id="128" w:name="_Toc515527163"/>
      <w:bookmarkStart w:id="129" w:name="_Toc18064415"/>
      <w:bookmarkStart w:id="130" w:name="_Toc35432506"/>
      <w:r w:rsidRPr="00801E25">
        <w:t>Control Buttons</w:t>
      </w:r>
      <w:bookmarkEnd w:id="128"/>
      <w:bookmarkEnd w:id="129"/>
      <w:bookmarkEnd w:id="130"/>
    </w:p>
    <w:p w:rsidR="00270B01" w:rsidRDefault="00270B01" w:rsidP="00270B01">
      <w:pPr>
        <w:pStyle w:val="contents"/>
      </w:pPr>
      <w:r w:rsidRPr="002833A0">
        <w:t>The micro-processing controller provides five contr</w:t>
      </w:r>
      <w:r>
        <w:t>ol buttons, as shown in Figure 5-2</w:t>
      </w:r>
      <w:r w:rsidR="00F52090">
        <w:t>,</w:t>
      </w:r>
      <w:r w:rsidR="00F52090" w:rsidRPr="00F52090">
        <w:t xml:space="preserve"> </w:t>
      </w:r>
      <w:r w:rsidR="00F52090">
        <w:t>below</w:t>
      </w:r>
      <w:r>
        <w:t>.</w:t>
      </w:r>
    </w:p>
    <w:p w:rsidR="00270B01" w:rsidRDefault="005A0467" w:rsidP="00270B01">
      <w:pPr>
        <w:pStyle w:val="contents"/>
        <w:jc w:val="center"/>
      </w:pPr>
      <w:r>
        <w:rPr>
          <w:noProof/>
          <w:lang w:eastAsia="zh-CN"/>
        </w:rPr>
        <w:pict>
          <v:group id="_x0000_s1599" style="position:absolute;left:0;text-align:left;margin-left:114.1pt;margin-top:2.25pt;width:252.55pt;height:168.3pt;z-index:252022784" coordorigin="3439,9478" coordsize="5051,3366">
            <v:shape id="_x0000_s1215" type="#_x0000_t202" style="position:absolute;left:4601;top:9478;width:1576;height:365;mso-wrap-distance-left:5pt;mso-wrap-distance-right:5pt;mso-position-horizontal-relative:margin" filled="f" stroked="f">
              <v:textbox inset="0,0,0,0">
                <w:txbxContent>
                  <w:p w:rsidR="005F32EC" w:rsidRPr="005F32EC" w:rsidRDefault="005F32EC" w:rsidP="009208AF">
                    <w:pPr>
                      <w:jc w:val="center"/>
                      <w:rPr>
                        <w:sz w:val="20"/>
                        <w:szCs w:val="20"/>
                      </w:rPr>
                    </w:pPr>
                    <w:r w:rsidRPr="005F32EC">
                      <w:rPr>
                        <w:rFonts w:ascii="Calibri" w:eastAsia="Arial" w:hAnsi="Calibri" w:cs="Arial"/>
                        <w:color w:val="000000"/>
                        <w:sz w:val="20"/>
                        <w:szCs w:val="20"/>
                        <w:lang w:eastAsia="en-US" w:bidi="en-US"/>
                      </w:rPr>
                      <w:t>ON/ OFF Button</w:t>
                    </w:r>
                  </w:p>
                </w:txbxContent>
              </v:textbox>
            </v:shape>
            <v:shape id="_x0000_s1216" type="#_x0000_t202" style="position:absolute;left:7208;top:10440;width:1164;height:258;mso-wrap-distance-left:5pt;mso-wrap-distance-right:5pt;mso-position-horizontal-relative:margin" filled="f" stroked="f">
              <v:textbox inset="0,0,0,0">
                <w:txbxContent>
                  <w:p w:rsidR="005F32EC" w:rsidRPr="005F32EC" w:rsidRDefault="005F32EC" w:rsidP="009208AF">
                    <w:pPr>
                      <w:pStyle w:val="Bodytext4"/>
                      <w:shd w:val="clear" w:color="auto" w:fill="auto"/>
                      <w:spacing w:line="240" w:lineRule="auto"/>
                      <w:rPr>
                        <w:sz w:val="17"/>
                        <w:szCs w:val="17"/>
                      </w:rPr>
                    </w:pPr>
                    <w:r w:rsidRPr="005F32EC">
                      <w:rPr>
                        <w:color w:val="000000"/>
                        <w:sz w:val="17"/>
                        <w:szCs w:val="17"/>
                        <w:lang w:eastAsia="en-US" w:bidi="en-US"/>
                      </w:rPr>
                      <w:t>Up Arrow</w:t>
                    </w:r>
                  </w:p>
                </w:txbxContent>
              </v:textbox>
            </v:shape>
            <v:shape id="_x0000_s1217" type="#_x0000_t202" style="position:absolute;left:7208;top:11720;width:1282;height:258;mso-wrap-distance-left:5pt;mso-wrap-distance-right:5pt;mso-position-horizontal-relative:margin" filled="f" stroked="f">
              <v:textbox inset="0,0,0,0">
                <w:txbxContent>
                  <w:p w:rsidR="005F32EC" w:rsidRPr="005F32EC" w:rsidRDefault="005F32EC" w:rsidP="009208AF">
                    <w:pPr>
                      <w:pStyle w:val="Bodytext4"/>
                      <w:shd w:val="clear" w:color="auto" w:fill="auto"/>
                      <w:spacing w:line="240" w:lineRule="auto"/>
                      <w:rPr>
                        <w:sz w:val="17"/>
                        <w:szCs w:val="17"/>
                      </w:rPr>
                    </w:pPr>
                    <w:r w:rsidRPr="005F32EC">
                      <w:rPr>
                        <w:color w:val="000000"/>
                        <w:sz w:val="17"/>
                        <w:szCs w:val="17"/>
                        <w:lang w:eastAsia="en-US" w:bidi="en-US"/>
                      </w:rPr>
                      <w:t>Down Arrow</w:t>
                    </w:r>
                  </w:p>
                </w:txbxContent>
              </v:textbox>
            </v:shape>
            <v:shape id="_x0000_s1218" type="#_x0000_t202" style="position:absolute;left:4713;top:12616;width:1354;height:228;mso-wrap-distance-left:5pt;mso-wrap-distance-right:5pt;mso-position-horizontal-relative:margin" filled="f" stroked="f">
              <v:textbox inset="0,0,0,0">
                <w:txbxContent>
                  <w:p w:rsidR="005F32EC" w:rsidRPr="005F32EC" w:rsidRDefault="005F32EC" w:rsidP="009208AF">
                    <w:pPr>
                      <w:pStyle w:val="Bodytext4"/>
                      <w:shd w:val="clear" w:color="auto" w:fill="auto"/>
                      <w:spacing w:line="240" w:lineRule="auto"/>
                      <w:jc w:val="center"/>
                      <w:rPr>
                        <w:sz w:val="17"/>
                        <w:szCs w:val="17"/>
                      </w:rPr>
                    </w:pPr>
                    <w:r w:rsidRPr="005F32EC">
                      <w:rPr>
                        <w:color w:val="000000"/>
                        <w:sz w:val="17"/>
                        <w:szCs w:val="17"/>
                        <w:lang w:eastAsia="en-US" w:bidi="en-US"/>
                      </w:rPr>
                      <w:t>Escape Button</w:t>
                    </w:r>
                  </w:p>
                </w:txbxContent>
              </v:textbox>
            </v:shape>
            <v:shape id="_x0000_s1219" type="#_x0000_t202" style="position:absolute;left:5137;top:11015;width:617;height:286;mso-wrap-distance-left:5pt;mso-wrap-distance-right:5pt;mso-position-horizontal-relative:margin" filled="f" stroked="f">
              <v:textbox inset="0,0,0,0">
                <w:txbxContent>
                  <w:p w:rsidR="0066303F" w:rsidRPr="0066303F" w:rsidRDefault="0066303F" w:rsidP="008E62FD">
                    <w:pPr>
                      <w:jc w:val="center"/>
                      <w:rPr>
                        <w:b/>
                        <w:sz w:val="22"/>
                        <w:szCs w:val="22"/>
                      </w:rPr>
                    </w:pPr>
                    <w:r w:rsidRPr="0066303F">
                      <w:rPr>
                        <w:rFonts w:ascii="Calibri" w:hAnsi="Calibri" w:cs="Calibri" w:hint="eastAsia"/>
                        <w:b/>
                        <w:sz w:val="22"/>
                        <w:szCs w:val="22"/>
                        <w:lang w:bidi="en-US"/>
                      </w:rPr>
                      <w:t>ENT</w:t>
                    </w:r>
                  </w:p>
                </w:txbxContent>
              </v:textbox>
            </v:shape>
            <v:shape id="_x0000_s1220" type="#_x0000_t202" style="position:absolute;left:5137;top:11832;width:617;height:286;mso-wrap-distance-left:5pt;mso-wrap-distance-right:5pt;mso-position-horizontal-relative:margin" filled="f" stroked="f">
              <v:textbox inset="0,0,0,0">
                <w:txbxContent>
                  <w:p w:rsidR="0066303F" w:rsidRPr="0066303F" w:rsidRDefault="0066303F" w:rsidP="008E62FD">
                    <w:pPr>
                      <w:jc w:val="center"/>
                      <w:rPr>
                        <w:b/>
                        <w:sz w:val="22"/>
                        <w:szCs w:val="22"/>
                      </w:rPr>
                    </w:pPr>
                    <w:r w:rsidRPr="0066303F">
                      <w:rPr>
                        <w:rFonts w:ascii="Calibri" w:hAnsi="Calibri" w:cs="Calibri" w:hint="eastAsia"/>
                        <w:b/>
                        <w:sz w:val="22"/>
                        <w:szCs w:val="22"/>
                        <w:lang w:bidi="en-US"/>
                      </w:rPr>
                      <w:t>ESC</w:t>
                    </w:r>
                  </w:p>
                </w:txbxContent>
              </v:textbox>
            </v:shape>
            <v:shape id="_x0000_s1221" type="#_x0000_t202" style="position:absolute;left:3439;top:11024;width:1140;height:365;mso-wrap-distance-left:5pt;mso-wrap-distance-right:5pt;mso-position-horizontal-relative:margin" filled="f" stroked="f">
              <v:textbox inset="0,0,0,0">
                <w:txbxContent>
                  <w:p w:rsidR="00D86A53" w:rsidRPr="005F32EC" w:rsidRDefault="00D86A53" w:rsidP="00D86A53">
                    <w:pPr>
                      <w:jc w:val="right"/>
                      <w:rPr>
                        <w:sz w:val="20"/>
                        <w:szCs w:val="20"/>
                      </w:rPr>
                    </w:pPr>
                    <w:r>
                      <w:rPr>
                        <w:rFonts w:ascii="Calibri" w:hAnsi="Calibri" w:cs="Arial" w:hint="eastAsia"/>
                        <w:color w:val="000000"/>
                        <w:sz w:val="20"/>
                        <w:szCs w:val="20"/>
                        <w:lang w:bidi="en-US"/>
                      </w:rPr>
                      <w:t>ENT</w:t>
                    </w:r>
                    <w:r w:rsidRPr="005F32EC">
                      <w:rPr>
                        <w:rFonts w:ascii="Calibri" w:eastAsia="Arial" w:hAnsi="Calibri" w:cs="Arial"/>
                        <w:color w:val="000000"/>
                        <w:sz w:val="20"/>
                        <w:szCs w:val="20"/>
                        <w:lang w:eastAsia="en-US" w:bidi="en-US"/>
                      </w:rPr>
                      <w:t xml:space="preserve"> Button</w:t>
                    </w:r>
                  </w:p>
                </w:txbxContent>
              </v:textbox>
            </v:shape>
          </v:group>
        </w:pict>
      </w:r>
      <w:r w:rsidR="004F078A">
        <w:rPr>
          <w:noProof/>
          <w:lang w:eastAsia="zh-CN"/>
        </w:rPr>
        <w:drawing>
          <wp:inline distT="0" distB="0" distL="0" distR="0">
            <wp:extent cx="3077092" cy="2244960"/>
            <wp:effectExtent l="19050" t="0" r="9008" b="0"/>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stretch>
                      <a:fillRect/>
                    </a:stretch>
                  </pic:blipFill>
                  <pic:spPr bwMode="auto">
                    <a:xfrm>
                      <a:off x="0" y="0"/>
                      <a:ext cx="3077092" cy="2244960"/>
                    </a:xfrm>
                    <a:prstGeom prst="rect">
                      <a:avLst/>
                    </a:prstGeom>
                    <a:noFill/>
                    <a:ln>
                      <a:noFill/>
                    </a:ln>
                  </pic:spPr>
                </pic:pic>
              </a:graphicData>
            </a:graphic>
          </wp:inline>
        </w:drawing>
      </w:r>
    </w:p>
    <w:p w:rsidR="00270B01" w:rsidRDefault="00270B01" w:rsidP="0078672F">
      <w:pPr>
        <w:pStyle w:val="TableParagraph"/>
        <w:spacing w:after="120"/>
      </w:pPr>
      <w:r>
        <w:rPr>
          <w:rFonts w:eastAsiaTheme="minorEastAsia" w:hint="eastAsia"/>
          <w:lang w:eastAsia="zh-CN"/>
        </w:rPr>
        <w:t>F</w:t>
      </w:r>
      <w:r>
        <w:rPr>
          <w:rFonts w:eastAsiaTheme="minorEastAsia"/>
          <w:lang w:eastAsia="zh-CN"/>
        </w:rPr>
        <w:t xml:space="preserve">igure 5-2 </w:t>
      </w:r>
      <w:r>
        <w:t xml:space="preserve">Control </w:t>
      </w:r>
      <w:r w:rsidR="00371CB3">
        <w:t>b</w:t>
      </w:r>
      <w:r>
        <w:t>uttons</w:t>
      </w:r>
    </w:p>
    <w:p w:rsidR="006B0F3A" w:rsidRPr="006B0F3A" w:rsidRDefault="006B0F3A" w:rsidP="006B0F3A">
      <w:pPr>
        <w:widowControl/>
        <w:jc w:val="left"/>
        <w:rPr>
          <w:rFonts w:ascii="Calibri" w:eastAsia="Calibre Light" w:hAnsi="Calibri" w:cs="Calibre Light"/>
          <w:kern w:val="0"/>
          <w:sz w:val="22"/>
          <w:szCs w:val="20"/>
          <w:lang w:eastAsia="en-US"/>
        </w:rPr>
      </w:pPr>
      <w:r>
        <w:br w:type="page"/>
      </w:r>
    </w:p>
    <w:p w:rsidR="00270B01" w:rsidRDefault="00270B01" w:rsidP="00270B01">
      <w:pPr>
        <w:pStyle w:val="contents"/>
      </w:pPr>
      <w:r>
        <w:lastRenderedPageBreak/>
        <w:t>T</w:t>
      </w:r>
      <w:r w:rsidRPr="002833A0">
        <w:t xml:space="preserve">he functions of the control </w:t>
      </w:r>
      <w:r>
        <w:t>buttons are described in Table 5-1.</w:t>
      </w:r>
    </w:p>
    <w:p w:rsidR="00270B01" w:rsidRDefault="00270B01" w:rsidP="006B0F3A">
      <w:pPr>
        <w:pStyle w:val="TableParagraph"/>
        <w:spacing w:afterLines="0"/>
      </w:pPr>
      <w:r>
        <w:rPr>
          <w:rFonts w:eastAsiaTheme="minorEastAsia" w:hint="eastAsia"/>
          <w:lang w:eastAsia="zh-CN"/>
        </w:rPr>
        <w:t>T</w:t>
      </w:r>
      <w:r>
        <w:rPr>
          <w:rFonts w:eastAsiaTheme="minorEastAsia"/>
          <w:lang w:eastAsia="zh-CN"/>
        </w:rPr>
        <w:t xml:space="preserve">able 5-1 </w:t>
      </w:r>
      <w:r>
        <w:t>Functional description of the controller buttons</w:t>
      </w:r>
    </w:p>
    <w:tbl>
      <w:tblPr>
        <w:tblpPr w:leftFromText="180" w:rightFromText="180" w:vertAnchor="text" w:horzAnchor="margin" w:tblpXSpec="center" w:tblpY="35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90"/>
        <w:gridCol w:w="7310"/>
      </w:tblGrid>
      <w:tr w:rsidR="00270B01" w:rsidRPr="006B0F3A" w:rsidTr="006B0F3A">
        <w:trPr>
          <w:trHeight w:val="187"/>
        </w:trPr>
        <w:tc>
          <w:tcPr>
            <w:tcW w:w="990" w:type="dxa"/>
            <w:shd w:val="pct20" w:color="auto" w:fill="auto"/>
            <w:vAlign w:val="center"/>
          </w:tcPr>
          <w:p w:rsidR="00270B01" w:rsidRPr="006B0F3A" w:rsidRDefault="00270B01" w:rsidP="006B0F3A">
            <w:pPr>
              <w:pStyle w:val="tubiao"/>
              <w:jc w:val="both"/>
            </w:pPr>
            <w:bookmarkStart w:id="131" w:name="_Hlk18257036"/>
            <w:r w:rsidRPr="006B0F3A">
              <w:t>Key</w:t>
            </w:r>
          </w:p>
        </w:tc>
        <w:tc>
          <w:tcPr>
            <w:tcW w:w="7310" w:type="dxa"/>
            <w:shd w:val="pct20" w:color="auto" w:fill="auto"/>
            <w:vAlign w:val="center"/>
          </w:tcPr>
          <w:p w:rsidR="00270B01" w:rsidRPr="006B0F3A" w:rsidRDefault="00270B01" w:rsidP="006B0F3A">
            <w:pPr>
              <w:pStyle w:val="tubiao"/>
              <w:jc w:val="both"/>
            </w:pPr>
            <w:r w:rsidRPr="006B0F3A">
              <w:t xml:space="preserve">Function </w:t>
            </w:r>
            <w:r w:rsidR="00371CB3">
              <w:t>D</w:t>
            </w:r>
            <w:r w:rsidRPr="006B0F3A">
              <w:t>escription</w:t>
            </w:r>
          </w:p>
        </w:tc>
      </w:tr>
      <w:tr w:rsidR="00270B01" w:rsidRPr="006B0F3A" w:rsidTr="006B0F3A">
        <w:trPr>
          <w:trHeight w:val="424"/>
        </w:trPr>
        <w:tc>
          <w:tcPr>
            <w:tcW w:w="990" w:type="dxa"/>
            <w:vAlign w:val="center"/>
          </w:tcPr>
          <w:p w:rsidR="00270B01" w:rsidRPr="006B0F3A" w:rsidRDefault="00270B01" w:rsidP="006B0F3A">
            <w:pPr>
              <w:pStyle w:val="tubiao"/>
              <w:jc w:val="both"/>
            </w:pPr>
            <w:r w:rsidRPr="006B0F3A">
              <w:t>ON/OFF</w:t>
            </w:r>
          </w:p>
        </w:tc>
        <w:tc>
          <w:tcPr>
            <w:tcW w:w="7310" w:type="dxa"/>
            <w:vAlign w:val="center"/>
          </w:tcPr>
          <w:p w:rsidR="00270B01" w:rsidRPr="006B0F3A" w:rsidRDefault="00F52090" w:rsidP="006B0F3A">
            <w:pPr>
              <w:pStyle w:val="tubiao"/>
              <w:jc w:val="both"/>
            </w:pPr>
            <w:r w:rsidRPr="006B0F3A">
              <w:t>Switch on/off the controller by pressing for 3 seconds.</w:t>
            </w:r>
          </w:p>
        </w:tc>
      </w:tr>
      <w:tr w:rsidR="00270B01" w:rsidRPr="006B0F3A" w:rsidTr="006B0F3A">
        <w:trPr>
          <w:trHeight w:val="187"/>
        </w:trPr>
        <w:tc>
          <w:tcPr>
            <w:tcW w:w="990" w:type="dxa"/>
            <w:vAlign w:val="center"/>
          </w:tcPr>
          <w:p w:rsidR="00270B01" w:rsidRPr="006B0F3A" w:rsidRDefault="00270B01" w:rsidP="006B0F3A">
            <w:pPr>
              <w:pStyle w:val="tubiao"/>
              <w:jc w:val="both"/>
            </w:pPr>
            <w:r w:rsidRPr="006B0F3A">
              <w:t xml:space="preserve">ENT </w:t>
            </w:r>
          </w:p>
          <w:p w:rsidR="00270B01" w:rsidRPr="006B0F3A" w:rsidRDefault="00270B01" w:rsidP="006B0F3A">
            <w:pPr>
              <w:pStyle w:val="tubiao"/>
              <w:jc w:val="both"/>
            </w:pPr>
            <w:r w:rsidRPr="006B0F3A">
              <w:t>(Enter button)</w:t>
            </w:r>
          </w:p>
        </w:tc>
        <w:tc>
          <w:tcPr>
            <w:tcW w:w="7310" w:type="dxa"/>
            <w:vAlign w:val="center"/>
          </w:tcPr>
          <w:p w:rsidR="00270B01" w:rsidRPr="006B0F3A" w:rsidRDefault="00270B01" w:rsidP="006B0F3A">
            <w:pPr>
              <w:pStyle w:val="tubiao"/>
              <w:jc w:val="both"/>
            </w:pPr>
            <w:r w:rsidRPr="006B0F3A">
              <w:t>Enter the selected menu screen. Validate the parameter setting value</w:t>
            </w:r>
            <w:r w:rsidR="00F52090" w:rsidRPr="006B0F3A">
              <w:t>.</w:t>
            </w:r>
          </w:p>
        </w:tc>
      </w:tr>
      <w:tr w:rsidR="00270B01" w:rsidRPr="006B0F3A" w:rsidTr="006B0F3A">
        <w:trPr>
          <w:trHeight w:val="187"/>
        </w:trPr>
        <w:tc>
          <w:tcPr>
            <w:tcW w:w="990" w:type="dxa"/>
            <w:vAlign w:val="center"/>
          </w:tcPr>
          <w:p w:rsidR="00270B01" w:rsidRPr="006B0F3A" w:rsidRDefault="00270B01" w:rsidP="006B0F3A">
            <w:pPr>
              <w:pStyle w:val="tubiao"/>
              <w:jc w:val="both"/>
            </w:pPr>
            <w:r w:rsidRPr="006B0F3A">
              <w:t>ESC</w:t>
            </w:r>
          </w:p>
        </w:tc>
        <w:tc>
          <w:tcPr>
            <w:tcW w:w="7310" w:type="dxa"/>
            <w:vAlign w:val="center"/>
          </w:tcPr>
          <w:p w:rsidR="00270B01" w:rsidRPr="006B0F3A" w:rsidRDefault="00270B01" w:rsidP="006B0F3A">
            <w:pPr>
              <w:pStyle w:val="tubiao"/>
              <w:jc w:val="both"/>
            </w:pPr>
            <w:r w:rsidRPr="006B0F3A">
              <w:t>Exit the current menu and return to the Normal screen or previous menu screen. Abort parameter change; make the audible alarm silent</w:t>
            </w:r>
            <w:r w:rsidR="00F52090" w:rsidRPr="006B0F3A">
              <w:t>.</w:t>
            </w:r>
          </w:p>
        </w:tc>
      </w:tr>
      <w:tr w:rsidR="00270B01" w:rsidRPr="006B0F3A" w:rsidTr="006B0F3A">
        <w:trPr>
          <w:trHeight w:val="187"/>
        </w:trPr>
        <w:tc>
          <w:tcPr>
            <w:tcW w:w="990" w:type="dxa"/>
            <w:vAlign w:val="center"/>
          </w:tcPr>
          <w:p w:rsidR="00270B01" w:rsidRPr="006B0F3A" w:rsidRDefault="00270B01" w:rsidP="006B0F3A">
            <w:pPr>
              <w:pStyle w:val="tubiao"/>
              <w:jc w:val="both"/>
            </w:pPr>
            <w:r w:rsidRPr="006B0F3A">
              <w:t>Up</w:t>
            </w:r>
            <w:r w:rsidR="00F52090" w:rsidRPr="006B0F3A">
              <w:t xml:space="preserve"> Arrow B</w:t>
            </w:r>
            <w:r w:rsidRPr="006B0F3A">
              <w:t>utton</w:t>
            </w:r>
          </w:p>
        </w:tc>
        <w:tc>
          <w:tcPr>
            <w:tcW w:w="7310" w:type="dxa"/>
            <w:vAlign w:val="center"/>
          </w:tcPr>
          <w:p w:rsidR="00270B01" w:rsidRPr="006B0F3A" w:rsidRDefault="00270B01" w:rsidP="006B0F3A">
            <w:pPr>
              <w:pStyle w:val="tubiao"/>
              <w:jc w:val="both"/>
            </w:pPr>
            <w:r w:rsidRPr="006B0F3A">
              <w:t>Move the cursor up or increase the parameter value. For a toggle selection: scroll through the options. For a multi-screen menu: scroll up the screen</w:t>
            </w:r>
          </w:p>
        </w:tc>
      </w:tr>
      <w:tr w:rsidR="00270B01" w:rsidRPr="006B0F3A" w:rsidTr="006B0F3A">
        <w:trPr>
          <w:trHeight w:val="187"/>
        </w:trPr>
        <w:tc>
          <w:tcPr>
            <w:tcW w:w="990" w:type="dxa"/>
            <w:vAlign w:val="center"/>
          </w:tcPr>
          <w:p w:rsidR="00270B01" w:rsidRPr="006B0F3A" w:rsidRDefault="00270B01" w:rsidP="006B0F3A">
            <w:pPr>
              <w:pStyle w:val="tubiao"/>
              <w:jc w:val="both"/>
            </w:pPr>
            <w:r w:rsidRPr="006B0F3A">
              <w:t xml:space="preserve">Down </w:t>
            </w:r>
            <w:r w:rsidR="00F52090" w:rsidRPr="006B0F3A">
              <w:t>Arrow B</w:t>
            </w:r>
            <w:r w:rsidRPr="006B0F3A">
              <w:t>utton</w:t>
            </w:r>
          </w:p>
        </w:tc>
        <w:tc>
          <w:tcPr>
            <w:tcW w:w="7310" w:type="dxa"/>
            <w:vAlign w:val="center"/>
          </w:tcPr>
          <w:p w:rsidR="00270B01" w:rsidRPr="006B0F3A" w:rsidRDefault="00270B01" w:rsidP="006B0F3A">
            <w:pPr>
              <w:pStyle w:val="tubiao"/>
              <w:jc w:val="both"/>
            </w:pPr>
            <w:r w:rsidRPr="006B0F3A">
              <w:t>Move the cursor down or decrease the parameter value. For a toggle selection: scroll through the options. For a multi-screen menu: scroll down the screen</w:t>
            </w:r>
            <w:r w:rsidR="00F52090" w:rsidRPr="006B0F3A">
              <w:t>.</w:t>
            </w:r>
          </w:p>
        </w:tc>
      </w:tr>
    </w:tbl>
    <w:p w:rsidR="00270B01" w:rsidRDefault="00270B01" w:rsidP="00270B01">
      <w:pPr>
        <w:pStyle w:val="class2"/>
        <w:spacing w:before="120"/>
      </w:pPr>
      <w:bookmarkStart w:id="132" w:name="_Toc515527166"/>
      <w:bookmarkStart w:id="133" w:name="_Toc18064416"/>
      <w:bookmarkStart w:id="134" w:name="_Toc35432507"/>
      <w:bookmarkEnd w:id="131"/>
      <w:r w:rsidRPr="00AD3F49">
        <w:t>ON Screen</w:t>
      </w:r>
      <w:bookmarkEnd w:id="132"/>
      <w:bookmarkEnd w:id="133"/>
      <w:bookmarkEnd w:id="134"/>
    </w:p>
    <w:p w:rsidR="00270B01" w:rsidRPr="00163E90" w:rsidRDefault="00F46F55" w:rsidP="00270B01">
      <w:pPr>
        <w:pStyle w:val="contents"/>
      </w:pPr>
      <w:r w:rsidRPr="00F46F55">
        <w:t>After the unit is powered on, the LCD screen will display the ON screen. You can choose the display board language</w:t>
      </w:r>
      <w:r w:rsidR="00270B01" w:rsidRPr="00364D33">
        <w:t>.</w:t>
      </w:r>
    </w:p>
    <w:p w:rsidR="00270B01" w:rsidRDefault="00270B01" w:rsidP="00270B01">
      <w:pPr>
        <w:pStyle w:val="class2"/>
        <w:spacing w:before="120"/>
      </w:pPr>
      <w:bookmarkStart w:id="135" w:name="_Toc515527167"/>
      <w:bookmarkStart w:id="136" w:name="_Toc18064417"/>
      <w:bookmarkStart w:id="137" w:name="_Toc35432508"/>
      <w:r w:rsidRPr="00AD3F49">
        <w:t>Normal Screen</w:t>
      </w:r>
      <w:bookmarkEnd w:id="135"/>
      <w:bookmarkEnd w:id="136"/>
      <w:bookmarkEnd w:id="137"/>
    </w:p>
    <w:p w:rsidR="000050E3" w:rsidRDefault="00270B01" w:rsidP="00270B01">
      <w:pPr>
        <w:pStyle w:val="contents"/>
      </w:pPr>
      <w:r w:rsidRPr="00124DC0">
        <w:t>After the unit is powered on, the Normal screen will be displayed after 10 seconds, as shown in</w:t>
      </w:r>
      <w:r>
        <w:t xml:space="preserve"> Figure 5-3.</w:t>
      </w:r>
      <w:r w:rsidR="00C16C05" w:rsidRPr="00C16C05">
        <w:t xml:space="preserve"> </w:t>
      </w:r>
    </w:p>
    <w:p w:rsidR="00F75CCD" w:rsidRPr="00F75CCD" w:rsidRDefault="00F75CCD" w:rsidP="00270B01">
      <w:pPr>
        <w:pStyle w:val="contents"/>
        <w:rPr>
          <w:rFonts w:eastAsiaTheme="minorEastAsia"/>
          <w:b/>
          <w:lang w:eastAsia="zh-CN"/>
        </w:rPr>
      </w:pPr>
      <w:r w:rsidRPr="00F75CCD">
        <w:rPr>
          <w:rFonts w:eastAsiaTheme="minorEastAsia" w:hint="eastAsia"/>
          <w:b/>
          <w:lang w:eastAsia="zh-CN"/>
        </w:rPr>
        <w:t>N</w:t>
      </w:r>
      <w:r w:rsidRPr="00F75CCD">
        <w:rPr>
          <w:rFonts w:eastAsiaTheme="minorEastAsia"/>
          <w:b/>
          <w:lang w:eastAsia="zh-CN"/>
        </w:rPr>
        <w:t>OTES:</w:t>
      </w:r>
    </w:p>
    <w:p w:rsidR="00270B01" w:rsidRPr="00F75CCD" w:rsidRDefault="00C16C05" w:rsidP="00047B0E">
      <w:pPr>
        <w:pStyle w:val="NOTES"/>
        <w:ind w:left="442" w:hanging="442"/>
      </w:pPr>
      <w:r w:rsidRPr="00F75CCD">
        <w:t xml:space="preserve">The temperature units of VRC100, VRC101 </w:t>
      </w:r>
      <w:r w:rsidR="000050E3" w:rsidRPr="00F75CCD">
        <w:t>are Fahrenheit. A</w:t>
      </w:r>
      <w:r w:rsidRPr="00F75CCD">
        <w:t xml:space="preserve">nd </w:t>
      </w:r>
      <w:r w:rsidR="000050E3" w:rsidRPr="00F75CCD">
        <w:t xml:space="preserve">the temperature units of </w:t>
      </w:r>
      <w:r w:rsidRPr="00F75CCD">
        <w:t>VRC102</w:t>
      </w:r>
      <w:r w:rsidR="000A69FF" w:rsidRPr="00F75CCD">
        <w:t xml:space="preserve"> is</w:t>
      </w:r>
      <w:r w:rsidRPr="00F75CCD">
        <w:t xml:space="preserve"> Celsius.</w:t>
      </w:r>
      <w:r w:rsidR="00C945DF" w:rsidRPr="00F75CCD">
        <w:t xml:space="preserve"> T</w:t>
      </w:r>
      <w:r w:rsidR="00C945DF" w:rsidRPr="00F75CCD">
        <w:rPr>
          <w:rFonts w:hint="eastAsia"/>
        </w:rPr>
        <w:t>he</w:t>
      </w:r>
      <w:r w:rsidR="00C945DF" w:rsidRPr="00F75CCD">
        <w:t xml:space="preserve"> VRC100 is used as an example</w:t>
      </w:r>
      <w:r w:rsidR="00434DD9" w:rsidRPr="00F75CCD">
        <w:t>.</w:t>
      </w:r>
    </w:p>
    <w:p w:rsidR="00270B01" w:rsidRDefault="005A0467" w:rsidP="000050E3">
      <w:pPr>
        <w:pStyle w:val="contents"/>
        <w:jc w:val="center"/>
      </w:pPr>
      <w:r>
        <w:rPr>
          <w:rFonts w:eastAsiaTheme="minorEastAsia"/>
          <w:b/>
          <w:noProof/>
          <w:lang w:eastAsia="zh-CN"/>
        </w:rPr>
        <w:pict>
          <v:group id="_x0000_s1600" style="position:absolute;left:0;text-align:left;margin-left:190.4pt;margin-top:18.75pt;width:95.15pt;height:51.6pt;z-index:252026880" coordorigin="4965,10152" coordsize="1903,1032">
            <v:shape id="_x0000_s1222" type="#_x0000_t202" style="position:absolute;left:4965;top:10152;width:294;height:332;mso-wrap-distance-left:5pt;mso-wrap-distance-right:5pt;mso-position-horizontal-relative:margin" fillcolor="#9cf" stroked="f">
              <v:textbox inset="0,0,0,0">
                <w:txbxContent>
                  <w:p w:rsidR="00F163B0" w:rsidRDefault="00F163B0" w:rsidP="00F163B0">
                    <w:pPr>
                      <w:pStyle w:val="Bodytext4"/>
                      <w:shd w:val="clear" w:color="auto" w:fill="auto"/>
                      <w:spacing w:line="240" w:lineRule="auto"/>
                      <w:rPr>
                        <w:rFonts w:eastAsiaTheme="minorEastAsia"/>
                        <w:color w:val="000000"/>
                        <w:sz w:val="13"/>
                        <w:szCs w:val="13"/>
                        <w:lang w:bidi="en-US"/>
                      </w:rPr>
                    </w:pPr>
                    <w:r w:rsidRPr="00047B0E">
                      <w:rPr>
                        <w:rFonts w:eastAsiaTheme="minorEastAsia" w:hint="eastAsia"/>
                        <w:color w:val="000000"/>
                        <w:sz w:val="13"/>
                        <w:szCs w:val="13"/>
                        <w:lang w:bidi="en-US"/>
                      </w:rPr>
                      <w:t>SUP</w:t>
                    </w:r>
                  </w:p>
                  <w:p w:rsidR="00047B0E" w:rsidRPr="00047B0E" w:rsidRDefault="00047B0E" w:rsidP="00F163B0">
                    <w:pPr>
                      <w:pStyle w:val="Bodytext4"/>
                      <w:shd w:val="clear" w:color="auto" w:fill="auto"/>
                      <w:spacing w:line="240" w:lineRule="auto"/>
                      <w:rPr>
                        <w:rFonts w:eastAsiaTheme="minorEastAsia"/>
                        <w:sz w:val="13"/>
                        <w:szCs w:val="13"/>
                      </w:rPr>
                    </w:pPr>
                    <w:r>
                      <w:rPr>
                        <w:rFonts w:eastAsiaTheme="minorEastAsia" w:hint="eastAsia"/>
                        <w:color w:val="000000"/>
                        <w:sz w:val="13"/>
                        <w:szCs w:val="13"/>
                        <w:lang w:bidi="en-US"/>
                      </w:rPr>
                      <w:t>ACT</w:t>
                    </w:r>
                  </w:p>
                </w:txbxContent>
              </v:textbox>
            </v:shape>
            <v:shape id="_x0000_s1223" type="#_x0000_t202" style="position:absolute;left:6414;top:10152;width:237;height:221;mso-wrap-distance-left:5pt;mso-wrap-distance-right:5pt;mso-position-horizontal-relative:margin" fillcolor="#9cf" stroked="f">
              <v:textbox inset="0,0,0,0">
                <w:txbxContent>
                  <w:p w:rsidR="00047B0E" w:rsidRPr="00047B0E" w:rsidRDefault="00047B0E" w:rsidP="00F163B0">
                    <w:pPr>
                      <w:pStyle w:val="Bodytext4"/>
                      <w:shd w:val="clear" w:color="auto" w:fill="auto"/>
                      <w:spacing w:line="240" w:lineRule="auto"/>
                      <w:rPr>
                        <w:rFonts w:eastAsiaTheme="minorEastAsia"/>
                        <w:sz w:val="13"/>
                        <w:szCs w:val="13"/>
                      </w:rPr>
                    </w:pPr>
                    <w:r>
                      <w:rPr>
                        <w:rFonts w:eastAsiaTheme="minorEastAsia" w:hint="eastAsia"/>
                        <w:color w:val="000000"/>
                        <w:sz w:val="13"/>
                        <w:szCs w:val="13"/>
                        <w:lang w:bidi="en-US"/>
                      </w:rPr>
                      <w:t>RET</w:t>
                    </w:r>
                  </w:p>
                </w:txbxContent>
              </v:textbox>
            </v:shape>
            <v:shape id="_x0000_s1224" type="#_x0000_t202" style="position:absolute;left:5730;top:10152;width:267;height:221;mso-wrap-distance-left:5pt;mso-wrap-distance-right:5pt;mso-position-horizontal-relative:margin" fillcolor="#9cf" stroked="f">
              <v:textbox inset="0,0,0,0">
                <w:txbxContent>
                  <w:p w:rsidR="00047B0E" w:rsidRPr="00047B0E" w:rsidRDefault="00047B0E" w:rsidP="00F163B0">
                    <w:pPr>
                      <w:pStyle w:val="Bodytext4"/>
                      <w:shd w:val="clear" w:color="auto" w:fill="auto"/>
                      <w:spacing w:line="240" w:lineRule="auto"/>
                      <w:rPr>
                        <w:rFonts w:eastAsiaTheme="minorEastAsia"/>
                        <w:sz w:val="13"/>
                        <w:szCs w:val="13"/>
                      </w:rPr>
                    </w:pPr>
                    <w:r>
                      <w:rPr>
                        <w:rFonts w:eastAsiaTheme="minorEastAsia" w:hint="eastAsia"/>
                        <w:color w:val="000000"/>
                        <w:sz w:val="13"/>
                        <w:szCs w:val="13"/>
                        <w:lang w:bidi="en-US"/>
                      </w:rPr>
                      <w:t>SUP</w:t>
                    </w:r>
                  </w:p>
                </w:txbxContent>
              </v:textbox>
            </v:shape>
            <v:shape id="_x0000_s1225" type="#_x0000_t202" style="position:absolute;left:6312;top:11007;width:556;height:177;mso-wrap-distance-left:5pt;mso-wrap-distance-right:5pt;mso-position-horizontal-relative:margin" fillcolor="#9cf" stroked="f">
              <v:textbox inset="0,0,0,0">
                <w:txbxContent>
                  <w:p w:rsidR="00D67A7C" w:rsidRPr="00047B0E" w:rsidRDefault="00D67A7C" w:rsidP="00F163B0">
                    <w:pPr>
                      <w:pStyle w:val="Bodytext4"/>
                      <w:shd w:val="clear" w:color="auto" w:fill="auto"/>
                      <w:spacing w:line="240" w:lineRule="auto"/>
                      <w:rPr>
                        <w:rFonts w:eastAsiaTheme="minorEastAsia"/>
                        <w:sz w:val="13"/>
                        <w:szCs w:val="13"/>
                      </w:rPr>
                    </w:pPr>
                    <w:r>
                      <w:rPr>
                        <w:rFonts w:eastAsiaTheme="minorEastAsia" w:hint="eastAsia"/>
                        <w:color w:val="000000"/>
                        <w:sz w:val="13"/>
                        <w:szCs w:val="13"/>
                        <w:lang w:bidi="en-US"/>
                      </w:rPr>
                      <w:t>S / ON</w:t>
                    </w:r>
                  </w:p>
                </w:txbxContent>
              </v:textbox>
            </v:shape>
          </v:group>
        </w:pict>
      </w:r>
      <w:r w:rsidR="00270B01">
        <w:rPr>
          <w:noProof/>
          <w:lang w:eastAsia="zh-CN"/>
        </w:rPr>
        <w:drawing>
          <wp:inline distT="0" distB="0" distL="0" distR="0">
            <wp:extent cx="1639018" cy="10144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1025" cy="1028056"/>
                    </a:xfrm>
                    <a:prstGeom prst="rect">
                      <a:avLst/>
                    </a:prstGeom>
                    <a:noFill/>
                    <a:ln>
                      <a:noFill/>
                    </a:ln>
                  </pic:spPr>
                </pic:pic>
              </a:graphicData>
            </a:graphic>
          </wp:inline>
        </w:drawing>
      </w:r>
    </w:p>
    <w:p w:rsidR="00270B01" w:rsidRPr="00364D33" w:rsidRDefault="00270B01" w:rsidP="0078672F">
      <w:pPr>
        <w:pStyle w:val="TableParagraph"/>
        <w:spacing w:after="120"/>
      </w:pPr>
      <w:r>
        <w:t xml:space="preserve">Figure 5-3 </w:t>
      </w:r>
      <w:r w:rsidRPr="00333019">
        <w:t xml:space="preserve">Normal </w:t>
      </w:r>
      <w:r w:rsidR="00371CB3">
        <w:t>s</w:t>
      </w:r>
      <w:r w:rsidRPr="00333019">
        <w:t>creen</w:t>
      </w:r>
    </w:p>
    <w:p w:rsidR="00270B01" w:rsidRPr="00333019" w:rsidRDefault="00270B01" w:rsidP="00270B01">
      <w:pPr>
        <w:pStyle w:val="contents"/>
      </w:pPr>
      <w:r w:rsidRPr="00333019">
        <w:t>It displays the settings and actual values in the upper half of the display related to the settings and actual air supply temperature in the first column, humidity in the second column, and air return temperature in the third column.</w:t>
      </w:r>
    </w:p>
    <w:p w:rsidR="00270B01" w:rsidRPr="00333019" w:rsidRDefault="00270B01" w:rsidP="00270B01">
      <w:pPr>
        <w:pStyle w:val="contents"/>
      </w:pPr>
      <w:r w:rsidRPr="00333019">
        <w:t>In the lower part of the screen, it displays the unit output status (fan, cooling) and unit operation status (off, running, standby, and locked).</w:t>
      </w:r>
    </w:p>
    <w:p w:rsidR="00270B01" w:rsidRDefault="00270B01" w:rsidP="00292775">
      <w:pPr>
        <w:pStyle w:val="contents"/>
      </w:pPr>
      <w:r w:rsidRPr="00D95C77">
        <w:t xml:space="preserve">The icons on the main screen indicate the unit output status, unit property, and unit operating status. </w:t>
      </w:r>
    </w:p>
    <w:p w:rsidR="00270B01" w:rsidRPr="009F17D4" w:rsidRDefault="00270B01" w:rsidP="00270B01">
      <w:pPr>
        <w:pStyle w:val="class2"/>
        <w:spacing w:before="120"/>
      </w:pPr>
      <w:bookmarkStart w:id="138" w:name="_Toc35432509"/>
      <w:r w:rsidRPr="00AD3F49">
        <w:t xml:space="preserve">Password </w:t>
      </w:r>
      <w:r w:rsidR="00F42A63">
        <w:t>I</w:t>
      </w:r>
      <w:r w:rsidRPr="00AD3F49">
        <w:t>nterface</w:t>
      </w:r>
      <w:bookmarkEnd w:id="138"/>
    </w:p>
    <w:p w:rsidR="00270B01" w:rsidRDefault="00F46F55" w:rsidP="00270B01">
      <w:pPr>
        <w:pStyle w:val="contents"/>
      </w:pPr>
      <w:r w:rsidRPr="00F46F55">
        <w:t xml:space="preserve">Press the Enter button on the Normal screen to display the Password screen. See Figure </w:t>
      </w:r>
      <w:r w:rsidR="00C945DF">
        <w:rPr>
          <w:rFonts w:asciiTheme="minorEastAsia" w:eastAsiaTheme="minorEastAsia" w:hAnsiTheme="minorEastAsia" w:hint="eastAsia"/>
          <w:lang w:eastAsia="zh-CN"/>
        </w:rPr>
        <w:t>5</w:t>
      </w:r>
      <w:r w:rsidRPr="00F46F55">
        <w:t>-4, below</w:t>
      </w:r>
      <w:r w:rsidR="00270B01">
        <w:t>.</w:t>
      </w:r>
    </w:p>
    <w:p w:rsidR="00270B01" w:rsidRPr="0046684C" w:rsidRDefault="005A0467" w:rsidP="00270B01">
      <w:pPr>
        <w:pStyle w:val="contents"/>
        <w:jc w:val="center"/>
      </w:pPr>
      <w:r>
        <w:rPr>
          <w:noProof/>
          <w:lang w:eastAsia="zh-CN"/>
        </w:rPr>
        <w:lastRenderedPageBreak/>
        <w:pict>
          <v:shape id="_x0000_s1226" type="#_x0000_t202" style="position:absolute;left:0;text-align:left;margin-left:211.15pt;margin-top:23.9pt;width:37.3pt;height:14.95pt;z-index:252030976;mso-wrap-distance-left:5pt;mso-wrap-distance-right:5pt;mso-position-horizontal-relative:margin" fillcolor="#9cf" stroked="f">
            <v:textbox inset="0,0,0,0">
              <w:txbxContent>
                <w:p w:rsidR="00235563" w:rsidRPr="00235563" w:rsidRDefault="00235563" w:rsidP="00235563">
                  <w:pPr>
                    <w:rPr>
                      <w:sz w:val="16"/>
                      <w:szCs w:val="16"/>
                    </w:rPr>
                  </w:pPr>
                  <w:r w:rsidRPr="00235563">
                    <w:rPr>
                      <w:rFonts w:ascii="Calibri" w:hAnsi="Calibri" w:cs="Calibri"/>
                      <w:color w:val="000000"/>
                      <w:sz w:val="16"/>
                      <w:szCs w:val="16"/>
                      <w:lang w:bidi="en-US"/>
                    </w:rPr>
                    <w:t>Password</w:t>
                  </w:r>
                  <w:r w:rsidR="00B51BFA">
                    <w:rPr>
                      <w:rFonts w:ascii="Calibri" w:hAnsi="Calibri" w:cs="Calibri"/>
                      <w:color w:val="000000"/>
                      <w:sz w:val="16"/>
                      <w:szCs w:val="16"/>
                      <w:lang w:bidi="en-US"/>
                    </w:rPr>
                    <w:t>:</w:t>
                  </w:r>
                </w:p>
              </w:txbxContent>
            </v:textbox>
            <w10:wrap anchorx="margin"/>
          </v:shape>
        </w:pict>
      </w:r>
      <w:r w:rsidR="00270B01" w:rsidRPr="00E8016D">
        <w:rPr>
          <w:noProof/>
          <w:lang w:eastAsia="zh-CN"/>
        </w:rPr>
        <w:drawing>
          <wp:inline distT="0" distB="0" distL="0" distR="0">
            <wp:extent cx="1620000" cy="925200"/>
            <wp:effectExtent l="0" t="0" r="0" b="8255"/>
            <wp:docPr id="6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cstate="print">
                      <a:extLst>
                        <a:ext uri="{28A0092B-C50C-407E-A947-70E740481C1C}">
                          <a14:useLocalDpi xmlns:a14="http://schemas.microsoft.com/office/drawing/2010/main" val="0"/>
                        </a:ext>
                      </a:extLst>
                    </a:blip>
                    <a:srcRect t="4866" b="2434"/>
                    <a:stretch>
                      <a:fillRect/>
                    </a:stretch>
                  </pic:blipFill>
                  <pic:spPr bwMode="auto">
                    <a:xfrm>
                      <a:off x="0" y="0"/>
                      <a:ext cx="1620000" cy="925200"/>
                    </a:xfrm>
                    <a:prstGeom prst="rect">
                      <a:avLst/>
                    </a:prstGeom>
                    <a:noFill/>
                    <a:ln w="9525">
                      <a:noFill/>
                      <a:miter lim="800000"/>
                      <a:headEnd/>
                      <a:tailEnd/>
                    </a:ln>
                  </pic:spPr>
                </pic:pic>
              </a:graphicData>
            </a:graphic>
          </wp:inline>
        </w:drawing>
      </w:r>
    </w:p>
    <w:p w:rsidR="00270B01" w:rsidRDefault="00270B01" w:rsidP="0078672F">
      <w:pPr>
        <w:pStyle w:val="TableParagraph"/>
        <w:spacing w:after="120"/>
      </w:pPr>
      <w:r>
        <w:t xml:space="preserve">Figure 5-4 </w:t>
      </w:r>
      <w:bookmarkStart w:id="139" w:name="OLE_LINK1"/>
      <w:bookmarkStart w:id="140" w:name="OLE_LINK2"/>
      <w:r w:rsidRPr="00333019">
        <w:t>Password</w:t>
      </w:r>
      <w:bookmarkEnd w:id="139"/>
      <w:bookmarkEnd w:id="140"/>
      <w:r w:rsidRPr="00333019">
        <w:t xml:space="preserve"> </w:t>
      </w:r>
      <w:r w:rsidR="00371CB3">
        <w:t>i</w:t>
      </w:r>
      <w:r w:rsidRPr="00333019">
        <w:t>nterface</w:t>
      </w:r>
    </w:p>
    <w:p w:rsidR="00270B01" w:rsidRDefault="00270B01" w:rsidP="00270B01">
      <w:pPr>
        <w:pStyle w:val="contents"/>
      </w:pPr>
      <w:r w:rsidRPr="008943B4">
        <w:rPr>
          <w:rFonts w:eastAsia="DTL Argo T Medium" w:cs="Arial"/>
          <w:noProof/>
          <w:vanish/>
          <w:color w:val="000000"/>
          <w:lang w:eastAsia="zh-CN"/>
        </w:rPr>
        <w:drawing>
          <wp:anchor distT="0" distB="540385" distL="114300" distR="114300" simplePos="0" relativeHeight="251713536" behindDoc="0" locked="0" layoutInCell="1" allowOverlap="0">
            <wp:simplePos x="0" y="0"/>
            <wp:positionH relativeFrom="column">
              <wp:posOffset>54610</wp:posOffset>
            </wp:positionH>
            <wp:positionV relativeFrom="paragraph">
              <wp:posOffset>41910</wp:posOffset>
            </wp:positionV>
            <wp:extent cx="506095" cy="517525"/>
            <wp:effectExtent l="19050" t="0" r="8255" b="0"/>
            <wp:wrapSquare wrapText="bothSides"/>
            <wp:docPr id="1167" name="图片 5" descr="5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43453"/>
                    <pic:cNvPicPr>
                      <a:picLocks noChangeAspect="1" noChangeArrowheads="1"/>
                    </pic:cNvPicPr>
                  </pic:nvPicPr>
                  <pic:blipFill>
                    <a:blip r:embed="rId71" cstate="print"/>
                    <a:srcRect/>
                    <a:stretch>
                      <a:fillRect/>
                    </a:stretch>
                  </pic:blipFill>
                  <pic:spPr bwMode="auto">
                    <a:xfrm>
                      <a:off x="0" y="0"/>
                      <a:ext cx="506095" cy="517525"/>
                    </a:xfrm>
                    <a:prstGeom prst="rect">
                      <a:avLst/>
                    </a:prstGeom>
                    <a:noFill/>
                    <a:ln w="9525">
                      <a:noFill/>
                      <a:miter lim="800000"/>
                      <a:headEnd/>
                      <a:tailEnd/>
                    </a:ln>
                  </pic:spPr>
                </pic:pic>
              </a:graphicData>
            </a:graphic>
          </wp:anchor>
        </w:drawing>
      </w:r>
      <w:r w:rsidR="00F46F55">
        <w:t>The u</w:t>
      </w:r>
      <w:r w:rsidRPr="008943B4">
        <w:t>ser does not need to enter the password, just press the ENTER key four times to enter the next interface.</w:t>
      </w:r>
    </w:p>
    <w:p w:rsidR="00270B01" w:rsidRDefault="00270B01" w:rsidP="00270B01">
      <w:pPr>
        <w:pStyle w:val="class2"/>
        <w:spacing w:before="120"/>
      </w:pPr>
      <w:bookmarkStart w:id="141" w:name="_Toc35432510"/>
      <w:r w:rsidRPr="00AD3F49">
        <w:t xml:space="preserve">Unit </w:t>
      </w:r>
      <w:r w:rsidR="00F42A63">
        <w:t>W</w:t>
      </w:r>
      <w:r w:rsidRPr="00AD3F49">
        <w:t xml:space="preserve">orking </w:t>
      </w:r>
      <w:r w:rsidR="00F42A63">
        <w:t>I</w:t>
      </w:r>
      <w:r w:rsidRPr="00AD3F49">
        <w:t>cons</w:t>
      </w:r>
      <w:bookmarkEnd w:id="141"/>
    </w:p>
    <w:p w:rsidR="00270B01" w:rsidRDefault="00270B01" w:rsidP="00270B01">
      <w:pPr>
        <w:pStyle w:val="contents"/>
      </w:pPr>
      <w:r w:rsidRPr="00163E90">
        <w:t xml:space="preserve">The icons and their definitions are listed in </w:t>
      </w:r>
      <w:r>
        <w:t>Table 5-</w:t>
      </w:r>
      <w:r w:rsidR="00292775">
        <w:t>2</w:t>
      </w:r>
      <w:r>
        <w:t>.</w:t>
      </w:r>
    </w:p>
    <w:p w:rsidR="00270B01" w:rsidRDefault="00270B01" w:rsidP="0078672F">
      <w:pPr>
        <w:pStyle w:val="TableParagraph"/>
        <w:spacing w:after="120"/>
      </w:pPr>
      <w:r>
        <w:t>Table 5-</w:t>
      </w:r>
      <w:r w:rsidR="00292775">
        <w:t>2</w:t>
      </w:r>
      <w:r>
        <w:t xml:space="preserve"> </w:t>
      </w:r>
      <w:r w:rsidRPr="00333019">
        <w:t>Description of Icons</w:t>
      </w:r>
    </w:p>
    <w:tbl>
      <w:tblPr>
        <w:tblW w:w="9497"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92"/>
        <w:gridCol w:w="8505"/>
      </w:tblGrid>
      <w:tr w:rsidR="00270B01" w:rsidRPr="006B0F3A" w:rsidTr="00A64C17">
        <w:trPr>
          <w:trHeight w:val="187"/>
        </w:trPr>
        <w:tc>
          <w:tcPr>
            <w:tcW w:w="992" w:type="dxa"/>
            <w:shd w:val="pct20" w:color="auto" w:fill="auto"/>
            <w:vAlign w:val="center"/>
          </w:tcPr>
          <w:p w:rsidR="00270B01" w:rsidRPr="006B0F3A" w:rsidRDefault="00270B01" w:rsidP="006B0F3A">
            <w:pPr>
              <w:pStyle w:val="tubiao"/>
            </w:pPr>
            <w:r w:rsidRPr="006B0F3A">
              <w:t>Icon</w:t>
            </w:r>
          </w:p>
        </w:tc>
        <w:tc>
          <w:tcPr>
            <w:tcW w:w="8505" w:type="dxa"/>
            <w:shd w:val="pct20" w:color="auto" w:fill="auto"/>
            <w:vAlign w:val="center"/>
          </w:tcPr>
          <w:p w:rsidR="00270B01" w:rsidRPr="006B0F3A" w:rsidRDefault="00270B01" w:rsidP="006B0F3A">
            <w:pPr>
              <w:pStyle w:val="tubiao"/>
              <w:jc w:val="left"/>
            </w:pPr>
            <w:r w:rsidRPr="006B0F3A">
              <w:t>Description</w:t>
            </w:r>
          </w:p>
        </w:tc>
      </w:tr>
      <w:tr w:rsidR="00270B01" w:rsidRPr="006B0F3A" w:rsidTr="00A64C17">
        <w:trPr>
          <w:trHeight w:val="373"/>
        </w:trPr>
        <w:tc>
          <w:tcPr>
            <w:tcW w:w="992" w:type="dxa"/>
            <w:vAlign w:val="center"/>
          </w:tcPr>
          <w:p w:rsidR="00270B01" w:rsidRPr="006B0F3A" w:rsidRDefault="00270B01" w:rsidP="006B0F3A">
            <w:pPr>
              <w:pStyle w:val="tubiao"/>
            </w:pPr>
            <w:r w:rsidRPr="006B0F3A">
              <w:t>SUP</w:t>
            </w:r>
          </w:p>
        </w:tc>
        <w:tc>
          <w:tcPr>
            <w:tcW w:w="8505" w:type="dxa"/>
            <w:vAlign w:val="center"/>
          </w:tcPr>
          <w:p w:rsidR="00270B01" w:rsidRPr="006B0F3A" w:rsidRDefault="00270B01" w:rsidP="006B0F3A">
            <w:pPr>
              <w:pStyle w:val="tubiao"/>
              <w:jc w:val="left"/>
            </w:pPr>
            <w:r w:rsidRPr="006B0F3A">
              <w:t>Supply air temperature setpoint</w:t>
            </w:r>
          </w:p>
        </w:tc>
      </w:tr>
      <w:tr w:rsidR="00270B01" w:rsidRPr="006B0F3A" w:rsidTr="00A64C17">
        <w:trPr>
          <w:trHeight w:val="382"/>
        </w:trPr>
        <w:tc>
          <w:tcPr>
            <w:tcW w:w="992" w:type="dxa"/>
            <w:vAlign w:val="center"/>
          </w:tcPr>
          <w:p w:rsidR="00270B01" w:rsidRPr="006B0F3A" w:rsidRDefault="00270B01" w:rsidP="006B0F3A">
            <w:pPr>
              <w:pStyle w:val="tubiao"/>
            </w:pPr>
            <w:r w:rsidRPr="006B0F3A">
              <w:t>ACT</w:t>
            </w:r>
          </w:p>
        </w:tc>
        <w:tc>
          <w:tcPr>
            <w:tcW w:w="8505" w:type="dxa"/>
            <w:vAlign w:val="center"/>
          </w:tcPr>
          <w:p w:rsidR="00270B01" w:rsidRPr="006B0F3A" w:rsidRDefault="00270B01" w:rsidP="006B0F3A">
            <w:pPr>
              <w:pStyle w:val="tubiao"/>
              <w:jc w:val="left"/>
            </w:pPr>
            <w:r w:rsidRPr="006B0F3A">
              <w:t>Actual air temperature</w:t>
            </w:r>
          </w:p>
        </w:tc>
      </w:tr>
      <w:tr w:rsidR="00270B01" w:rsidRPr="006B0F3A" w:rsidTr="00A64C17">
        <w:trPr>
          <w:trHeight w:val="400"/>
        </w:trPr>
        <w:tc>
          <w:tcPr>
            <w:tcW w:w="992" w:type="dxa"/>
            <w:vAlign w:val="center"/>
          </w:tcPr>
          <w:p w:rsidR="00270B01" w:rsidRPr="006B0F3A" w:rsidRDefault="00270B01" w:rsidP="006B0F3A">
            <w:pPr>
              <w:pStyle w:val="tubiao"/>
            </w:pPr>
            <w:r w:rsidRPr="006B0F3A">
              <w:t>RET</w:t>
            </w:r>
          </w:p>
        </w:tc>
        <w:tc>
          <w:tcPr>
            <w:tcW w:w="8505" w:type="dxa"/>
            <w:vAlign w:val="center"/>
          </w:tcPr>
          <w:p w:rsidR="00270B01" w:rsidRPr="006B0F3A" w:rsidRDefault="00270B01" w:rsidP="006B0F3A">
            <w:pPr>
              <w:pStyle w:val="tubiao"/>
              <w:jc w:val="left"/>
            </w:pPr>
            <w:r w:rsidRPr="006B0F3A">
              <w:t>Specified return temperature</w:t>
            </w:r>
          </w:p>
        </w:tc>
      </w:tr>
      <w:tr w:rsidR="00270B01" w:rsidRPr="006B0F3A" w:rsidTr="00A64C17">
        <w:trPr>
          <w:trHeight w:val="508"/>
        </w:trPr>
        <w:tc>
          <w:tcPr>
            <w:tcW w:w="992" w:type="dxa"/>
            <w:vAlign w:val="center"/>
          </w:tcPr>
          <w:p w:rsidR="00270B01" w:rsidRPr="006B0F3A" w:rsidRDefault="00270B01" w:rsidP="006B0F3A">
            <w:pPr>
              <w:pStyle w:val="tubiao"/>
            </w:pPr>
            <w:r w:rsidRPr="006B0F3A">
              <w:rPr>
                <w:noProof/>
              </w:rPr>
              <w:drawing>
                <wp:inline distT="0" distB="0" distL="0" distR="0">
                  <wp:extent cx="189865" cy="189865"/>
                  <wp:effectExtent l="0" t="0" r="635" b="635"/>
                  <wp:docPr id="1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8505" w:type="dxa"/>
            <w:vAlign w:val="center"/>
          </w:tcPr>
          <w:p w:rsidR="00270B01" w:rsidRPr="006B0F3A" w:rsidRDefault="00270B01" w:rsidP="006B0F3A">
            <w:pPr>
              <w:pStyle w:val="tubiao"/>
              <w:jc w:val="left"/>
            </w:pPr>
            <w:r w:rsidRPr="006B0F3A">
              <w:t>Cooling, the output of compressor</w:t>
            </w:r>
            <w:r w:rsidR="003F4C0E" w:rsidRPr="006B0F3A">
              <w:t>. Displays the percentage of actual compressor capacity.</w:t>
            </w:r>
          </w:p>
        </w:tc>
      </w:tr>
      <w:tr w:rsidR="00270B01" w:rsidRPr="006B0F3A" w:rsidTr="00A64C17">
        <w:trPr>
          <w:trHeight w:val="508"/>
        </w:trPr>
        <w:tc>
          <w:tcPr>
            <w:tcW w:w="992" w:type="dxa"/>
            <w:vAlign w:val="center"/>
          </w:tcPr>
          <w:p w:rsidR="00270B01" w:rsidRPr="006B0F3A" w:rsidRDefault="00270B01" w:rsidP="006B0F3A">
            <w:pPr>
              <w:pStyle w:val="tubiao"/>
            </w:pPr>
            <w:r w:rsidRPr="006B0F3A">
              <w:rPr>
                <w:noProof/>
              </w:rPr>
              <w:drawing>
                <wp:inline distT="0" distB="0" distL="0" distR="0">
                  <wp:extent cx="148590" cy="148590"/>
                  <wp:effectExtent l="0" t="0" r="3810" b="381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8505" w:type="dxa"/>
            <w:vAlign w:val="center"/>
          </w:tcPr>
          <w:p w:rsidR="00270B01" w:rsidRPr="006B0F3A" w:rsidRDefault="00270B01" w:rsidP="006B0F3A">
            <w:pPr>
              <w:pStyle w:val="tubiao"/>
              <w:jc w:val="left"/>
            </w:pPr>
            <w:r w:rsidRPr="006B0F3A">
              <w:t xml:space="preserve">Rotating speed rate of the fan, ranging from </w:t>
            </w:r>
            <w:r w:rsidR="003F4C0E" w:rsidRPr="006B0F3A">
              <w:t>4</w:t>
            </w:r>
            <w:r w:rsidRPr="006B0F3A">
              <w:t xml:space="preserve">0% to </w:t>
            </w:r>
            <w:r w:rsidR="00DB2F3C" w:rsidRPr="006B0F3A">
              <w:t>95</w:t>
            </w:r>
            <w:r w:rsidRPr="006B0F3A">
              <w:t>%</w:t>
            </w:r>
            <w:r w:rsidR="003F4C0E" w:rsidRPr="006B0F3A">
              <w:t>. Displays the percentage of actual fan rotating speed.</w:t>
            </w:r>
          </w:p>
        </w:tc>
      </w:tr>
      <w:tr w:rsidR="00270B01" w:rsidRPr="006B0F3A" w:rsidTr="00A64C17">
        <w:trPr>
          <w:trHeight w:val="445"/>
        </w:trPr>
        <w:tc>
          <w:tcPr>
            <w:tcW w:w="992" w:type="dxa"/>
            <w:vAlign w:val="center"/>
          </w:tcPr>
          <w:p w:rsidR="00270B01" w:rsidRPr="006B0F3A" w:rsidRDefault="00270B01" w:rsidP="006B0F3A">
            <w:pPr>
              <w:pStyle w:val="tubiao"/>
            </w:pPr>
            <w:r w:rsidRPr="006B0F3A">
              <w:rPr>
                <w:noProof/>
              </w:rPr>
              <w:drawing>
                <wp:inline distT="0" distB="0" distL="0" distR="0">
                  <wp:extent cx="148590" cy="14859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8505" w:type="dxa"/>
            <w:vAlign w:val="center"/>
          </w:tcPr>
          <w:p w:rsidR="00270B01" w:rsidRPr="006B0F3A" w:rsidRDefault="00270B01" w:rsidP="006B0F3A">
            <w:pPr>
              <w:pStyle w:val="tubiao"/>
              <w:jc w:val="left"/>
            </w:pPr>
            <w:r w:rsidRPr="006B0F3A">
              <w:t>Unit attribute/running state. S: standalone; RUN: running; OFF: shutdown</w:t>
            </w:r>
            <w:r w:rsidR="003F4C0E" w:rsidRPr="006B0F3A">
              <w:t>.</w:t>
            </w:r>
          </w:p>
          <w:p w:rsidR="003F4C0E" w:rsidRPr="006B0F3A" w:rsidRDefault="003F4C0E" w:rsidP="006B0F3A">
            <w:pPr>
              <w:pStyle w:val="tubiao"/>
              <w:jc w:val="left"/>
            </w:pPr>
            <w:r w:rsidRPr="006B0F3A">
              <w:t>Unit property/operation status. S: single; ON: running; R-OFF: remote shutdown; L-OFF: local shutdown; M-OFF: monitoring shutdown; MANU: manual mode; BKUP: backup; Lock: lock.</w:t>
            </w:r>
          </w:p>
        </w:tc>
      </w:tr>
    </w:tbl>
    <w:p w:rsidR="00270B01" w:rsidRDefault="00270B01" w:rsidP="00270B01">
      <w:pPr>
        <w:pStyle w:val="class2"/>
        <w:spacing w:before="120"/>
      </w:pPr>
      <w:bookmarkStart w:id="142" w:name="_Toc35432511"/>
      <w:r w:rsidRPr="00AD3F49">
        <w:t>Menu</w:t>
      </w:r>
      <w:bookmarkEnd w:id="142"/>
    </w:p>
    <w:p w:rsidR="00270B01" w:rsidRDefault="0063569F" w:rsidP="0078672F">
      <w:pPr>
        <w:pStyle w:val="class3"/>
        <w:spacing w:before="120" w:after="120"/>
      </w:pPr>
      <w:r>
        <w:t>Alarm m</w:t>
      </w:r>
      <w:r w:rsidR="00270B01" w:rsidRPr="00AD3F49">
        <w:t>enu</w:t>
      </w:r>
    </w:p>
    <w:p w:rsidR="00270B01" w:rsidRDefault="00270B01" w:rsidP="00270B01">
      <w:pPr>
        <w:pStyle w:val="contents"/>
      </w:pPr>
      <w:r w:rsidRPr="00163E90">
        <w:t xml:space="preserve">Select Alarm Menu on </w:t>
      </w:r>
      <w:r w:rsidR="0063569F">
        <w:t xml:space="preserve">the </w:t>
      </w:r>
      <w:r w:rsidRPr="00163E90">
        <w:t>Main Menu screen to enter the screen shown in</w:t>
      </w:r>
      <w:r>
        <w:t xml:space="preserve"> Figure 5-5. </w:t>
      </w:r>
      <w:r w:rsidR="00D00641">
        <w:t xml:space="preserve">Press </w:t>
      </w:r>
      <w:r w:rsidR="001C478A">
        <w:t xml:space="preserve">the </w:t>
      </w:r>
      <w:r w:rsidR="00D00641">
        <w:t>UP</w:t>
      </w:r>
      <w:r w:rsidRPr="00163E90">
        <w:t xml:space="preserve"> or Down button to scroll up or down the menu items.</w:t>
      </w:r>
    </w:p>
    <w:p w:rsidR="00270B01" w:rsidRPr="00F40044" w:rsidRDefault="005A0467" w:rsidP="00270B01">
      <w:pPr>
        <w:pStyle w:val="contents"/>
        <w:jc w:val="center"/>
        <w:rPr>
          <w:rFonts w:eastAsiaTheme="minorEastAsia"/>
          <w:lang w:eastAsia="zh-CN"/>
        </w:rPr>
      </w:pPr>
      <w:r>
        <w:rPr>
          <w:noProof/>
          <w:lang w:eastAsia="zh-CN"/>
        </w:rPr>
        <w:pict>
          <v:shape id="_x0000_s1227" type="#_x0000_t202" style="position:absolute;left:0;text-align:left;margin-left:189.25pt;margin-top:15.45pt;width:83.6pt;height:54.5pt;z-index:252032000;mso-wrap-distance-left:5pt;mso-wrap-distance-right:5pt;mso-position-horizontal-relative:margin" fillcolor="#9cf" stroked="f">
            <v:textbox inset="0,0,0,0">
              <w:txbxContent>
                <w:p w:rsidR="002B1DBD" w:rsidRPr="002B1DBD" w:rsidRDefault="002B1DBD" w:rsidP="000A3E7F">
                  <w:pPr>
                    <w:spacing w:afterLines="50" w:after="120"/>
                    <w:rPr>
                      <w:rFonts w:ascii="Times New Roman" w:hAnsi="Times New Roman" w:cs="Times New Roman"/>
                      <w:color w:val="000000"/>
                      <w:sz w:val="19"/>
                      <w:szCs w:val="19"/>
                      <w:lang w:bidi="en-US"/>
                    </w:rPr>
                  </w:pPr>
                  <w:r w:rsidRPr="002B1DBD">
                    <w:rPr>
                      <w:rFonts w:ascii="Times New Roman" w:hAnsi="Times New Roman" w:cs="Times New Roman"/>
                      <w:color w:val="000000"/>
                      <w:sz w:val="19"/>
                      <w:szCs w:val="19"/>
                      <w:lang w:bidi="en-US"/>
                    </w:rPr>
                    <w:t>&lt;ALM Status&gt;</w:t>
                  </w:r>
                </w:p>
                <w:p w:rsidR="002B1DBD" w:rsidRPr="002B1DBD" w:rsidRDefault="002B1DBD" w:rsidP="000A3E7F">
                  <w:pPr>
                    <w:spacing w:afterLines="50" w:after="120"/>
                    <w:rPr>
                      <w:rFonts w:ascii="Times New Roman" w:hAnsi="Times New Roman" w:cs="Times New Roman"/>
                      <w:color w:val="000000"/>
                      <w:sz w:val="19"/>
                      <w:szCs w:val="19"/>
                      <w:lang w:bidi="en-US"/>
                    </w:rPr>
                  </w:pPr>
                  <w:r w:rsidRPr="002B1DBD">
                    <w:rPr>
                      <w:rFonts w:ascii="Times New Roman" w:hAnsi="Times New Roman" w:cs="Times New Roman"/>
                      <w:color w:val="000000"/>
                      <w:sz w:val="19"/>
                      <w:szCs w:val="19"/>
                      <w:lang w:bidi="en-US"/>
                    </w:rPr>
                    <w:t>&lt;HP Abnormal&gt;</w:t>
                  </w:r>
                </w:p>
                <w:p w:rsidR="002B1DBD" w:rsidRPr="002B1DBD" w:rsidRDefault="002B1DBD" w:rsidP="000A3E7F">
                  <w:pPr>
                    <w:spacing w:afterLines="50" w:after="120"/>
                    <w:rPr>
                      <w:rFonts w:ascii="Times New Roman" w:hAnsi="Times New Roman" w:cs="Times New Roman"/>
                      <w:sz w:val="19"/>
                      <w:szCs w:val="19"/>
                    </w:rPr>
                  </w:pPr>
                  <w:r w:rsidRPr="002B1DBD">
                    <w:rPr>
                      <w:rFonts w:ascii="Times New Roman" w:hAnsi="Times New Roman" w:cs="Times New Roman"/>
                      <w:color w:val="000000"/>
                      <w:sz w:val="19"/>
                      <w:szCs w:val="19"/>
                      <w:lang w:bidi="en-US"/>
                    </w:rPr>
                    <w:t>&lt;ALM Set&gt;</w:t>
                  </w:r>
                </w:p>
              </w:txbxContent>
            </v:textbox>
            <w10:wrap anchorx="margin"/>
          </v:shape>
        </w:pict>
      </w:r>
      <w:r w:rsidR="00270B01">
        <w:object w:dxaOrig="2525" w:dyaOrig="1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6.5pt;height:85.5pt" o:ole="">
            <v:imagedata r:id="rId75" o:title=""/>
          </v:shape>
          <o:OLEObject Type="Embed" ProgID="Visio.Drawing.11" ShapeID="_x0000_i1028" DrawAspect="Content" ObjectID="_1654067482" r:id="rId76"/>
        </w:object>
      </w:r>
    </w:p>
    <w:p w:rsidR="00270B01" w:rsidRPr="00C06B02" w:rsidRDefault="00270B01" w:rsidP="0078672F">
      <w:pPr>
        <w:pStyle w:val="TableParagraph"/>
        <w:spacing w:after="120"/>
      </w:pPr>
      <w:r>
        <w:t xml:space="preserve">Figure </w:t>
      </w:r>
      <w:r w:rsidR="00D00641">
        <w:t>5</w:t>
      </w:r>
      <w:r>
        <w:t xml:space="preserve">-5 </w:t>
      </w:r>
      <w:r w:rsidRPr="00333019">
        <w:t>A</w:t>
      </w:r>
      <w:r>
        <w:t>larm menu s</w:t>
      </w:r>
      <w:r w:rsidRPr="00333019">
        <w:t>creen</w:t>
      </w:r>
    </w:p>
    <w:p w:rsidR="00270B01" w:rsidRPr="00C06B02" w:rsidRDefault="00270B01" w:rsidP="0078672F">
      <w:pPr>
        <w:pStyle w:val="class3"/>
        <w:spacing w:before="120" w:after="120"/>
      </w:pPr>
      <w:r w:rsidRPr="00AD3F49">
        <w:t>Alarm status</w:t>
      </w:r>
      <w:r>
        <w:t xml:space="preserve"> </w:t>
      </w:r>
    </w:p>
    <w:p w:rsidR="00270B01" w:rsidRPr="00163E90" w:rsidRDefault="001C478A" w:rsidP="00270B01">
      <w:pPr>
        <w:pStyle w:val="contents"/>
      </w:pPr>
      <w:r>
        <w:t>A</w:t>
      </w:r>
      <w:r w:rsidR="00270B01" w:rsidRPr="00163E90">
        <w:t xml:space="preserve">larm status menu is used to monitor the current alarm status of the air conditioner unit. It </w:t>
      </w:r>
      <w:r>
        <w:t>display</w:t>
      </w:r>
      <w:r w:rsidR="00270B01" w:rsidRPr="00163E90">
        <w:t>s no alarm or specific alarm information. The specific alarm information includes XX/YY, alarm type, and alarm generation time, as shown in</w:t>
      </w:r>
      <w:r w:rsidR="00270B01">
        <w:t xml:space="preserve"> Figure </w:t>
      </w:r>
      <w:r w:rsidR="00D00641">
        <w:t>5</w:t>
      </w:r>
      <w:r w:rsidR="00270B01">
        <w:t xml:space="preserve">-6. </w:t>
      </w:r>
      <w:r w:rsidR="00270B01" w:rsidRPr="00163E90">
        <w:t>XX indicates the alarm SN, and YY indicates the total number of reported alarms.</w:t>
      </w:r>
    </w:p>
    <w:p w:rsidR="00270B01" w:rsidRDefault="005A0467" w:rsidP="00270B01">
      <w:pPr>
        <w:pStyle w:val="contents"/>
        <w:jc w:val="center"/>
      </w:pPr>
      <w:r>
        <w:rPr>
          <w:noProof/>
          <w:lang w:eastAsia="zh-CN"/>
        </w:rPr>
        <w:lastRenderedPageBreak/>
        <w:pict>
          <v:shape id="_x0000_s1228" type="#_x0000_t202" style="position:absolute;left:0;text-align:left;margin-left:192.25pt;margin-top:14.95pt;width:98.55pt;height:54.5pt;z-index:252033024;mso-wrap-distance-left:5pt;mso-wrap-distance-right:5pt;mso-position-horizontal-relative:margin" fillcolor="#9cf" stroked="f">
            <v:textbox inset="0,0,0,0">
              <w:txbxContent>
                <w:p w:rsidR="00F40044" w:rsidRPr="002B1DBD" w:rsidRDefault="00F40044" w:rsidP="000A3E7F">
                  <w:pPr>
                    <w:spacing w:afterLines="30" w:after="72"/>
                    <w:rPr>
                      <w:rFonts w:ascii="Times New Roman" w:hAnsi="Times New Roman" w:cs="Times New Roman"/>
                      <w:color w:val="000000"/>
                      <w:sz w:val="19"/>
                      <w:szCs w:val="19"/>
                      <w:lang w:bidi="en-US"/>
                    </w:rPr>
                  </w:pPr>
                  <w:r w:rsidRPr="002B1DBD">
                    <w:rPr>
                      <w:rFonts w:ascii="Times New Roman" w:hAnsi="Times New Roman" w:cs="Times New Roman"/>
                      <w:color w:val="000000"/>
                      <w:sz w:val="19"/>
                      <w:szCs w:val="19"/>
                      <w:lang w:bidi="en-US"/>
                    </w:rPr>
                    <w:t>ALM Status</w:t>
                  </w:r>
                  <w:r>
                    <w:rPr>
                      <w:rFonts w:ascii="Times New Roman" w:hAnsi="Times New Roman" w:cs="Times New Roman" w:hint="eastAsia"/>
                      <w:color w:val="000000"/>
                      <w:sz w:val="19"/>
                      <w:szCs w:val="19"/>
                      <w:lang w:bidi="en-US"/>
                    </w:rPr>
                    <w:t xml:space="preserve"> </w:t>
                  </w:r>
                  <w:r>
                    <w:rPr>
                      <w:rFonts w:ascii="Times New Roman" w:hAnsi="Times New Roman" w:cs="Times New Roman"/>
                      <w:color w:val="000000"/>
                      <w:sz w:val="19"/>
                      <w:szCs w:val="19"/>
                      <w:lang w:bidi="en-US"/>
                    </w:rPr>
                    <w:tab/>
                  </w:r>
                  <w:r>
                    <w:rPr>
                      <w:rFonts w:ascii="Times New Roman" w:hAnsi="Times New Roman" w:cs="Times New Roman" w:hint="eastAsia"/>
                      <w:color w:val="000000"/>
                      <w:sz w:val="19"/>
                      <w:szCs w:val="19"/>
                      <w:lang w:bidi="en-US"/>
                    </w:rPr>
                    <w:t>1/1</w:t>
                  </w:r>
                </w:p>
                <w:p w:rsidR="00F40044" w:rsidRPr="002B1DBD" w:rsidRDefault="00F40044" w:rsidP="000A3E7F">
                  <w:pPr>
                    <w:spacing w:afterLines="30" w:after="72"/>
                    <w:rPr>
                      <w:rFonts w:ascii="Times New Roman" w:hAnsi="Times New Roman" w:cs="Times New Roman"/>
                      <w:color w:val="000000"/>
                      <w:sz w:val="19"/>
                      <w:szCs w:val="19"/>
                      <w:lang w:bidi="en-US"/>
                    </w:rPr>
                  </w:pPr>
                  <w:r>
                    <w:rPr>
                      <w:rFonts w:ascii="Times New Roman" w:hAnsi="Times New Roman" w:cs="Times New Roman" w:hint="eastAsia"/>
                      <w:color w:val="000000"/>
                      <w:sz w:val="19"/>
                      <w:szCs w:val="19"/>
                      <w:lang w:bidi="en-US"/>
                    </w:rPr>
                    <w:t>Hi Sup</w:t>
                  </w:r>
                  <w:r w:rsidR="004720E4">
                    <w:rPr>
                      <w:rFonts w:ascii="Times New Roman" w:hAnsi="Times New Roman" w:cs="Times New Roman" w:hint="eastAsia"/>
                      <w:color w:val="000000"/>
                      <w:sz w:val="19"/>
                      <w:szCs w:val="19"/>
                      <w:lang w:bidi="en-US"/>
                    </w:rPr>
                    <w:t xml:space="preserve"> </w:t>
                  </w:r>
                  <w:r>
                    <w:rPr>
                      <w:rFonts w:ascii="Times New Roman" w:hAnsi="Times New Roman" w:cs="Times New Roman" w:hint="eastAsia"/>
                      <w:color w:val="000000"/>
                      <w:sz w:val="19"/>
                      <w:szCs w:val="19"/>
                      <w:lang w:bidi="en-US"/>
                    </w:rPr>
                    <w:t>Temp</w:t>
                  </w:r>
                </w:p>
                <w:p w:rsidR="00F40044" w:rsidRPr="002B1DBD" w:rsidRDefault="00F40044" w:rsidP="000A3E7F">
                  <w:pPr>
                    <w:tabs>
                      <w:tab w:val="left" w:pos="993"/>
                    </w:tabs>
                    <w:spacing w:afterLines="30" w:after="72"/>
                    <w:rPr>
                      <w:rFonts w:ascii="Times New Roman" w:hAnsi="Times New Roman" w:cs="Times New Roman"/>
                      <w:sz w:val="19"/>
                      <w:szCs w:val="19"/>
                    </w:rPr>
                  </w:pPr>
                  <w:r>
                    <w:rPr>
                      <w:rFonts w:ascii="Times New Roman" w:hAnsi="Times New Roman" w:cs="Times New Roman" w:hint="eastAsia"/>
                      <w:color w:val="000000"/>
                      <w:sz w:val="19"/>
                      <w:szCs w:val="19"/>
                      <w:lang w:bidi="en-US"/>
                    </w:rPr>
                    <w:t xml:space="preserve">2018/01/01 </w:t>
                  </w:r>
                  <w:r>
                    <w:rPr>
                      <w:rFonts w:ascii="Times New Roman" w:hAnsi="Times New Roman" w:cs="Times New Roman"/>
                      <w:color w:val="000000"/>
                      <w:sz w:val="19"/>
                      <w:szCs w:val="19"/>
                      <w:lang w:bidi="en-US"/>
                    </w:rPr>
                    <w:tab/>
                  </w:r>
                  <w:r>
                    <w:rPr>
                      <w:rFonts w:ascii="Times New Roman" w:hAnsi="Times New Roman" w:cs="Times New Roman" w:hint="eastAsia"/>
                      <w:color w:val="000000"/>
                      <w:sz w:val="19"/>
                      <w:szCs w:val="19"/>
                      <w:lang w:bidi="en-US"/>
                    </w:rPr>
                    <w:t>12:00</w:t>
                  </w:r>
                </w:p>
              </w:txbxContent>
            </v:textbox>
            <w10:wrap anchorx="margin"/>
          </v:shape>
        </w:pict>
      </w:r>
      <w:r w:rsidR="004C0794">
        <w:rPr>
          <w:noProof/>
          <w:lang w:eastAsia="zh-CN"/>
        </w:rPr>
        <w:drawing>
          <wp:inline distT="0" distB="0" distL="0" distR="0">
            <wp:extent cx="1743075" cy="11144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3075" cy="1114425"/>
                    </a:xfrm>
                    <a:prstGeom prst="rect">
                      <a:avLst/>
                    </a:prstGeom>
                    <a:noFill/>
                    <a:ln>
                      <a:noFill/>
                    </a:ln>
                  </pic:spPr>
                </pic:pic>
              </a:graphicData>
            </a:graphic>
          </wp:inline>
        </w:drawing>
      </w:r>
    </w:p>
    <w:p w:rsidR="00270B01" w:rsidRPr="0078672F" w:rsidRDefault="00270B01" w:rsidP="0078672F">
      <w:pPr>
        <w:pStyle w:val="TableParagraph"/>
        <w:spacing w:after="120"/>
        <w:rPr>
          <w:lang w:val="fr-FR"/>
        </w:rPr>
      </w:pPr>
      <w:r w:rsidRPr="0078672F">
        <w:rPr>
          <w:rFonts w:eastAsiaTheme="minorEastAsia" w:hint="eastAsia"/>
          <w:lang w:val="fr-FR" w:eastAsia="zh-CN"/>
        </w:rPr>
        <w:t>F</w:t>
      </w:r>
      <w:r w:rsidRPr="0078672F">
        <w:rPr>
          <w:rFonts w:eastAsiaTheme="minorEastAsia"/>
          <w:lang w:val="fr-FR" w:eastAsia="zh-CN"/>
        </w:rPr>
        <w:t xml:space="preserve">igure </w:t>
      </w:r>
      <w:r w:rsidR="00D00641" w:rsidRPr="0078672F">
        <w:rPr>
          <w:rFonts w:eastAsiaTheme="minorEastAsia"/>
          <w:lang w:val="fr-FR" w:eastAsia="zh-CN"/>
        </w:rPr>
        <w:t>5</w:t>
      </w:r>
      <w:r w:rsidRPr="0078672F">
        <w:rPr>
          <w:rFonts w:eastAsiaTheme="minorEastAsia"/>
          <w:lang w:val="fr-FR" w:eastAsia="zh-CN"/>
        </w:rPr>
        <w:t xml:space="preserve">-6 </w:t>
      </w:r>
      <w:r w:rsidRPr="0078672F">
        <w:rPr>
          <w:lang w:val="fr-FR"/>
        </w:rPr>
        <w:t>Current alarm menu</w:t>
      </w:r>
    </w:p>
    <w:p w:rsidR="00F75CCD" w:rsidRPr="0078672F" w:rsidRDefault="00F75CCD" w:rsidP="00F75CCD">
      <w:pPr>
        <w:pStyle w:val="contents"/>
        <w:rPr>
          <w:rFonts w:eastAsiaTheme="minorEastAsia"/>
          <w:b/>
          <w:lang w:val="fr-FR" w:eastAsia="zh-CN"/>
        </w:rPr>
      </w:pPr>
      <w:r w:rsidRPr="0078672F">
        <w:rPr>
          <w:rFonts w:eastAsiaTheme="minorEastAsia" w:hint="eastAsia"/>
          <w:b/>
          <w:lang w:val="fr-FR" w:eastAsia="zh-CN"/>
        </w:rPr>
        <w:t>N</w:t>
      </w:r>
      <w:r w:rsidRPr="0078672F">
        <w:rPr>
          <w:rFonts w:eastAsiaTheme="minorEastAsia"/>
          <w:b/>
          <w:lang w:val="fr-FR" w:eastAsia="zh-CN"/>
        </w:rPr>
        <w:t>OTES:</w:t>
      </w:r>
    </w:p>
    <w:p w:rsidR="00270B01" w:rsidRPr="00F75CCD" w:rsidRDefault="00270B01" w:rsidP="00F75CCD">
      <w:pPr>
        <w:pStyle w:val="NOTES"/>
        <w:ind w:left="442" w:hanging="442"/>
      </w:pPr>
      <w:r w:rsidRPr="00F75CCD">
        <w:t>The latest alarm SN is the biggest number. Press the Up or Down button to scroll through the alarm status records if more than one alarm is activated.</w:t>
      </w:r>
    </w:p>
    <w:p w:rsidR="00270B01" w:rsidRPr="00F75CCD" w:rsidRDefault="00270B01" w:rsidP="00F75CCD">
      <w:pPr>
        <w:pStyle w:val="NOTES"/>
        <w:ind w:left="442" w:hanging="442"/>
      </w:pPr>
      <w:r w:rsidRPr="00F75CCD">
        <w:t>The current alarms are automatically cleared upon system power failure.</w:t>
      </w:r>
    </w:p>
    <w:p w:rsidR="00270B01" w:rsidRPr="00C06B02" w:rsidRDefault="00270B01" w:rsidP="0078672F">
      <w:pPr>
        <w:pStyle w:val="class3"/>
        <w:spacing w:before="120" w:after="120"/>
      </w:pPr>
      <w:r w:rsidRPr="00AD3F49">
        <w:t>Alarm Set</w:t>
      </w:r>
      <w:r w:rsidR="00840E3B">
        <w:t>up</w:t>
      </w:r>
      <w:r>
        <w:t xml:space="preserve"> </w:t>
      </w:r>
    </w:p>
    <w:p w:rsidR="00270B01" w:rsidRPr="00163E90" w:rsidRDefault="001C478A" w:rsidP="00270B01">
      <w:pPr>
        <w:pStyle w:val="contents"/>
      </w:pPr>
      <w:r>
        <w:t>Enter the alarm setup screen o</w:t>
      </w:r>
      <w:r w:rsidR="00270B01" w:rsidRPr="00163E90">
        <w:t>n the Alarm Set</w:t>
      </w:r>
      <w:r>
        <w:t>up</w:t>
      </w:r>
      <w:r w:rsidR="00270B01" w:rsidRPr="00163E90">
        <w:t xml:space="preserve"> menu</w:t>
      </w:r>
      <w:r>
        <w:t>.</w:t>
      </w:r>
      <w:r w:rsidR="00270B01" w:rsidRPr="00163E90">
        <w:t xml:space="preserve"> Use the Up or Down key to query menu items. The alarm setup menu includes Alarm Setpoint, System Alarm</w:t>
      </w:r>
      <w:r w:rsidR="00270B01">
        <w:t>s</w:t>
      </w:r>
      <w:r w:rsidR="00270B01" w:rsidRPr="00163E90">
        <w:t xml:space="preserve">, and Alarm Handle, </w:t>
      </w:r>
      <w:bookmarkStart w:id="143" w:name="_Hlk515526899"/>
      <w:r w:rsidR="00270B01" w:rsidRPr="00163E90">
        <w:t>as shown in</w:t>
      </w:r>
      <w:bookmarkEnd w:id="143"/>
      <w:r w:rsidR="00270B01">
        <w:t xml:space="preserve"> Figure </w:t>
      </w:r>
      <w:r w:rsidR="00D00641">
        <w:t>5</w:t>
      </w:r>
      <w:r w:rsidR="00270B01">
        <w:t xml:space="preserve">-7, Figure </w:t>
      </w:r>
      <w:r w:rsidR="00D00641">
        <w:t>5</w:t>
      </w:r>
      <w:r w:rsidR="00270B01">
        <w:t xml:space="preserve">-8 and Figure </w:t>
      </w:r>
      <w:r w:rsidR="00D00641">
        <w:t>5</w:t>
      </w:r>
      <w:r w:rsidR="00270B01">
        <w:t xml:space="preserve">-9. </w:t>
      </w:r>
      <w:r w:rsidR="00270B01" w:rsidRPr="00163E90">
        <w:t>Parameter settings can be saved permanently.</w:t>
      </w:r>
    </w:p>
    <w:p w:rsidR="00270B01" w:rsidRDefault="005A0467" w:rsidP="00270B01">
      <w:pPr>
        <w:pStyle w:val="contents"/>
        <w:jc w:val="center"/>
      </w:pPr>
      <w:r>
        <w:rPr>
          <w:noProof/>
          <w:lang w:eastAsia="zh-CN"/>
        </w:rPr>
        <w:pict>
          <v:shape id="_x0000_s1229" type="#_x0000_t202" style="position:absolute;left:0;text-align:left;margin-left:185.35pt;margin-top:15pt;width:110.2pt;height:47.6pt;z-index:252034048;mso-wrap-distance-left:5pt;mso-wrap-distance-right:5pt;mso-position-horizontal-relative:margin" fillcolor="#9cf" stroked="f">
            <v:textbox style="mso-next-textbox:#_x0000_s1229" inset="0,0,0,0">
              <w:txbxContent>
                <w:p w:rsidR="004720E4" w:rsidRPr="0003424C" w:rsidRDefault="004720E4" w:rsidP="000A3E7F">
                  <w:pPr>
                    <w:tabs>
                      <w:tab w:val="left" w:pos="1418"/>
                    </w:tabs>
                    <w:spacing w:afterLines="10" w:after="24"/>
                    <w:rPr>
                      <w:rFonts w:ascii="Times New Roman" w:hAnsi="Times New Roman" w:cs="Times New Roman"/>
                      <w:color w:val="000000"/>
                      <w:sz w:val="23"/>
                      <w:szCs w:val="23"/>
                      <w:lang w:val="it-IT" w:bidi="en-US"/>
                    </w:rPr>
                  </w:pPr>
                  <w:r w:rsidRPr="0003424C">
                    <w:rPr>
                      <w:rFonts w:ascii="Times New Roman" w:hAnsi="Times New Roman" w:cs="Times New Roman"/>
                      <w:color w:val="000000"/>
                      <w:sz w:val="23"/>
                      <w:szCs w:val="23"/>
                      <w:lang w:val="it-IT" w:bidi="en-US"/>
                    </w:rPr>
                    <w:t xml:space="preserve">Hi Sup Temp </w:t>
                  </w:r>
                  <w:r w:rsidR="0003424C" w:rsidRPr="0003424C">
                    <w:rPr>
                      <w:rFonts w:ascii="Times New Roman" w:hAnsi="Times New Roman" w:cs="Times New Roman" w:hint="eastAsia"/>
                      <w:color w:val="000000"/>
                      <w:sz w:val="23"/>
                      <w:szCs w:val="23"/>
                      <w:lang w:val="it-IT" w:bidi="en-US"/>
                    </w:rPr>
                    <w:tab/>
                  </w:r>
                  <w:r w:rsidRPr="0003424C">
                    <w:rPr>
                      <w:rFonts w:ascii="Times New Roman" w:hAnsi="Times New Roman" w:cs="Times New Roman"/>
                      <w:color w:val="000000"/>
                      <w:sz w:val="23"/>
                      <w:szCs w:val="23"/>
                      <w:lang w:val="it-IT" w:bidi="en-US"/>
                    </w:rPr>
                    <w:t>80.6 °F</w:t>
                  </w:r>
                </w:p>
                <w:p w:rsidR="004720E4" w:rsidRPr="0003424C" w:rsidRDefault="004720E4" w:rsidP="000A3E7F">
                  <w:pPr>
                    <w:tabs>
                      <w:tab w:val="left" w:pos="1418"/>
                    </w:tabs>
                    <w:spacing w:afterLines="10" w:after="24"/>
                    <w:rPr>
                      <w:rFonts w:ascii="Times New Roman" w:hAnsi="Times New Roman" w:cs="Times New Roman"/>
                      <w:color w:val="000000"/>
                      <w:sz w:val="23"/>
                      <w:szCs w:val="23"/>
                      <w:lang w:val="it-IT" w:bidi="en-US"/>
                    </w:rPr>
                  </w:pPr>
                  <w:r w:rsidRPr="0003424C">
                    <w:rPr>
                      <w:rFonts w:ascii="Times New Roman" w:hAnsi="Times New Roman" w:cs="Times New Roman" w:hint="eastAsia"/>
                      <w:color w:val="000000"/>
                      <w:sz w:val="23"/>
                      <w:szCs w:val="23"/>
                      <w:lang w:val="it-IT" w:bidi="en-US"/>
                    </w:rPr>
                    <w:t xml:space="preserve">Lo Sup Temp </w:t>
                  </w:r>
                  <w:r w:rsidR="0003424C" w:rsidRPr="0003424C">
                    <w:rPr>
                      <w:rFonts w:ascii="Times New Roman" w:hAnsi="Times New Roman" w:cs="Times New Roman"/>
                      <w:color w:val="000000"/>
                      <w:sz w:val="23"/>
                      <w:szCs w:val="23"/>
                      <w:lang w:val="it-IT" w:bidi="en-US"/>
                    </w:rPr>
                    <w:tab/>
                  </w:r>
                  <w:r w:rsidRPr="0003424C">
                    <w:rPr>
                      <w:rFonts w:ascii="Times New Roman" w:hAnsi="Times New Roman" w:cs="Times New Roman" w:hint="eastAsia"/>
                      <w:color w:val="000000"/>
                      <w:sz w:val="23"/>
                      <w:szCs w:val="23"/>
                      <w:lang w:val="it-IT" w:bidi="en-US"/>
                    </w:rPr>
                    <w:t xml:space="preserve">46.4 </w:t>
                  </w:r>
                  <w:r w:rsidRPr="0003424C">
                    <w:rPr>
                      <w:rFonts w:ascii="Times New Roman" w:hAnsi="Times New Roman" w:cs="Times New Roman"/>
                      <w:color w:val="000000"/>
                      <w:sz w:val="23"/>
                      <w:szCs w:val="23"/>
                      <w:lang w:val="it-IT" w:bidi="en-US"/>
                    </w:rPr>
                    <w:t>°F</w:t>
                  </w:r>
                </w:p>
                <w:p w:rsidR="004720E4" w:rsidRPr="0003424C" w:rsidRDefault="004720E4" w:rsidP="000A3E7F">
                  <w:pPr>
                    <w:tabs>
                      <w:tab w:val="left" w:pos="1418"/>
                    </w:tabs>
                    <w:spacing w:afterLines="10" w:after="24"/>
                    <w:rPr>
                      <w:rFonts w:ascii="Times New Roman" w:hAnsi="Times New Roman" w:cs="Times New Roman"/>
                      <w:sz w:val="23"/>
                      <w:szCs w:val="23"/>
                      <w:lang w:val="it-IT"/>
                    </w:rPr>
                  </w:pPr>
                  <w:r w:rsidRPr="0003424C">
                    <w:rPr>
                      <w:rFonts w:ascii="Times New Roman" w:hAnsi="Times New Roman" w:cs="Times New Roman" w:hint="eastAsia"/>
                      <w:color w:val="000000"/>
                      <w:sz w:val="23"/>
                      <w:szCs w:val="23"/>
                      <w:lang w:val="it-IT" w:bidi="en-US"/>
                    </w:rPr>
                    <w:t xml:space="preserve">Hi Ret Temp </w:t>
                  </w:r>
                  <w:r w:rsidR="0003424C" w:rsidRPr="0003424C">
                    <w:rPr>
                      <w:rFonts w:ascii="Times New Roman" w:hAnsi="Times New Roman" w:cs="Times New Roman"/>
                      <w:color w:val="000000"/>
                      <w:sz w:val="23"/>
                      <w:szCs w:val="23"/>
                      <w:lang w:val="it-IT" w:bidi="en-US"/>
                    </w:rPr>
                    <w:tab/>
                  </w:r>
                  <w:r w:rsidRPr="0003424C">
                    <w:rPr>
                      <w:rFonts w:ascii="Times New Roman" w:hAnsi="Times New Roman" w:cs="Times New Roman" w:hint="eastAsia"/>
                      <w:color w:val="000000"/>
                      <w:sz w:val="23"/>
                      <w:szCs w:val="23"/>
                      <w:lang w:val="it-IT" w:bidi="en-US"/>
                    </w:rPr>
                    <w:t xml:space="preserve">86 </w:t>
                  </w:r>
                  <w:r w:rsidRPr="0003424C">
                    <w:rPr>
                      <w:rFonts w:ascii="Times New Roman" w:hAnsi="Times New Roman" w:cs="Times New Roman"/>
                      <w:color w:val="000000"/>
                      <w:sz w:val="23"/>
                      <w:szCs w:val="23"/>
                      <w:lang w:val="it-IT" w:bidi="en-US"/>
                    </w:rPr>
                    <w:t>°F</w:t>
                  </w:r>
                </w:p>
              </w:txbxContent>
            </v:textbox>
            <w10:wrap anchorx="margin"/>
          </v:shape>
        </w:pict>
      </w:r>
      <w:r w:rsidR="00270B01" w:rsidRPr="008943B4">
        <w:object w:dxaOrig="1883" w:dyaOrig="1145">
          <v:shape id="_x0000_i1029" type="#_x0000_t75" style="width:136.5pt;height:85pt" o:ole="">
            <v:imagedata r:id="rId78" o:title=""/>
          </v:shape>
          <o:OLEObject Type="Embed" ProgID="Visio.Drawing.11" ShapeID="_x0000_i1029" DrawAspect="Content" ObjectID="_1654067483" r:id="rId79"/>
        </w:object>
      </w:r>
    </w:p>
    <w:p w:rsidR="00270B01" w:rsidRDefault="00270B01" w:rsidP="0078672F">
      <w:pPr>
        <w:pStyle w:val="TableParagraph"/>
        <w:spacing w:after="120"/>
      </w:pPr>
      <w:r>
        <w:rPr>
          <w:rFonts w:eastAsiaTheme="minorEastAsia" w:hint="eastAsia"/>
          <w:lang w:eastAsia="zh-CN"/>
        </w:rPr>
        <w:t>F</w:t>
      </w:r>
      <w:r>
        <w:rPr>
          <w:rFonts w:eastAsiaTheme="minorEastAsia"/>
          <w:lang w:eastAsia="zh-CN"/>
        </w:rPr>
        <w:t xml:space="preserve">igure </w:t>
      </w:r>
      <w:r w:rsidR="00D00641">
        <w:rPr>
          <w:rFonts w:eastAsiaTheme="minorEastAsia"/>
          <w:lang w:eastAsia="zh-CN"/>
        </w:rPr>
        <w:t>5</w:t>
      </w:r>
      <w:r>
        <w:rPr>
          <w:rFonts w:eastAsiaTheme="minorEastAsia"/>
          <w:lang w:eastAsia="zh-CN"/>
        </w:rPr>
        <w:t xml:space="preserve">-7 </w:t>
      </w:r>
      <w:r w:rsidRPr="00333019">
        <w:t>Items of the alarm value setup menu</w:t>
      </w:r>
    </w:p>
    <w:p w:rsidR="00270B01" w:rsidRDefault="005A0467" w:rsidP="0078672F">
      <w:pPr>
        <w:pStyle w:val="TableParagraph"/>
        <w:spacing w:after="120"/>
      </w:pPr>
      <w:r>
        <w:rPr>
          <w:noProof/>
          <w:lang w:eastAsia="zh-CN"/>
        </w:rPr>
        <w:pict>
          <v:shape id="_x0000_s1230" type="#_x0000_t202" style="position:absolute;left:0;text-align:left;margin-left:189.35pt;margin-top:14.9pt;width:106.9pt;height:57.15pt;z-index:252035072;mso-wrap-distance-left:5pt;mso-wrap-distance-right:5pt;mso-position-horizontal-relative:margin" fillcolor="#9cf" stroked="f">
            <v:textbox style="mso-next-textbox:#_x0000_s1230" inset="0,0,0,0">
              <w:txbxContent>
                <w:p w:rsidR="00204873" w:rsidRPr="009C6088" w:rsidRDefault="00204873" w:rsidP="000A3E7F">
                  <w:pPr>
                    <w:tabs>
                      <w:tab w:val="left" w:pos="1652"/>
                    </w:tabs>
                    <w:spacing w:afterLines="10" w:after="24"/>
                    <w:rPr>
                      <w:rFonts w:ascii="Times New Roman" w:hAnsi="Times New Roman" w:cs="Times New Roman"/>
                      <w:color w:val="000000"/>
                      <w:sz w:val="23"/>
                      <w:szCs w:val="23"/>
                      <w:lang w:bidi="en-US"/>
                    </w:rPr>
                  </w:pPr>
                  <w:r w:rsidRPr="009C6088">
                    <w:rPr>
                      <w:rFonts w:ascii="Times New Roman" w:hAnsi="Times New Roman" w:cs="Times New Roman"/>
                      <w:color w:val="000000"/>
                      <w:sz w:val="23"/>
                      <w:szCs w:val="23"/>
                      <w:lang w:bidi="en-US"/>
                    </w:rPr>
                    <w:t xml:space="preserve">Hi Sup Temp </w:t>
                  </w:r>
                  <w:r w:rsidRPr="009C6088">
                    <w:rPr>
                      <w:rFonts w:ascii="Times New Roman" w:hAnsi="Times New Roman" w:cs="Times New Roman" w:hint="eastAsia"/>
                      <w:color w:val="000000"/>
                      <w:sz w:val="23"/>
                      <w:szCs w:val="23"/>
                      <w:lang w:bidi="en-US"/>
                    </w:rPr>
                    <w:tab/>
                  </w:r>
                  <w:r w:rsidR="009C6088" w:rsidRPr="009C6088">
                    <w:rPr>
                      <w:rFonts w:ascii="Times New Roman" w:hAnsi="Times New Roman" w:cs="Times New Roman" w:hint="eastAsia"/>
                      <w:color w:val="000000"/>
                      <w:sz w:val="23"/>
                      <w:szCs w:val="23"/>
                      <w:lang w:bidi="en-US"/>
                    </w:rPr>
                    <w:t>ON</w:t>
                  </w:r>
                </w:p>
                <w:p w:rsidR="00204873" w:rsidRPr="009C6088" w:rsidRDefault="00204873" w:rsidP="000A3E7F">
                  <w:pPr>
                    <w:tabs>
                      <w:tab w:val="left" w:pos="1652"/>
                    </w:tabs>
                    <w:spacing w:afterLines="10" w:after="24"/>
                    <w:rPr>
                      <w:rFonts w:ascii="Times New Roman" w:hAnsi="Times New Roman" w:cs="Times New Roman"/>
                      <w:color w:val="000000"/>
                      <w:sz w:val="23"/>
                      <w:szCs w:val="23"/>
                      <w:lang w:bidi="en-US"/>
                    </w:rPr>
                  </w:pPr>
                  <w:r w:rsidRPr="009C6088">
                    <w:rPr>
                      <w:rFonts w:ascii="Times New Roman" w:hAnsi="Times New Roman" w:cs="Times New Roman" w:hint="eastAsia"/>
                      <w:color w:val="000000"/>
                      <w:sz w:val="23"/>
                      <w:szCs w:val="23"/>
                      <w:lang w:bidi="en-US"/>
                    </w:rPr>
                    <w:t xml:space="preserve">Lo Sup Temp </w:t>
                  </w:r>
                  <w:r w:rsidRPr="009C6088">
                    <w:rPr>
                      <w:rFonts w:ascii="Times New Roman" w:hAnsi="Times New Roman" w:cs="Times New Roman"/>
                      <w:color w:val="000000"/>
                      <w:sz w:val="23"/>
                      <w:szCs w:val="23"/>
                      <w:lang w:bidi="en-US"/>
                    </w:rPr>
                    <w:tab/>
                  </w:r>
                  <w:r w:rsidR="009C6088" w:rsidRPr="009C6088">
                    <w:rPr>
                      <w:rFonts w:ascii="Times New Roman" w:hAnsi="Times New Roman" w:cs="Times New Roman" w:hint="eastAsia"/>
                      <w:color w:val="000000"/>
                      <w:sz w:val="23"/>
                      <w:szCs w:val="23"/>
                      <w:lang w:bidi="en-US"/>
                    </w:rPr>
                    <w:t>ON</w:t>
                  </w:r>
                </w:p>
                <w:p w:rsidR="00204873" w:rsidRPr="00B266F1" w:rsidRDefault="00204873" w:rsidP="000A3E7F">
                  <w:pPr>
                    <w:tabs>
                      <w:tab w:val="left" w:pos="1652"/>
                    </w:tabs>
                    <w:spacing w:afterLines="10" w:after="24"/>
                    <w:rPr>
                      <w:rFonts w:ascii="Times New Roman" w:hAnsi="Times New Roman" w:cs="Times New Roman"/>
                      <w:color w:val="000000"/>
                      <w:sz w:val="23"/>
                      <w:szCs w:val="23"/>
                      <w:lang w:bidi="en-US"/>
                    </w:rPr>
                  </w:pPr>
                  <w:r w:rsidRPr="00B266F1">
                    <w:rPr>
                      <w:rFonts w:ascii="Times New Roman" w:hAnsi="Times New Roman" w:cs="Times New Roman" w:hint="eastAsia"/>
                      <w:color w:val="000000"/>
                      <w:sz w:val="23"/>
                      <w:szCs w:val="23"/>
                      <w:lang w:bidi="en-US"/>
                    </w:rPr>
                    <w:t xml:space="preserve">Hi Ret Temp </w:t>
                  </w:r>
                  <w:r w:rsidRPr="00B266F1">
                    <w:rPr>
                      <w:rFonts w:ascii="Times New Roman" w:hAnsi="Times New Roman" w:cs="Times New Roman"/>
                      <w:color w:val="000000"/>
                      <w:sz w:val="23"/>
                      <w:szCs w:val="23"/>
                      <w:lang w:bidi="en-US"/>
                    </w:rPr>
                    <w:tab/>
                  </w:r>
                  <w:r w:rsidR="009C6088" w:rsidRPr="00B266F1">
                    <w:rPr>
                      <w:rFonts w:ascii="Times New Roman" w:hAnsi="Times New Roman" w:cs="Times New Roman" w:hint="eastAsia"/>
                      <w:color w:val="000000"/>
                      <w:sz w:val="23"/>
                      <w:szCs w:val="23"/>
                      <w:lang w:bidi="en-US"/>
                    </w:rPr>
                    <w:t>ON</w:t>
                  </w:r>
                </w:p>
                <w:p w:rsidR="00020FCA" w:rsidRPr="00B266F1" w:rsidRDefault="00020FCA" w:rsidP="000A3E7F">
                  <w:pPr>
                    <w:tabs>
                      <w:tab w:val="left" w:pos="1652"/>
                    </w:tabs>
                    <w:spacing w:afterLines="10" w:after="24"/>
                    <w:rPr>
                      <w:rFonts w:ascii="Times New Roman" w:hAnsi="Times New Roman" w:cs="Times New Roman"/>
                      <w:sz w:val="23"/>
                      <w:szCs w:val="23"/>
                    </w:rPr>
                  </w:pPr>
                  <w:r w:rsidRPr="00B266F1">
                    <w:rPr>
                      <w:rFonts w:ascii="Times New Roman" w:hAnsi="Times New Roman" w:cs="Times New Roman" w:hint="eastAsia"/>
                      <w:color w:val="000000"/>
                      <w:sz w:val="23"/>
                      <w:szCs w:val="23"/>
                      <w:lang w:bidi="en-US"/>
                    </w:rPr>
                    <w:t>Water HL</w:t>
                  </w:r>
                  <w:r w:rsidRPr="00B266F1">
                    <w:rPr>
                      <w:rFonts w:ascii="Times New Roman" w:hAnsi="Times New Roman" w:cs="Times New Roman"/>
                      <w:color w:val="000000"/>
                      <w:sz w:val="23"/>
                      <w:szCs w:val="23"/>
                      <w:lang w:bidi="en-US"/>
                    </w:rPr>
                    <w:tab/>
                  </w:r>
                  <w:r w:rsidRPr="00B266F1">
                    <w:rPr>
                      <w:rFonts w:ascii="Times New Roman" w:hAnsi="Times New Roman" w:cs="Times New Roman" w:hint="eastAsia"/>
                      <w:color w:val="000000"/>
                      <w:sz w:val="23"/>
                      <w:szCs w:val="23"/>
                      <w:lang w:bidi="en-US"/>
                    </w:rPr>
                    <w:t>ON</w:t>
                  </w:r>
                </w:p>
              </w:txbxContent>
            </v:textbox>
            <w10:wrap anchorx="margin"/>
          </v:shape>
        </w:pict>
      </w:r>
      <w:r w:rsidR="00D509AE" w:rsidRPr="008943B4">
        <w:object w:dxaOrig="1892" w:dyaOrig="1152">
          <v:shape id="_x0000_i1030" type="#_x0000_t75" style="width:142.5pt;height:85pt" o:ole="">
            <v:imagedata r:id="rId80" o:title=""/>
          </v:shape>
          <o:OLEObject Type="Embed" ProgID="Visio.Drawing.11" ShapeID="_x0000_i1030" DrawAspect="Content" ObjectID="_1654067484" r:id="rId81"/>
        </w:object>
      </w:r>
    </w:p>
    <w:p w:rsidR="00270B01" w:rsidRDefault="00270B01" w:rsidP="0078672F">
      <w:pPr>
        <w:pStyle w:val="TableParagraph"/>
        <w:spacing w:after="120"/>
      </w:pPr>
      <w:r>
        <w:rPr>
          <w:rFonts w:eastAsiaTheme="minorEastAsia" w:hint="eastAsia"/>
          <w:lang w:eastAsia="zh-CN"/>
        </w:rPr>
        <w:t>F</w:t>
      </w:r>
      <w:r>
        <w:rPr>
          <w:rFonts w:eastAsiaTheme="minorEastAsia"/>
          <w:lang w:eastAsia="zh-CN"/>
        </w:rPr>
        <w:t xml:space="preserve">igure </w:t>
      </w:r>
      <w:r w:rsidR="00D00641">
        <w:rPr>
          <w:rFonts w:eastAsiaTheme="minorEastAsia"/>
          <w:lang w:eastAsia="zh-CN"/>
        </w:rPr>
        <w:t>5</w:t>
      </w:r>
      <w:r>
        <w:rPr>
          <w:rFonts w:eastAsiaTheme="minorEastAsia"/>
          <w:lang w:eastAsia="zh-CN"/>
        </w:rPr>
        <w:t xml:space="preserve">-8 </w:t>
      </w:r>
      <w:r w:rsidR="001C478A">
        <w:t>System alarm setup menu</w:t>
      </w:r>
    </w:p>
    <w:p w:rsidR="00270B01" w:rsidRDefault="005A0467" w:rsidP="0078672F">
      <w:pPr>
        <w:pStyle w:val="TableParagraph"/>
        <w:spacing w:after="120"/>
      </w:pPr>
      <w:r>
        <w:rPr>
          <w:noProof/>
          <w:lang w:eastAsia="zh-CN"/>
        </w:rPr>
        <w:pict>
          <v:shape id="_x0000_s1231" type="#_x0000_t202" style="position:absolute;left:0;text-align:left;margin-left:187.55pt;margin-top:22.35pt;width:108.7pt;height:35.65pt;z-index:252036096;mso-wrap-distance-left:5pt;mso-wrap-distance-right:5pt;mso-position-horizontal-relative:margin" fillcolor="#9cf" stroked="f">
            <v:textbox style="mso-next-textbox:#_x0000_s1231" inset="0,0,0,0">
              <w:txbxContent>
                <w:p w:rsidR="008C1BC9" w:rsidRDefault="008C1BC9" w:rsidP="000A3E7F">
                  <w:pPr>
                    <w:tabs>
                      <w:tab w:val="left" w:pos="1652"/>
                    </w:tabs>
                    <w:spacing w:afterLines="20" w:after="48"/>
                    <w:rPr>
                      <w:rFonts w:ascii="Times New Roman" w:hAnsi="Times New Roman" w:cs="Times New Roman"/>
                      <w:color w:val="000000"/>
                      <w:sz w:val="23"/>
                      <w:szCs w:val="23"/>
                      <w:lang w:bidi="en-US"/>
                    </w:rPr>
                  </w:pPr>
                  <w:proofErr w:type="spellStart"/>
                  <w:r>
                    <w:rPr>
                      <w:rFonts w:ascii="Times New Roman" w:hAnsi="Times New Roman" w:cs="Times New Roman" w:hint="eastAsia"/>
                      <w:color w:val="000000"/>
                      <w:sz w:val="23"/>
                      <w:szCs w:val="23"/>
                      <w:lang w:bidi="en-US"/>
                    </w:rPr>
                    <w:t>Filt</w:t>
                  </w:r>
                  <w:proofErr w:type="spellEnd"/>
                  <w:r>
                    <w:rPr>
                      <w:rFonts w:ascii="Times New Roman" w:hAnsi="Times New Roman" w:cs="Times New Roman" w:hint="eastAsia"/>
                      <w:color w:val="000000"/>
                      <w:sz w:val="23"/>
                      <w:szCs w:val="23"/>
                      <w:lang w:bidi="en-US"/>
                    </w:rPr>
                    <w:t xml:space="preserve"> </w:t>
                  </w:r>
                  <w:proofErr w:type="spellStart"/>
                  <w:r>
                    <w:rPr>
                      <w:rFonts w:ascii="Times New Roman" w:hAnsi="Times New Roman" w:cs="Times New Roman" w:hint="eastAsia"/>
                      <w:color w:val="000000"/>
                      <w:sz w:val="23"/>
                      <w:szCs w:val="23"/>
                      <w:lang w:bidi="en-US"/>
                    </w:rPr>
                    <w:t>Maint</w:t>
                  </w:r>
                  <w:proofErr w:type="spellEnd"/>
                  <w:r>
                    <w:rPr>
                      <w:rFonts w:ascii="Times New Roman" w:hAnsi="Times New Roman" w:cs="Times New Roman"/>
                      <w:color w:val="000000"/>
                      <w:sz w:val="23"/>
                      <w:szCs w:val="23"/>
                      <w:lang w:bidi="en-US"/>
                    </w:rPr>
                    <w:tab/>
                  </w:r>
                  <w:r>
                    <w:rPr>
                      <w:rFonts w:ascii="Times New Roman" w:hAnsi="Times New Roman" w:cs="Times New Roman" w:hint="eastAsia"/>
                      <w:color w:val="000000"/>
                      <w:sz w:val="23"/>
                      <w:szCs w:val="23"/>
                      <w:lang w:bidi="en-US"/>
                    </w:rPr>
                    <w:t>Yes</w:t>
                  </w:r>
                </w:p>
                <w:p w:rsidR="008C1BC9" w:rsidRPr="00B266F1" w:rsidRDefault="008C1BC9" w:rsidP="000A3E7F">
                  <w:pPr>
                    <w:tabs>
                      <w:tab w:val="left" w:pos="1652"/>
                    </w:tabs>
                    <w:spacing w:afterLines="20" w:after="48"/>
                    <w:rPr>
                      <w:rFonts w:ascii="Times New Roman" w:hAnsi="Times New Roman" w:cs="Times New Roman"/>
                      <w:sz w:val="23"/>
                      <w:szCs w:val="23"/>
                    </w:rPr>
                  </w:pPr>
                  <w:proofErr w:type="spellStart"/>
                  <w:r>
                    <w:rPr>
                      <w:rFonts w:ascii="Times New Roman" w:hAnsi="Times New Roman" w:cs="Times New Roman" w:hint="eastAsia"/>
                      <w:color w:val="000000"/>
                      <w:sz w:val="23"/>
                      <w:szCs w:val="23"/>
                      <w:lang w:bidi="en-US"/>
                    </w:rPr>
                    <w:t>Clr</w:t>
                  </w:r>
                  <w:proofErr w:type="spellEnd"/>
                  <w:r>
                    <w:rPr>
                      <w:rFonts w:ascii="Times New Roman" w:hAnsi="Times New Roman" w:cs="Times New Roman" w:hint="eastAsia"/>
                      <w:color w:val="000000"/>
                      <w:sz w:val="23"/>
                      <w:szCs w:val="23"/>
                      <w:lang w:bidi="en-US"/>
                    </w:rPr>
                    <w:t xml:space="preserve"> HP </w:t>
                  </w:r>
                  <w:proofErr w:type="spellStart"/>
                  <w:r>
                    <w:rPr>
                      <w:rFonts w:ascii="Times New Roman" w:hAnsi="Times New Roman" w:cs="Times New Roman" w:hint="eastAsia"/>
                      <w:color w:val="000000"/>
                      <w:sz w:val="23"/>
                      <w:szCs w:val="23"/>
                      <w:lang w:bidi="en-US"/>
                    </w:rPr>
                    <w:t>Abnor</w:t>
                  </w:r>
                  <w:proofErr w:type="spellEnd"/>
                  <w:r>
                    <w:rPr>
                      <w:rFonts w:ascii="Times New Roman" w:hAnsi="Times New Roman" w:cs="Times New Roman"/>
                      <w:color w:val="000000"/>
                      <w:sz w:val="23"/>
                      <w:szCs w:val="23"/>
                      <w:lang w:bidi="en-US"/>
                    </w:rPr>
                    <w:tab/>
                  </w:r>
                  <w:r>
                    <w:rPr>
                      <w:rFonts w:ascii="Times New Roman" w:hAnsi="Times New Roman" w:cs="Times New Roman" w:hint="eastAsia"/>
                      <w:color w:val="000000"/>
                      <w:sz w:val="23"/>
                      <w:szCs w:val="23"/>
                      <w:lang w:bidi="en-US"/>
                    </w:rPr>
                    <w:t>No</w:t>
                  </w:r>
                </w:p>
              </w:txbxContent>
            </v:textbox>
            <w10:wrap anchorx="margin"/>
          </v:shape>
        </w:pict>
      </w:r>
      <w:r w:rsidR="00D509AE" w:rsidRPr="003F6F38">
        <w:object w:dxaOrig="1892" w:dyaOrig="1152">
          <v:shape id="_x0000_i1031" type="#_x0000_t75" style="width:140.5pt;height:87pt" o:ole="">
            <v:imagedata r:id="rId82" o:title=""/>
          </v:shape>
          <o:OLEObject Type="Embed" ProgID="Visio.Drawing.11" ShapeID="_x0000_i1031" DrawAspect="Content" ObjectID="_1654067485" r:id="rId83"/>
        </w:object>
      </w:r>
    </w:p>
    <w:p w:rsidR="00270B01" w:rsidRPr="0073281B" w:rsidRDefault="00270B01" w:rsidP="0078672F">
      <w:pPr>
        <w:pStyle w:val="TableParagraph"/>
        <w:spacing w:after="120"/>
      </w:pPr>
      <w:r>
        <w:rPr>
          <w:rFonts w:eastAsiaTheme="minorEastAsia" w:hint="eastAsia"/>
          <w:lang w:eastAsia="zh-CN"/>
        </w:rPr>
        <w:t>F</w:t>
      </w:r>
      <w:r>
        <w:rPr>
          <w:rFonts w:eastAsiaTheme="minorEastAsia"/>
          <w:lang w:eastAsia="zh-CN"/>
        </w:rPr>
        <w:t xml:space="preserve">igure </w:t>
      </w:r>
      <w:r w:rsidR="00D00641">
        <w:rPr>
          <w:rFonts w:eastAsiaTheme="minorEastAsia"/>
          <w:lang w:eastAsia="zh-CN"/>
        </w:rPr>
        <w:t>5</w:t>
      </w:r>
      <w:r>
        <w:rPr>
          <w:rFonts w:eastAsiaTheme="minorEastAsia"/>
          <w:lang w:eastAsia="zh-CN"/>
        </w:rPr>
        <w:t xml:space="preserve">-9 </w:t>
      </w:r>
      <w:r w:rsidR="001C478A">
        <w:t>Alarm handle</w:t>
      </w:r>
      <w:r w:rsidRPr="00333019">
        <w:t xml:space="preserve"> menu</w:t>
      </w:r>
    </w:p>
    <w:p w:rsidR="00270B01" w:rsidRDefault="00270B01" w:rsidP="0078672F">
      <w:pPr>
        <w:pStyle w:val="class3"/>
        <w:spacing w:before="120" w:after="120"/>
      </w:pPr>
      <w:r w:rsidRPr="00AD3F49">
        <w:t>Temp Set</w:t>
      </w:r>
    </w:p>
    <w:p w:rsidR="00270B01" w:rsidRPr="00163E90" w:rsidRDefault="00270B01" w:rsidP="00270B01">
      <w:pPr>
        <w:pStyle w:val="contents"/>
      </w:pPr>
      <w:r w:rsidRPr="00163E90">
        <w:t xml:space="preserve">Select Main Menu -&gt; Temp Set and </w:t>
      </w:r>
      <w:r w:rsidR="001C478A">
        <w:t>press E</w:t>
      </w:r>
      <w:r w:rsidRPr="00163E90">
        <w:t>nter as shown in</w:t>
      </w:r>
      <w:r>
        <w:t xml:space="preserve"> Figure </w:t>
      </w:r>
      <w:r w:rsidR="00D00641">
        <w:t>5</w:t>
      </w:r>
      <w:r>
        <w:t xml:space="preserve">-10, </w:t>
      </w:r>
      <w:r w:rsidRPr="00163E90">
        <w:t>and the Temperature Setting values will be permanently saved.</w:t>
      </w:r>
    </w:p>
    <w:p w:rsidR="00270B01" w:rsidRDefault="005A0467" w:rsidP="00270B01">
      <w:pPr>
        <w:pStyle w:val="contents"/>
        <w:jc w:val="center"/>
      </w:pPr>
      <w:r>
        <w:rPr>
          <w:noProof/>
          <w:lang w:eastAsia="zh-CN"/>
        </w:rPr>
        <w:lastRenderedPageBreak/>
        <w:pict>
          <v:group id="_x0000_s1655" style="position:absolute;left:0;text-align:left;margin-left:116.5pt;margin-top:11.65pt;width:243.7pt;height:56.6pt;z-index:252399616" coordorigin="3487,1673" coordsize="4874,1132">
            <v:shape id="_x0000_s1232" type="#_x0000_t202" style="position:absolute;left:3487;top:1673;width:2022;height:1132;mso-wrap-distance-left:5pt;mso-wrap-distance-right:5pt;mso-position-horizontal-relative:margin" fillcolor="#9cf" stroked="f">
              <v:textbox style="mso-next-textbox:#_x0000_s1232" inset="0,0,0,0">
                <w:txbxContent>
                  <w:p w:rsidR="00276A70" w:rsidRPr="00276A70" w:rsidRDefault="00276A70" w:rsidP="000A3E7F">
                    <w:pPr>
                      <w:tabs>
                        <w:tab w:val="left" w:pos="1246"/>
                      </w:tabs>
                      <w:spacing w:afterLines="10" w:after="24"/>
                      <w:rPr>
                        <w:rFonts w:ascii="Times New Roman" w:hAnsi="Times New Roman" w:cs="Times New Roman"/>
                        <w:color w:val="000000"/>
                        <w:sz w:val="23"/>
                        <w:szCs w:val="23"/>
                        <w:lang w:bidi="en-US"/>
                      </w:rPr>
                    </w:pPr>
                    <w:r w:rsidRPr="00276A70">
                      <w:rPr>
                        <w:rFonts w:ascii="Times New Roman" w:hAnsi="Times New Roman" w:cs="Times New Roman"/>
                        <w:color w:val="000000"/>
                        <w:sz w:val="23"/>
                        <w:szCs w:val="23"/>
                        <w:lang w:bidi="en-US"/>
                      </w:rPr>
                      <w:t>Ctrl Mode</w:t>
                    </w:r>
                    <w:r w:rsidRPr="00276A70">
                      <w:rPr>
                        <w:rFonts w:ascii="Times New Roman" w:hAnsi="Times New Roman" w:cs="Times New Roman"/>
                        <w:color w:val="000000"/>
                        <w:sz w:val="23"/>
                        <w:szCs w:val="23"/>
                        <w:lang w:bidi="en-US"/>
                      </w:rPr>
                      <w:tab/>
                      <w:t>Sup Air</w:t>
                    </w:r>
                  </w:p>
                  <w:p w:rsidR="00276A70" w:rsidRDefault="00276A70" w:rsidP="000A3E7F">
                    <w:pPr>
                      <w:tabs>
                        <w:tab w:val="left" w:pos="1246"/>
                      </w:tabs>
                      <w:spacing w:afterLines="10" w:after="24"/>
                      <w:rPr>
                        <w:rFonts w:ascii="Times New Roman" w:hAnsi="Times New Roman" w:cs="Times New Roman"/>
                        <w:color w:val="000000"/>
                        <w:sz w:val="23"/>
                        <w:szCs w:val="23"/>
                        <w:lang w:bidi="en-US"/>
                      </w:rPr>
                    </w:pPr>
                    <w:r w:rsidRPr="00276A70">
                      <w:rPr>
                        <w:rFonts w:ascii="Times New Roman" w:hAnsi="Times New Roman" w:cs="Times New Roman"/>
                        <w:color w:val="000000"/>
                        <w:sz w:val="23"/>
                        <w:szCs w:val="23"/>
                        <w:lang w:bidi="en-US"/>
                      </w:rPr>
                      <w:t xml:space="preserve">Sup </w:t>
                    </w:r>
                    <w:proofErr w:type="spellStart"/>
                    <w:r w:rsidRPr="00276A70">
                      <w:rPr>
                        <w:rFonts w:ascii="Times New Roman" w:hAnsi="Times New Roman" w:cs="Times New Roman"/>
                        <w:color w:val="000000"/>
                        <w:sz w:val="23"/>
                        <w:szCs w:val="23"/>
                        <w:lang w:bidi="en-US"/>
                      </w:rPr>
                      <w:t>Stpt</w:t>
                    </w:r>
                    <w:proofErr w:type="spellEnd"/>
                    <w:r w:rsidRPr="00276A70">
                      <w:rPr>
                        <w:rFonts w:ascii="Times New Roman" w:hAnsi="Times New Roman" w:cs="Times New Roman"/>
                        <w:color w:val="000000"/>
                        <w:sz w:val="23"/>
                        <w:szCs w:val="23"/>
                        <w:lang w:bidi="en-US"/>
                      </w:rPr>
                      <w:tab/>
                      <w:t>60.8 °F</w:t>
                    </w:r>
                  </w:p>
                  <w:p w:rsidR="00991F31" w:rsidRDefault="00991F31" w:rsidP="000A3E7F">
                    <w:pPr>
                      <w:tabs>
                        <w:tab w:val="left" w:pos="1246"/>
                      </w:tabs>
                      <w:spacing w:afterLines="10" w:after="24"/>
                      <w:rPr>
                        <w:rFonts w:ascii="Times New Roman" w:hAnsi="Times New Roman" w:cs="Times New Roman"/>
                        <w:color w:val="000000"/>
                        <w:sz w:val="23"/>
                        <w:szCs w:val="23"/>
                        <w:lang w:bidi="en-US"/>
                      </w:rPr>
                    </w:pPr>
                    <w:r>
                      <w:rPr>
                        <w:rFonts w:ascii="Times New Roman" w:hAnsi="Times New Roman" w:cs="Times New Roman" w:hint="eastAsia"/>
                        <w:color w:val="000000"/>
                        <w:sz w:val="23"/>
                        <w:szCs w:val="23"/>
                        <w:lang w:bidi="en-US"/>
                      </w:rPr>
                      <w:t xml:space="preserve">Ret </w:t>
                    </w:r>
                    <w:proofErr w:type="spellStart"/>
                    <w:r>
                      <w:rPr>
                        <w:rFonts w:ascii="Times New Roman" w:hAnsi="Times New Roman" w:cs="Times New Roman" w:hint="eastAsia"/>
                        <w:color w:val="000000"/>
                        <w:sz w:val="23"/>
                        <w:szCs w:val="23"/>
                        <w:lang w:bidi="en-US"/>
                      </w:rPr>
                      <w:t>Stpt</w:t>
                    </w:r>
                    <w:proofErr w:type="spellEnd"/>
                    <w:r>
                      <w:rPr>
                        <w:rFonts w:ascii="Times New Roman" w:hAnsi="Times New Roman" w:cs="Times New Roman"/>
                        <w:color w:val="000000"/>
                        <w:sz w:val="23"/>
                        <w:szCs w:val="23"/>
                        <w:lang w:bidi="en-US"/>
                      </w:rPr>
                      <w:tab/>
                    </w:r>
                    <w:r>
                      <w:rPr>
                        <w:rFonts w:ascii="Times New Roman" w:hAnsi="Times New Roman" w:cs="Times New Roman" w:hint="eastAsia"/>
                        <w:color w:val="000000"/>
                        <w:sz w:val="23"/>
                        <w:szCs w:val="23"/>
                        <w:lang w:bidi="en-US"/>
                      </w:rPr>
                      <w:t xml:space="preserve">82.4 </w:t>
                    </w:r>
                    <w:r w:rsidRPr="00276A70">
                      <w:rPr>
                        <w:rFonts w:ascii="Times New Roman" w:hAnsi="Times New Roman" w:cs="Times New Roman"/>
                        <w:color w:val="000000"/>
                        <w:sz w:val="23"/>
                        <w:szCs w:val="23"/>
                        <w:lang w:bidi="en-US"/>
                      </w:rPr>
                      <w:t>°F</w:t>
                    </w:r>
                  </w:p>
                  <w:p w:rsidR="00991F31" w:rsidRPr="00276A70" w:rsidRDefault="00991F31" w:rsidP="000A3E7F">
                    <w:pPr>
                      <w:tabs>
                        <w:tab w:val="left" w:pos="1246"/>
                      </w:tabs>
                      <w:spacing w:afterLines="10" w:after="24"/>
                      <w:rPr>
                        <w:rFonts w:ascii="Times New Roman" w:hAnsi="Times New Roman" w:cs="Times New Roman"/>
                        <w:sz w:val="23"/>
                        <w:szCs w:val="23"/>
                        <w:lang w:val="it-IT"/>
                      </w:rPr>
                    </w:pPr>
                    <w:r>
                      <w:rPr>
                        <w:rFonts w:ascii="Times New Roman" w:hAnsi="Times New Roman" w:cs="Times New Roman" w:hint="eastAsia"/>
                        <w:color w:val="000000"/>
                        <w:sz w:val="23"/>
                        <w:szCs w:val="23"/>
                        <w:lang w:bidi="en-US"/>
                      </w:rPr>
                      <w:t>Temp DB</w:t>
                    </w:r>
                    <w:r>
                      <w:rPr>
                        <w:rFonts w:ascii="Times New Roman" w:hAnsi="Times New Roman" w:cs="Times New Roman"/>
                        <w:color w:val="000000"/>
                        <w:sz w:val="23"/>
                        <w:szCs w:val="23"/>
                        <w:lang w:bidi="en-US"/>
                      </w:rPr>
                      <w:tab/>
                    </w:r>
                    <w:r>
                      <w:rPr>
                        <w:rFonts w:ascii="Times New Roman" w:hAnsi="Times New Roman" w:cs="Times New Roman" w:hint="eastAsia"/>
                        <w:color w:val="000000"/>
                        <w:sz w:val="23"/>
                        <w:szCs w:val="23"/>
                        <w:lang w:bidi="en-US"/>
                      </w:rPr>
                      <w:t xml:space="preserve">0.9 </w:t>
                    </w:r>
                    <w:r w:rsidRPr="00276A70">
                      <w:rPr>
                        <w:rFonts w:ascii="Times New Roman" w:hAnsi="Times New Roman" w:cs="Times New Roman"/>
                        <w:color w:val="000000"/>
                        <w:sz w:val="23"/>
                        <w:szCs w:val="23"/>
                        <w:lang w:bidi="en-US"/>
                      </w:rPr>
                      <w:t>°F</w:t>
                    </w:r>
                  </w:p>
                </w:txbxContent>
              </v:textbox>
            </v:shape>
            <v:shape id="_x0000_s1233" type="#_x0000_t202" style="position:absolute;left:6501;top:1740;width:1860;height:852;mso-wrap-distance-left:5pt;mso-wrap-distance-right:5pt;mso-position-horizontal-relative:margin" fillcolor="#9cf" stroked="f">
              <v:textbox style="mso-next-textbox:#_x0000_s1233" inset="0,0,0,0">
                <w:txbxContent>
                  <w:p w:rsidR="00513231" w:rsidRPr="00276A70" w:rsidRDefault="00513231" w:rsidP="00513231">
                    <w:pPr>
                      <w:tabs>
                        <w:tab w:val="left" w:pos="1344"/>
                      </w:tabs>
                      <w:spacing w:before="60" w:afterLines="10" w:after="24"/>
                      <w:rPr>
                        <w:rFonts w:ascii="Times New Roman" w:hAnsi="Times New Roman" w:cs="Times New Roman"/>
                        <w:sz w:val="23"/>
                        <w:szCs w:val="23"/>
                        <w:lang w:val="it-IT"/>
                      </w:rPr>
                    </w:pPr>
                    <w:r>
                      <w:rPr>
                        <w:rFonts w:ascii="Times New Roman" w:hAnsi="Times New Roman" w:cs="Times New Roman" w:hint="eastAsia"/>
                        <w:color w:val="000000"/>
                        <w:sz w:val="23"/>
                        <w:szCs w:val="23"/>
                        <w:lang w:bidi="en-US"/>
                      </w:rPr>
                      <w:t>Cool Prop</w:t>
                    </w:r>
                    <w:r>
                      <w:rPr>
                        <w:rFonts w:ascii="Times New Roman" w:hAnsi="Times New Roman" w:cs="Times New Roman"/>
                        <w:color w:val="000000"/>
                        <w:sz w:val="23"/>
                        <w:szCs w:val="23"/>
                        <w:lang w:bidi="en-US"/>
                      </w:rPr>
                      <w:tab/>
                    </w:r>
                    <w:r>
                      <w:rPr>
                        <w:rFonts w:ascii="Times New Roman" w:hAnsi="Times New Roman" w:cs="Times New Roman" w:hint="eastAsia"/>
                        <w:color w:val="000000"/>
                        <w:sz w:val="23"/>
                        <w:szCs w:val="23"/>
                        <w:lang w:bidi="en-US"/>
                      </w:rPr>
                      <w:t xml:space="preserve">9 </w:t>
                    </w:r>
                    <w:r w:rsidRPr="00276A70">
                      <w:rPr>
                        <w:rFonts w:ascii="Times New Roman" w:hAnsi="Times New Roman" w:cs="Times New Roman"/>
                        <w:color w:val="000000"/>
                        <w:sz w:val="23"/>
                        <w:szCs w:val="23"/>
                        <w:lang w:bidi="en-US"/>
                      </w:rPr>
                      <w:t>°F</w:t>
                    </w:r>
                  </w:p>
                </w:txbxContent>
              </v:textbox>
            </v:shape>
          </v:group>
        </w:pict>
      </w:r>
      <w:r w:rsidR="00F75CCD">
        <w:object w:dxaOrig="1863" w:dyaOrig="1145">
          <v:shape id="_x0000_i1032" type="#_x0000_t75" style="width:131pt;height:81pt" o:ole="">
            <v:imagedata r:id="rId84" o:title=""/>
          </v:shape>
          <o:OLEObject Type="Embed" ProgID="Visio.Drawing.11" ShapeID="_x0000_i1032" DrawAspect="Content" ObjectID="_1654067486" r:id="rId85"/>
        </w:object>
      </w:r>
      <w:r w:rsidR="00270B01">
        <w:tab/>
      </w:r>
      <w:r w:rsidR="00F75CCD">
        <w:object w:dxaOrig="1892" w:dyaOrig="1152">
          <v:shape id="_x0000_i1033" type="#_x0000_t75" style="width:130.5pt;height:81pt" o:ole="">
            <v:imagedata r:id="rId86" o:title=""/>
          </v:shape>
          <o:OLEObject Type="Embed" ProgID="Visio.Drawing.11" ShapeID="_x0000_i1033" DrawAspect="Content" ObjectID="_1654067487" r:id="rId87"/>
        </w:object>
      </w:r>
    </w:p>
    <w:p w:rsidR="00270B01" w:rsidRDefault="00270B01" w:rsidP="0078672F">
      <w:pPr>
        <w:pStyle w:val="TableParagraph"/>
        <w:spacing w:after="120"/>
      </w:pPr>
      <w:r>
        <w:t xml:space="preserve">Figure </w:t>
      </w:r>
      <w:r w:rsidR="00D00641">
        <w:t>5</w:t>
      </w:r>
      <w:r>
        <w:t xml:space="preserve">-10 </w:t>
      </w:r>
      <w:r w:rsidRPr="00333019">
        <w:t xml:space="preserve">Temp &amp; </w:t>
      </w:r>
      <w:r w:rsidR="00371CB3">
        <w:t>H</w:t>
      </w:r>
      <w:r w:rsidRPr="00333019">
        <w:t xml:space="preserve">um </w:t>
      </w:r>
      <w:r w:rsidR="00371CB3">
        <w:t>s</w:t>
      </w:r>
      <w:r w:rsidRPr="00333019">
        <w:t>et menu</w:t>
      </w:r>
    </w:p>
    <w:p w:rsidR="00F75CCD" w:rsidRPr="00F75CCD" w:rsidRDefault="00F75CCD" w:rsidP="00F75CCD">
      <w:pPr>
        <w:pStyle w:val="contents"/>
        <w:rPr>
          <w:rFonts w:eastAsiaTheme="minorEastAsia"/>
          <w:b/>
          <w:lang w:eastAsia="zh-CN"/>
        </w:rPr>
      </w:pPr>
      <w:r w:rsidRPr="00F75CCD">
        <w:rPr>
          <w:rFonts w:eastAsiaTheme="minorEastAsia" w:hint="eastAsia"/>
          <w:b/>
          <w:lang w:eastAsia="zh-CN"/>
        </w:rPr>
        <w:t>N</w:t>
      </w:r>
      <w:r w:rsidRPr="00F75CCD">
        <w:rPr>
          <w:rFonts w:eastAsiaTheme="minorEastAsia"/>
          <w:b/>
          <w:lang w:eastAsia="zh-CN"/>
        </w:rPr>
        <w:t>OTES:</w:t>
      </w:r>
    </w:p>
    <w:p w:rsidR="00270B01" w:rsidRPr="00F75CCD" w:rsidRDefault="001C478A" w:rsidP="00F75CCD">
      <w:pPr>
        <w:pStyle w:val="NOTES"/>
        <w:ind w:left="442" w:hanging="442"/>
      </w:pPr>
      <w:r w:rsidRPr="00F75CCD">
        <w:t>The specified temperature value is the target temperature to ensure that the system is running normally</w:t>
      </w:r>
      <w:r w:rsidR="00270B01" w:rsidRPr="00F75CCD">
        <w:t xml:space="preserve">. When the control mode is set to return or supply air, the specified temperature is the temperature of the return air or supply air. </w:t>
      </w:r>
    </w:p>
    <w:p w:rsidR="00270B01" w:rsidRPr="00F75CCD" w:rsidRDefault="00270B01" w:rsidP="00F75CCD">
      <w:pPr>
        <w:pStyle w:val="NOTES"/>
        <w:ind w:left="442" w:hanging="442"/>
      </w:pPr>
      <w:r w:rsidRPr="00F75CCD">
        <w:t>The default control mode of the unit is supply air control mode.</w:t>
      </w:r>
    </w:p>
    <w:p w:rsidR="00270B01" w:rsidRPr="00F75CCD" w:rsidRDefault="00270B01" w:rsidP="00F75CCD">
      <w:pPr>
        <w:pStyle w:val="NOTES"/>
        <w:ind w:left="442" w:hanging="442"/>
      </w:pPr>
      <w:r w:rsidRPr="00F75CCD">
        <w:t xml:space="preserve">If the AC is used in the open rack, </w:t>
      </w:r>
      <w:r w:rsidR="00C91673" w:rsidRPr="00F75CCD">
        <w:t>u</w:t>
      </w:r>
      <w:r w:rsidR="001C478A" w:rsidRPr="00F75CCD">
        <w:t>se the return air control mode</w:t>
      </w:r>
      <w:r w:rsidRPr="00F75CCD">
        <w:t>.</w:t>
      </w:r>
    </w:p>
    <w:p w:rsidR="00270B01" w:rsidRDefault="00270B01" w:rsidP="0078672F">
      <w:pPr>
        <w:pStyle w:val="class3"/>
        <w:spacing w:before="120" w:after="120"/>
      </w:pPr>
      <w:r w:rsidRPr="00AD3F49">
        <w:t>System Status</w:t>
      </w:r>
    </w:p>
    <w:p w:rsidR="00270B01" w:rsidRDefault="00270B01" w:rsidP="00270B01">
      <w:pPr>
        <w:pStyle w:val="contents"/>
      </w:pPr>
      <w:r w:rsidRPr="00C06B02">
        <w:t>Select Main Menu -&gt; System State to enter the System State menu, as shown in</w:t>
      </w:r>
      <w:r>
        <w:t xml:space="preserve"> Figure </w:t>
      </w:r>
      <w:r w:rsidR="00D00641">
        <w:t>5</w:t>
      </w:r>
      <w:r>
        <w:t>-11.</w:t>
      </w:r>
    </w:p>
    <w:p w:rsidR="00270B01" w:rsidRDefault="005A0467" w:rsidP="00270B01">
      <w:pPr>
        <w:pStyle w:val="contents"/>
        <w:jc w:val="center"/>
      </w:pPr>
      <w:r>
        <w:rPr>
          <w:noProof/>
          <w:lang w:eastAsia="zh-CN"/>
        </w:rPr>
        <w:pict>
          <v:shape id="_x0000_s1234" type="#_x0000_t202" style="position:absolute;left:0;text-align:left;margin-left:195.3pt;margin-top:17.2pt;width:87.85pt;height:21.05pt;z-index:252039168;mso-wrap-distance-left:5pt;mso-wrap-distance-right:5pt;mso-position-horizontal-relative:margin" fillcolor="#9cf" stroked="f">
            <v:textbox style="mso-next-textbox:#_x0000_s1234" inset="0,0,0,0">
              <w:txbxContent>
                <w:p w:rsidR="00B20472" w:rsidRPr="00493C8C" w:rsidRDefault="00B20472" w:rsidP="000A3E7F">
                  <w:pPr>
                    <w:tabs>
                      <w:tab w:val="left" w:pos="1344"/>
                    </w:tabs>
                    <w:spacing w:afterLines="10" w:after="24"/>
                    <w:rPr>
                      <w:rFonts w:ascii="Times New Roman" w:hAnsi="Times New Roman" w:cs="Times New Roman"/>
                      <w:sz w:val="20"/>
                      <w:szCs w:val="20"/>
                      <w:lang w:val="it-IT"/>
                    </w:rPr>
                  </w:pPr>
                  <w:r w:rsidRPr="00493C8C">
                    <w:rPr>
                      <w:rFonts w:ascii="Times New Roman" w:hAnsi="Times New Roman" w:cs="Times New Roman" w:hint="eastAsia"/>
                      <w:color w:val="000000"/>
                      <w:sz w:val="20"/>
                      <w:szCs w:val="20"/>
                      <w:lang w:bidi="en-US"/>
                    </w:rPr>
                    <w:t>&lt;Run Time&gt;</w:t>
                  </w:r>
                </w:p>
              </w:txbxContent>
            </v:textbox>
            <w10:wrap anchorx="margin"/>
          </v:shape>
        </w:pict>
      </w:r>
      <w:r w:rsidR="00F75CCD">
        <w:object w:dxaOrig="1863" w:dyaOrig="1209">
          <v:shape id="_x0000_i1034" type="#_x0000_t75" style="width:116pt;height:77.5pt" o:ole="">
            <v:imagedata r:id="rId88" o:title=""/>
          </v:shape>
          <o:OLEObject Type="Embed" ProgID="Visio.Drawing.11" ShapeID="_x0000_i1034" DrawAspect="Content" ObjectID="_1654067488" r:id="rId89"/>
        </w:object>
      </w:r>
    </w:p>
    <w:p w:rsidR="00270B01" w:rsidRDefault="00270B01" w:rsidP="0078672F">
      <w:pPr>
        <w:pStyle w:val="TableParagraph"/>
        <w:spacing w:after="120"/>
      </w:pPr>
      <w:r>
        <w:rPr>
          <w:rFonts w:eastAsiaTheme="minorEastAsia" w:hint="eastAsia"/>
          <w:lang w:eastAsia="zh-CN"/>
        </w:rPr>
        <w:t>F</w:t>
      </w:r>
      <w:r>
        <w:rPr>
          <w:rFonts w:eastAsiaTheme="minorEastAsia"/>
          <w:lang w:eastAsia="zh-CN"/>
        </w:rPr>
        <w:t xml:space="preserve">igure </w:t>
      </w:r>
      <w:r w:rsidR="00D00641">
        <w:rPr>
          <w:rFonts w:eastAsiaTheme="minorEastAsia"/>
          <w:lang w:eastAsia="zh-CN"/>
        </w:rPr>
        <w:t>5</w:t>
      </w:r>
      <w:r>
        <w:rPr>
          <w:rFonts w:eastAsiaTheme="minorEastAsia"/>
          <w:lang w:eastAsia="zh-CN"/>
        </w:rPr>
        <w:t xml:space="preserve">-11 </w:t>
      </w:r>
      <w:r w:rsidRPr="00333019">
        <w:t>System State</w:t>
      </w:r>
    </w:p>
    <w:p w:rsidR="00270B01" w:rsidRPr="00C06B02" w:rsidRDefault="00270B01" w:rsidP="0078672F">
      <w:pPr>
        <w:pStyle w:val="class3"/>
        <w:spacing w:before="120" w:after="120"/>
      </w:pPr>
      <w:r w:rsidRPr="00AD3F49">
        <w:t>Run Time</w:t>
      </w:r>
      <w:r>
        <w:t xml:space="preserve"> </w:t>
      </w:r>
    </w:p>
    <w:p w:rsidR="00270B01" w:rsidRDefault="00270B01" w:rsidP="00270B01">
      <w:pPr>
        <w:pStyle w:val="contents"/>
      </w:pPr>
      <w:r w:rsidRPr="00163E90">
        <w:t>You can query the operation time of the device on this menu, as shown in</w:t>
      </w:r>
      <w:r>
        <w:t xml:space="preserve"> Figure </w:t>
      </w:r>
      <w:r w:rsidR="00D00641">
        <w:t>5</w:t>
      </w:r>
      <w:r>
        <w:t>-12.</w:t>
      </w:r>
    </w:p>
    <w:p w:rsidR="00270B01" w:rsidRDefault="005A0467" w:rsidP="00270B01">
      <w:pPr>
        <w:pStyle w:val="contents"/>
        <w:jc w:val="center"/>
      </w:pPr>
      <w:r>
        <w:rPr>
          <w:noProof/>
          <w:lang w:eastAsia="zh-CN"/>
        </w:rPr>
        <w:pict>
          <v:shape id="_x0000_s1235" type="#_x0000_t202" style="position:absolute;left:0;text-align:left;margin-left:204.25pt;margin-top:14.2pt;width:78.9pt;height:28.25pt;z-index:252040192;mso-wrap-distance-left:5pt;mso-wrap-distance-right:5pt;mso-position-horizontal-relative:margin" fillcolor="#9cf" stroked="f">
            <v:textbox style="mso-next-textbox:#_x0000_s1235" inset="0,0,0,0">
              <w:txbxContent>
                <w:p w:rsidR="00493C8C" w:rsidRDefault="00493C8C" w:rsidP="000A3E7F">
                  <w:pPr>
                    <w:tabs>
                      <w:tab w:val="left" w:pos="1176"/>
                    </w:tabs>
                    <w:spacing w:afterLines="10" w:after="24"/>
                    <w:rPr>
                      <w:rFonts w:ascii="Times New Roman" w:hAnsi="Times New Roman" w:cs="Times New Roman"/>
                      <w:color w:val="000000"/>
                      <w:sz w:val="20"/>
                      <w:szCs w:val="20"/>
                      <w:lang w:bidi="en-US"/>
                    </w:rPr>
                  </w:pPr>
                  <w:r>
                    <w:rPr>
                      <w:rFonts w:ascii="Times New Roman" w:hAnsi="Times New Roman" w:cs="Times New Roman" w:hint="eastAsia"/>
                      <w:color w:val="000000"/>
                      <w:sz w:val="20"/>
                      <w:szCs w:val="20"/>
                      <w:lang w:bidi="en-US"/>
                    </w:rPr>
                    <w:t>Fan</w:t>
                  </w:r>
                  <w:r>
                    <w:rPr>
                      <w:rFonts w:ascii="Times New Roman" w:hAnsi="Times New Roman" w:cs="Times New Roman"/>
                      <w:color w:val="000000"/>
                      <w:sz w:val="20"/>
                      <w:szCs w:val="20"/>
                      <w:lang w:bidi="en-US"/>
                    </w:rPr>
                    <w:tab/>
                  </w:r>
                  <w:r>
                    <w:rPr>
                      <w:rFonts w:ascii="Times New Roman" w:hAnsi="Times New Roman" w:cs="Times New Roman" w:hint="eastAsia"/>
                      <w:color w:val="000000"/>
                      <w:sz w:val="20"/>
                      <w:szCs w:val="20"/>
                      <w:lang w:bidi="en-US"/>
                    </w:rPr>
                    <w:t>23 h</w:t>
                  </w:r>
                </w:p>
                <w:p w:rsidR="00493C8C" w:rsidRPr="00493C8C" w:rsidRDefault="00493C8C" w:rsidP="000A3E7F">
                  <w:pPr>
                    <w:tabs>
                      <w:tab w:val="left" w:pos="1176"/>
                    </w:tabs>
                    <w:spacing w:afterLines="10" w:after="24"/>
                    <w:rPr>
                      <w:rFonts w:ascii="Times New Roman" w:hAnsi="Times New Roman" w:cs="Times New Roman"/>
                      <w:sz w:val="20"/>
                      <w:szCs w:val="20"/>
                      <w:lang w:val="it-IT"/>
                    </w:rPr>
                  </w:pPr>
                  <w:r>
                    <w:rPr>
                      <w:rFonts w:ascii="Times New Roman" w:hAnsi="Times New Roman" w:cs="Times New Roman" w:hint="eastAsia"/>
                      <w:color w:val="000000"/>
                      <w:sz w:val="20"/>
                      <w:szCs w:val="20"/>
                      <w:lang w:bidi="en-US"/>
                    </w:rPr>
                    <w:t>Comp</w:t>
                  </w:r>
                  <w:r>
                    <w:rPr>
                      <w:rFonts w:ascii="Times New Roman" w:hAnsi="Times New Roman" w:cs="Times New Roman"/>
                      <w:color w:val="000000"/>
                      <w:sz w:val="20"/>
                      <w:szCs w:val="20"/>
                      <w:lang w:bidi="en-US"/>
                    </w:rPr>
                    <w:tab/>
                  </w:r>
                  <w:r>
                    <w:rPr>
                      <w:rFonts w:ascii="Times New Roman" w:hAnsi="Times New Roman" w:cs="Times New Roman" w:hint="eastAsia"/>
                      <w:color w:val="000000"/>
                      <w:sz w:val="20"/>
                      <w:szCs w:val="20"/>
                      <w:lang w:bidi="en-US"/>
                    </w:rPr>
                    <w:t>0 h</w:t>
                  </w:r>
                </w:p>
              </w:txbxContent>
            </v:textbox>
            <w10:wrap anchorx="margin"/>
          </v:shape>
        </w:pict>
      </w:r>
      <w:r w:rsidR="00F75CCD">
        <w:object w:dxaOrig="1863" w:dyaOrig="1145">
          <v:shape id="_x0000_i1035" type="#_x0000_t75" style="width:114pt;height:70pt" o:ole="">
            <v:imagedata r:id="rId90" o:title=""/>
          </v:shape>
          <o:OLEObject Type="Embed" ProgID="Visio.Drawing.11" ShapeID="_x0000_i1035" DrawAspect="Content" ObjectID="_1654067489" r:id="rId91"/>
        </w:object>
      </w:r>
    </w:p>
    <w:p w:rsidR="00270B01" w:rsidRPr="00C06B02" w:rsidRDefault="00270B01" w:rsidP="0078672F">
      <w:pPr>
        <w:pStyle w:val="TableParagraph"/>
        <w:spacing w:after="120"/>
      </w:pPr>
      <w:r>
        <w:rPr>
          <w:rFonts w:eastAsiaTheme="minorEastAsia" w:hint="eastAsia"/>
          <w:lang w:eastAsia="zh-CN"/>
        </w:rPr>
        <w:t>F</w:t>
      </w:r>
      <w:r>
        <w:rPr>
          <w:rFonts w:eastAsiaTheme="minorEastAsia"/>
          <w:lang w:eastAsia="zh-CN"/>
        </w:rPr>
        <w:t xml:space="preserve">igure </w:t>
      </w:r>
      <w:r w:rsidR="00D00641">
        <w:rPr>
          <w:rFonts w:eastAsiaTheme="minorEastAsia"/>
          <w:lang w:eastAsia="zh-CN"/>
        </w:rPr>
        <w:t>5</w:t>
      </w:r>
      <w:r>
        <w:rPr>
          <w:rFonts w:eastAsiaTheme="minorEastAsia"/>
          <w:lang w:eastAsia="zh-CN"/>
        </w:rPr>
        <w:t xml:space="preserve">-12 </w:t>
      </w:r>
      <w:r w:rsidRPr="00333019">
        <w:t>Run time menu</w:t>
      </w:r>
    </w:p>
    <w:p w:rsidR="00270B01" w:rsidRPr="00BA3F8D" w:rsidRDefault="00270B01" w:rsidP="0078672F">
      <w:pPr>
        <w:pStyle w:val="class3"/>
        <w:spacing w:before="120" w:after="120"/>
      </w:pPr>
      <w:r w:rsidRPr="00AD3F49">
        <w:t>Help Menu</w:t>
      </w:r>
      <w:r>
        <w:t xml:space="preserve"> </w:t>
      </w:r>
    </w:p>
    <w:p w:rsidR="00270B01" w:rsidRDefault="00270B01" w:rsidP="00270B01">
      <w:pPr>
        <w:pStyle w:val="contents"/>
      </w:pPr>
      <w:r w:rsidRPr="00163E90">
        <w:t xml:space="preserve">The menu includes Date </w:t>
      </w:r>
      <w:r w:rsidR="000F4EC8">
        <w:t xml:space="preserve">and </w:t>
      </w:r>
      <w:r w:rsidRPr="00163E90">
        <w:t>Time information. You ca</w:t>
      </w:r>
      <w:r>
        <w:t>n view the relevant information</w:t>
      </w:r>
      <w:r w:rsidRPr="00163E90">
        <w:t>, as shown in</w:t>
      </w:r>
      <w:r>
        <w:t xml:space="preserve"> Figure </w:t>
      </w:r>
      <w:r w:rsidR="00D00641">
        <w:t>5</w:t>
      </w:r>
      <w:r>
        <w:t>-13.</w:t>
      </w:r>
    </w:p>
    <w:p w:rsidR="00A60814" w:rsidRDefault="005A0467" w:rsidP="00270B01">
      <w:pPr>
        <w:pStyle w:val="contents"/>
      </w:pPr>
      <w:r>
        <w:rPr>
          <w:noProof/>
        </w:rPr>
        <w:pict>
          <v:shape id="_x0000_s1642" type="#_x0000_t202" style="position:absolute;left:0;text-align:left;margin-left:173.15pt;margin-top:9.5pt;width:96.8pt;height:53.3pt;z-index:252395520;mso-wrap-distance-left:5pt;mso-wrap-distance-right:5pt;mso-position-horizontal-relative:margin" fillcolor="#9cf" stroked="f">
            <v:textbox style="mso-next-textbox:#_x0000_s1642" inset="0,0,0,0">
              <w:txbxContent>
                <w:p w:rsidR="00A60814" w:rsidRPr="00B266F1" w:rsidRDefault="00A60814" w:rsidP="00A60814">
                  <w:pPr>
                    <w:tabs>
                      <w:tab w:val="right" w:pos="1764"/>
                    </w:tabs>
                    <w:rPr>
                      <w:rFonts w:ascii="Times New Roman" w:hAnsi="Times New Roman" w:cs="Times New Roman"/>
                      <w:color w:val="000000"/>
                      <w:sz w:val="23"/>
                      <w:szCs w:val="23"/>
                      <w:lang w:val="fr-FR" w:bidi="en-US"/>
                    </w:rPr>
                  </w:pPr>
                  <w:r w:rsidRPr="00B266F1">
                    <w:rPr>
                      <w:rFonts w:ascii="Times New Roman" w:hAnsi="Times New Roman" w:cs="Times New Roman" w:hint="eastAsia"/>
                      <w:color w:val="000000"/>
                      <w:sz w:val="23"/>
                      <w:szCs w:val="23"/>
                      <w:lang w:val="fr-FR" w:bidi="en-US"/>
                    </w:rPr>
                    <w:t>Date (Y)</w:t>
                  </w:r>
                  <w:r w:rsidRPr="00B266F1">
                    <w:rPr>
                      <w:rFonts w:ascii="Times New Roman" w:hAnsi="Times New Roman" w:cs="Times New Roman"/>
                      <w:color w:val="000000"/>
                      <w:sz w:val="23"/>
                      <w:szCs w:val="23"/>
                      <w:lang w:val="fr-FR" w:bidi="en-US"/>
                    </w:rPr>
                    <w:tab/>
                  </w:r>
                  <w:r w:rsidRPr="00B266F1">
                    <w:rPr>
                      <w:rFonts w:ascii="Times New Roman" w:hAnsi="Times New Roman" w:cs="Times New Roman" w:hint="eastAsia"/>
                      <w:color w:val="000000"/>
                      <w:sz w:val="23"/>
                      <w:szCs w:val="23"/>
                      <w:lang w:val="fr-FR" w:bidi="en-US"/>
                    </w:rPr>
                    <w:t>2018</w:t>
                  </w:r>
                </w:p>
                <w:p w:rsidR="00A60814" w:rsidRPr="00B266F1" w:rsidRDefault="00A60814" w:rsidP="00A60814">
                  <w:pPr>
                    <w:tabs>
                      <w:tab w:val="right" w:pos="1764"/>
                    </w:tabs>
                    <w:rPr>
                      <w:rFonts w:ascii="Times New Roman" w:hAnsi="Times New Roman" w:cs="Times New Roman"/>
                      <w:sz w:val="23"/>
                      <w:szCs w:val="23"/>
                      <w:lang w:val="fr-FR"/>
                    </w:rPr>
                  </w:pPr>
                  <w:r w:rsidRPr="00B266F1">
                    <w:rPr>
                      <w:rFonts w:ascii="Times New Roman" w:hAnsi="Times New Roman" w:cs="Times New Roman" w:hint="eastAsia"/>
                      <w:sz w:val="23"/>
                      <w:szCs w:val="23"/>
                      <w:lang w:val="fr-FR"/>
                    </w:rPr>
                    <w:t>Date (M)</w:t>
                  </w:r>
                  <w:r w:rsidRPr="00B266F1">
                    <w:rPr>
                      <w:rFonts w:ascii="Times New Roman" w:hAnsi="Times New Roman" w:cs="Times New Roman"/>
                      <w:sz w:val="23"/>
                      <w:szCs w:val="23"/>
                      <w:lang w:val="fr-FR"/>
                    </w:rPr>
                    <w:tab/>
                  </w:r>
                  <w:r w:rsidRPr="00B266F1">
                    <w:rPr>
                      <w:rFonts w:ascii="Times New Roman" w:hAnsi="Times New Roman" w:cs="Times New Roman" w:hint="eastAsia"/>
                      <w:sz w:val="23"/>
                      <w:szCs w:val="23"/>
                      <w:lang w:val="fr-FR"/>
                    </w:rPr>
                    <w:t>1</w:t>
                  </w:r>
                </w:p>
                <w:p w:rsidR="00A60814" w:rsidRPr="00B266F1" w:rsidRDefault="00A60814" w:rsidP="00A60814">
                  <w:pPr>
                    <w:tabs>
                      <w:tab w:val="right" w:pos="1764"/>
                    </w:tabs>
                    <w:rPr>
                      <w:rFonts w:ascii="Times New Roman" w:hAnsi="Times New Roman" w:cs="Times New Roman"/>
                      <w:sz w:val="23"/>
                      <w:szCs w:val="23"/>
                      <w:lang w:val="fr-FR"/>
                    </w:rPr>
                  </w:pPr>
                  <w:r w:rsidRPr="00B266F1">
                    <w:rPr>
                      <w:rFonts w:ascii="Times New Roman" w:hAnsi="Times New Roman" w:cs="Times New Roman" w:hint="eastAsia"/>
                      <w:sz w:val="23"/>
                      <w:szCs w:val="23"/>
                      <w:lang w:val="fr-FR"/>
                    </w:rPr>
                    <w:t>Date (D)</w:t>
                  </w:r>
                  <w:r w:rsidRPr="00B266F1">
                    <w:rPr>
                      <w:rFonts w:ascii="Times New Roman" w:hAnsi="Times New Roman" w:cs="Times New Roman"/>
                      <w:sz w:val="23"/>
                      <w:szCs w:val="23"/>
                      <w:lang w:val="fr-FR"/>
                    </w:rPr>
                    <w:tab/>
                  </w:r>
                  <w:r w:rsidRPr="00B266F1">
                    <w:rPr>
                      <w:rFonts w:ascii="Times New Roman" w:hAnsi="Times New Roman" w:cs="Times New Roman" w:hint="eastAsia"/>
                      <w:sz w:val="23"/>
                      <w:szCs w:val="23"/>
                      <w:lang w:val="fr-FR"/>
                    </w:rPr>
                    <w:t>1</w:t>
                  </w:r>
                </w:p>
                <w:p w:rsidR="00A60814" w:rsidRPr="003D212F" w:rsidRDefault="00A60814" w:rsidP="00A60814">
                  <w:pPr>
                    <w:tabs>
                      <w:tab w:val="right" w:pos="1764"/>
                    </w:tabs>
                    <w:rPr>
                      <w:rFonts w:ascii="Times New Roman" w:hAnsi="Times New Roman" w:cs="Times New Roman"/>
                      <w:sz w:val="23"/>
                      <w:szCs w:val="23"/>
                      <w:lang w:val="it-IT"/>
                    </w:rPr>
                  </w:pPr>
                  <w:r>
                    <w:rPr>
                      <w:rFonts w:ascii="Times New Roman" w:hAnsi="Times New Roman" w:cs="Times New Roman" w:hint="eastAsia"/>
                      <w:sz w:val="23"/>
                      <w:szCs w:val="23"/>
                      <w:lang w:val="it-IT"/>
                    </w:rPr>
                    <w:t>Time (H)</w:t>
                  </w:r>
                  <w:r>
                    <w:rPr>
                      <w:rFonts w:ascii="Times New Roman" w:hAnsi="Times New Roman" w:cs="Times New Roman"/>
                      <w:sz w:val="23"/>
                      <w:szCs w:val="23"/>
                      <w:lang w:val="it-IT"/>
                    </w:rPr>
                    <w:tab/>
                  </w:r>
                  <w:r>
                    <w:rPr>
                      <w:rFonts w:ascii="Times New Roman" w:hAnsi="Times New Roman" w:cs="Times New Roman" w:hint="eastAsia"/>
                      <w:sz w:val="23"/>
                      <w:szCs w:val="23"/>
                      <w:lang w:val="it-IT"/>
                    </w:rPr>
                    <w:t>12</w:t>
                  </w:r>
                </w:p>
              </w:txbxContent>
            </v:textbox>
            <w10:wrap anchorx="margin"/>
          </v:shape>
        </w:pict>
      </w:r>
      <w:r>
        <w:rPr>
          <w:noProof/>
        </w:rPr>
        <w:pict>
          <v:shape id="_x0000_s1643" type="#_x0000_t202" style="position:absolute;left:0;text-align:left;margin-left:11.65pt;margin-top:13.7pt;width:83.45pt;height:35.7pt;z-index:252396544;mso-wrap-distance-left:5pt;mso-wrap-distance-right:5pt;mso-position-horizontal-relative:margin" fillcolor="#9cf" stroked="f">
            <v:textbox style="mso-next-textbox:#_x0000_s1643" inset="0,0,0,0">
              <w:txbxContent>
                <w:p w:rsidR="00A60814" w:rsidRPr="00546A7C" w:rsidRDefault="00A60814" w:rsidP="00A60814">
                  <w:pPr>
                    <w:tabs>
                      <w:tab w:val="right" w:pos="1764"/>
                    </w:tabs>
                    <w:rPr>
                      <w:rFonts w:ascii="Times New Roman" w:hAnsi="Times New Roman" w:cs="Times New Roman"/>
                      <w:sz w:val="22"/>
                      <w:szCs w:val="22"/>
                      <w:lang w:val="it-IT"/>
                    </w:rPr>
                  </w:pPr>
                  <w:r w:rsidRPr="00546A7C">
                    <w:rPr>
                      <w:rFonts w:ascii="Times New Roman" w:hAnsi="Times New Roman" w:cs="Times New Roman" w:hint="eastAsia"/>
                      <w:color w:val="000000"/>
                      <w:sz w:val="22"/>
                      <w:szCs w:val="22"/>
                      <w:lang w:bidi="en-US"/>
                    </w:rPr>
                    <w:t>&lt;</w:t>
                  </w:r>
                  <w:proofErr w:type="spellStart"/>
                  <w:r w:rsidRPr="00546A7C">
                    <w:rPr>
                      <w:rFonts w:ascii="Times New Roman" w:hAnsi="Times New Roman" w:cs="Times New Roman" w:hint="eastAsia"/>
                      <w:color w:val="000000"/>
                      <w:sz w:val="22"/>
                      <w:szCs w:val="22"/>
                      <w:lang w:bidi="en-US"/>
                    </w:rPr>
                    <w:t>Date&amp;Time</w:t>
                  </w:r>
                  <w:proofErr w:type="spellEnd"/>
                  <w:r w:rsidRPr="00546A7C">
                    <w:rPr>
                      <w:rFonts w:ascii="Times New Roman" w:hAnsi="Times New Roman" w:cs="Times New Roman" w:hint="eastAsia"/>
                      <w:color w:val="000000"/>
                      <w:sz w:val="22"/>
                      <w:szCs w:val="22"/>
                      <w:lang w:bidi="en-US"/>
                    </w:rPr>
                    <w:t>&gt;</w:t>
                  </w:r>
                </w:p>
              </w:txbxContent>
            </v:textbox>
            <w10:wrap anchorx="margin"/>
          </v:shape>
        </w:pict>
      </w:r>
      <w:r>
        <w:rPr>
          <w:noProof/>
          <w:lang w:eastAsia="zh-CN"/>
        </w:rPr>
        <w:pict>
          <v:shape id="_x0000_s1236" type="#_x0000_t202" style="position:absolute;left:0;text-align:left;margin-left:350.75pt;margin-top:12.5pt;width:100.75pt;height:33.7pt;z-index:252041216;mso-wrap-distance-left:5pt;mso-wrap-distance-right:5pt;mso-position-horizontal-relative:margin" fillcolor="#9cf" stroked="f">
            <v:textbox style="mso-next-textbox:#_x0000_s1236" inset="0,0,0,0">
              <w:txbxContent>
                <w:p w:rsidR="003D212F" w:rsidRPr="003D212F" w:rsidRDefault="003D212F" w:rsidP="000A3E7F">
                  <w:pPr>
                    <w:tabs>
                      <w:tab w:val="left" w:pos="1582"/>
                    </w:tabs>
                    <w:spacing w:afterLines="10" w:after="24"/>
                    <w:rPr>
                      <w:rFonts w:ascii="Times New Roman" w:hAnsi="Times New Roman" w:cs="Times New Roman"/>
                      <w:color w:val="000000"/>
                      <w:sz w:val="23"/>
                      <w:szCs w:val="23"/>
                      <w:lang w:bidi="en-US"/>
                    </w:rPr>
                  </w:pPr>
                  <w:r w:rsidRPr="003D212F">
                    <w:rPr>
                      <w:rFonts w:ascii="Times New Roman" w:hAnsi="Times New Roman" w:cs="Times New Roman" w:hint="eastAsia"/>
                      <w:color w:val="000000"/>
                      <w:sz w:val="23"/>
                      <w:szCs w:val="23"/>
                      <w:lang w:bidi="en-US"/>
                    </w:rPr>
                    <w:t>Time (M)</w:t>
                  </w:r>
                  <w:r w:rsidRPr="003D212F">
                    <w:rPr>
                      <w:rFonts w:ascii="Times New Roman" w:hAnsi="Times New Roman" w:cs="Times New Roman"/>
                      <w:color w:val="000000"/>
                      <w:sz w:val="23"/>
                      <w:szCs w:val="23"/>
                      <w:lang w:bidi="en-US"/>
                    </w:rPr>
                    <w:tab/>
                  </w:r>
                  <w:r w:rsidRPr="003D212F">
                    <w:rPr>
                      <w:rFonts w:ascii="Times New Roman" w:hAnsi="Times New Roman" w:cs="Times New Roman" w:hint="eastAsia"/>
                      <w:color w:val="000000"/>
                      <w:sz w:val="23"/>
                      <w:szCs w:val="23"/>
                      <w:lang w:bidi="en-US"/>
                    </w:rPr>
                    <w:t>20</w:t>
                  </w:r>
                </w:p>
                <w:p w:rsidR="003D212F" w:rsidRPr="003D212F" w:rsidRDefault="003D212F" w:rsidP="000A3E7F">
                  <w:pPr>
                    <w:tabs>
                      <w:tab w:val="left" w:pos="1582"/>
                    </w:tabs>
                    <w:spacing w:afterLines="10" w:after="24"/>
                    <w:rPr>
                      <w:rFonts w:ascii="Times New Roman" w:hAnsi="Times New Roman" w:cs="Times New Roman"/>
                      <w:sz w:val="23"/>
                      <w:szCs w:val="23"/>
                      <w:lang w:val="it-IT"/>
                    </w:rPr>
                  </w:pPr>
                  <w:r w:rsidRPr="003D212F">
                    <w:rPr>
                      <w:rFonts w:ascii="Times New Roman" w:hAnsi="Times New Roman" w:cs="Times New Roman" w:hint="eastAsia"/>
                      <w:color w:val="000000"/>
                      <w:sz w:val="23"/>
                      <w:szCs w:val="23"/>
                      <w:lang w:bidi="en-US"/>
                    </w:rPr>
                    <w:t>Time (S)</w:t>
                  </w:r>
                  <w:r w:rsidRPr="003D212F">
                    <w:rPr>
                      <w:rFonts w:ascii="Times New Roman" w:hAnsi="Times New Roman" w:cs="Times New Roman"/>
                      <w:color w:val="000000"/>
                      <w:sz w:val="23"/>
                      <w:szCs w:val="23"/>
                      <w:lang w:bidi="en-US"/>
                    </w:rPr>
                    <w:tab/>
                  </w:r>
                  <w:r w:rsidRPr="003D212F">
                    <w:rPr>
                      <w:rFonts w:ascii="Times New Roman" w:hAnsi="Times New Roman" w:cs="Times New Roman" w:hint="eastAsia"/>
                      <w:color w:val="000000"/>
                      <w:sz w:val="23"/>
                      <w:szCs w:val="23"/>
                      <w:lang w:bidi="en-US"/>
                    </w:rPr>
                    <w:t>30</w:t>
                  </w:r>
                </w:p>
              </w:txbxContent>
            </v:textbox>
            <w10:wrap anchorx="margin"/>
          </v:shape>
        </w:pict>
      </w:r>
      <w:r w:rsidR="00A60814">
        <w:rPr>
          <w:noProof/>
        </w:rPr>
        <w:drawing>
          <wp:inline distT="0" distB="0" distL="0" distR="0">
            <wp:extent cx="5904000" cy="964800"/>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4000" cy="964800"/>
                    </a:xfrm>
                    <a:prstGeom prst="rect">
                      <a:avLst/>
                    </a:prstGeom>
                    <a:noFill/>
                    <a:ln>
                      <a:noFill/>
                    </a:ln>
                  </pic:spPr>
                </pic:pic>
              </a:graphicData>
            </a:graphic>
          </wp:inline>
        </w:drawing>
      </w:r>
    </w:p>
    <w:p w:rsidR="00270B01" w:rsidRPr="00477CE0" w:rsidRDefault="00270B01" w:rsidP="0078672F">
      <w:pPr>
        <w:pStyle w:val="TableParagraph"/>
        <w:spacing w:after="120"/>
      </w:pPr>
      <w:r w:rsidRPr="00BA3F8D">
        <w:t xml:space="preserve">Figure </w:t>
      </w:r>
      <w:r w:rsidR="00D00641">
        <w:t>5</w:t>
      </w:r>
      <w:r w:rsidRPr="00BA3F8D">
        <w:t xml:space="preserve">-13 Date </w:t>
      </w:r>
      <w:r w:rsidR="000F4EC8">
        <w:t>and</w:t>
      </w:r>
      <w:r w:rsidRPr="00BA3F8D">
        <w:t xml:space="preserve"> Time menu</w:t>
      </w:r>
    </w:p>
    <w:p w:rsidR="00270B01" w:rsidRDefault="00270B01" w:rsidP="00270B01">
      <w:pPr>
        <w:widowControl/>
        <w:jc w:val="left"/>
        <w:rPr>
          <w:rFonts w:ascii="Calibri" w:eastAsia="Calibre Light" w:hAnsi="Calibri" w:cs="Calibre Light"/>
          <w:kern w:val="0"/>
          <w:sz w:val="22"/>
          <w:szCs w:val="20"/>
          <w:lang w:eastAsia="en-US"/>
        </w:rPr>
      </w:pPr>
    </w:p>
    <w:p w:rsidR="00270B01" w:rsidRDefault="00270B01" w:rsidP="002D241E">
      <w:pPr>
        <w:pStyle w:val="class0"/>
      </w:pPr>
      <w:bookmarkStart w:id="144" w:name="_Toc495045260"/>
    </w:p>
    <w:p w:rsidR="002A5C0B" w:rsidRPr="002A5C0B" w:rsidRDefault="002A5C0B" w:rsidP="002A5C0B">
      <w:pPr>
        <w:pStyle w:val="contents"/>
      </w:pPr>
    </w:p>
    <w:p w:rsidR="00270B01" w:rsidRDefault="00270B01" w:rsidP="002D241E">
      <w:pPr>
        <w:pStyle w:val="class0"/>
      </w:pPr>
    </w:p>
    <w:p w:rsidR="00270B01" w:rsidRDefault="00270B01" w:rsidP="002D241E">
      <w:pPr>
        <w:pStyle w:val="class0"/>
      </w:pPr>
    </w:p>
    <w:p w:rsidR="00270B01" w:rsidRDefault="00270B01" w:rsidP="002D241E">
      <w:pPr>
        <w:pStyle w:val="class0"/>
      </w:pPr>
    </w:p>
    <w:p w:rsidR="00270B01" w:rsidRDefault="00270B01" w:rsidP="002D241E">
      <w:pPr>
        <w:pStyle w:val="class0"/>
      </w:pPr>
    </w:p>
    <w:p w:rsidR="002D241E" w:rsidRDefault="002D241E" w:rsidP="002D241E">
      <w:pPr>
        <w:pStyle w:val="class0"/>
      </w:pPr>
    </w:p>
    <w:p w:rsidR="002D241E" w:rsidRDefault="002D241E" w:rsidP="002D241E">
      <w:pPr>
        <w:pStyle w:val="class0"/>
      </w:pPr>
    </w:p>
    <w:p w:rsidR="002D241E" w:rsidRDefault="002D241E" w:rsidP="002D241E">
      <w:pPr>
        <w:pStyle w:val="class0"/>
      </w:pPr>
    </w:p>
    <w:p w:rsidR="002D241E" w:rsidRPr="002D241E" w:rsidRDefault="002D241E" w:rsidP="002D241E">
      <w:pPr>
        <w:pStyle w:val="class0"/>
      </w:pPr>
    </w:p>
    <w:p w:rsidR="00270B01" w:rsidRPr="00C37C06" w:rsidRDefault="00270B01" w:rsidP="00270B01">
      <w:pPr>
        <w:pStyle w:val="class0"/>
      </w:pPr>
      <w:r w:rsidRPr="00C37C06">
        <w:t>PART III</w:t>
      </w:r>
      <w:bookmarkEnd w:id="144"/>
    </w:p>
    <w:p w:rsidR="00270B01" w:rsidRPr="00C37C06" w:rsidRDefault="00270B01" w:rsidP="00270B01">
      <w:pPr>
        <w:pStyle w:val="class0"/>
      </w:pPr>
      <w:r w:rsidRPr="00C37C06">
        <w:t xml:space="preserve">SYSTEM OPERATION </w:t>
      </w:r>
      <w:r w:rsidR="000F4EC8">
        <w:t>AND</w:t>
      </w:r>
    </w:p>
    <w:p w:rsidR="00270B01" w:rsidRPr="00C37C06" w:rsidRDefault="00270B01" w:rsidP="00270B01">
      <w:pPr>
        <w:pStyle w:val="class0"/>
      </w:pPr>
      <w:r w:rsidRPr="00C37C06">
        <w:t>GENERAL MAINTENANCE</w:t>
      </w:r>
    </w:p>
    <w:p w:rsidR="00270B01" w:rsidRDefault="00270B01" w:rsidP="00270B01">
      <w:pPr>
        <w:widowControl/>
        <w:jc w:val="left"/>
        <w:rPr>
          <w:rFonts w:ascii="Calibri" w:eastAsia="Calibre Light" w:hAnsi="Calibri" w:cs="Calibre Light"/>
          <w:kern w:val="0"/>
          <w:sz w:val="22"/>
          <w:szCs w:val="20"/>
          <w:lang w:eastAsia="en-US"/>
        </w:rPr>
      </w:pPr>
      <w:r>
        <w:br w:type="page"/>
      </w:r>
    </w:p>
    <w:p w:rsidR="00666485" w:rsidRPr="007D1CA5" w:rsidRDefault="00666485" w:rsidP="00666485">
      <w:pPr>
        <w:pStyle w:val="class1"/>
      </w:pPr>
      <w:bookmarkStart w:id="145" w:name="_Toc35432512"/>
      <w:r w:rsidRPr="007D1CA5">
        <w:lastRenderedPageBreak/>
        <w:t>Startup Commissioning</w:t>
      </w:r>
      <w:bookmarkEnd w:id="119"/>
      <w:bookmarkEnd w:id="120"/>
      <w:bookmarkEnd w:id="121"/>
      <w:bookmarkEnd w:id="122"/>
      <w:bookmarkEnd w:id="145"/>
    </w:p>
    <w:p w:rsidR="00D937C7" w:rsidRDefault="00666485" w:rsidP="00666485">
      <w:pPr>
        <w:pStyle w:val="contents"/>
      </w:pPr>
      <w:r w:rsidRPr="00666485">
        <w:t>This chapter describes the startup commissioning, including specific operations.</w:t>
      </w:r>
    </w:p>
    <w:p w:rsidR="00270B01" w:rsidRPr="00A01141" w:rsidRDefault="00270B01" w:rsidP="002D241E">
      <w:pPr>
        <w:pStyle w:val="class2"/>
        <w:spacing w:before="120"/>
      </w:pPr>
      <w:bookmarkStart w:id="146" w:name="_Toc35432513"/>
      <w:r w:rsidRPr="00A01141">
        <w:t>Preparations Before Commissioning</w:t>
      </w:r>
      <w:bookmarkEnd w:id="146"/>
      <w:r w:rsidRPr="00A01141">
        <w:rPr>
          <w:rFonts w:hint="eastAsia"/>
        </w:rPr>
        <w:t xml:space="preserve"> </w:t>
      </w:r>
    </w:p>
    <w:p w:rsidR="00270B01" w:rsidRPr="00166023" w:rsidRDefault="00270B01" w:rsidP="00166023">
      <w:pPr>
        <w:pStyle w:val="contents"/>
        <w:rPr>
          <w:b/>
        </w:rPr>
      </w:pPr>
      <w:r w:rsidRPr="00166023">
        <w:rPr>
          <w:b/>
        </w:rPr>
        <w:t>Mechanical part</w:t>
      </w:r>
    </w:p>
    <w:p w:rsidR="00270B01" w:rsidRPr="00666485" w:rsidRDefault="00270B01" w:rsidP="00A70250">
      <w:pPr>
        <w:pStyle w:val="PROCEDURE"/>
      </w:pPr>
      <w:r w:rsidRPr="00666485">
        <w:t>Connect the condensate water drain system piping and inspect for any leakage in the connections.</w:t>
      </w:r>
    </w:p>
    <w:p w:rsidR="00270B01" w:rsidRPr="00666485" w:rsidRDefault="004D3DD1" w:rsidP="00A70250">
      <w:pPr>
        <w:pStyle w:val="PROCEDURE"/>
      </w:pPr>
      <w:r w:rsidRPr="004D3DD1">
        <w:t xml:space="preserve">Ensure that the unit has at least </w:t>
      </w:r>
      <w:r w:rsidR="004717B1">
        <w:t>30</w:t>
      </w:r>
      <w:r w:rsidRPr="004D3DD1">
        <w:t>% of the designated head load</w:t>
      </w:r>
      <w:r w:rsidR="00270B01" w:rsidRPr="00666485">
        <w:t xml:space="preserve">. If not, use other heating devices that compensate for the heat load to ensure </w:t>
      </w:r>
      <w:r>
        <w:t xml:space="preserve">the </w:t>
      </w:r>
      <w:r w:rsidR="00270B01" w:rsidRPr="00666485">
        <w:t>necessary amount of heat load for commissioning.</w:t>
      </w:r>
    </w:p>
    <w:p w:rsidR="00270B01" w:rsidRPr="00166023" w:rsidRDefault="00270B01" w:rsidP="00166023">
      <w:pPr>
        <w:pStyle w:val="contents"/>
        <w:rPr>
          <w:b/>
        </w:rPr>
      </w:pPr>
      <w:r w:rsidRPr="00166023">
        <w:rPr>
          <w:b/>
        </w:rPr>
        <w:t>Electronic part</w:t>
      </w:r>
    </w:p>
    <w:p w:rsidR="00270B01" w:rsidRPr="00666485" w:rsidRDefault="00270B01" w:rsidP="00A70250">
      <w:pPr>
        <w:pStyle w:val="PROCEDURE"/>
      </w:pPr>
      <w:r w:rsidRPr="00666485">
        <w:t>Ensure that the input voltage of the main power supply is within ± 10% of the rated voltage and that the power disconnector is closed.</w:t>
      </w:r>
    </w:p>
    <w:p w:rsidR="00270B01" w:rsidRPr="00666485" w:rsidRDefault="00270B01" w:rsidP="00A70250">
      <w:pPr>
        <w:pStyle w:val="PROCEDURE"/>
      </w:pPr>
      <w:r w:rsidRPr="00666485">
        <w:t xml:space="preserve">Ensure that the power cord and the communication cable are </w:t>
      </w:r>
      <w:r w:rsidR="00A01141">
        <w:t>segregated from each other</w:t>
      </w:r>
      <w:r w:rsidRPr="00666485">
        <w:t>.</w:t>
      </w:r>
    </w:p>
    <w:p w:rsidR="00270B01" w:rsidRPr="00270B01" w:rsidRDefault="00270B01" w:rsidP="00270B01">
      <w:pPr>
        <w:pStyle w:val="contents"/>
      </w:pPr>
    </w:p>
    <w:p w:rsidR="00666485" w:rsidRPr="00A01141" w:rsidRDefault="00666485" w:rsidP="002D241E">
      <w:pPr>
        <w:pStyle w:val="class2"/>
        <w:spacing w:before="120"/>
      </w:pPr>
      <w:bookmarkStart w:id="147" w:name="_Toc35432514"/>
      <w:r w:rsidRPr="00A01141">
        <w:t>Start-up Inspection Checklist</w:t>
      </w:r>
      <w:bookmarkEnd w:id="147"/>
    </w:p>
    <w:p w:rsidR="00666485" w:rsidRDefault="00666485" w:rsidP="00666485">
      <w:pPr>
        <w:pStyle w:val="contents"/>
      </w:pPr>
      <w:r>
        <w:t xml:space="preserve">Before powering up the unit, ensure the below mechanical and electrical inspections are properly checked as per the Table </w:t>
      </w:r>
      <w:r w:rsidR="00D00641">
        <w:t>6</w:t>
      </w:r>
      <w:r>
        <w:t>-1 below.</w:t>
      </w:r>
    </w:p>
    <w:p w:rsidR="00666485" w:rsidRDefault="00666485" w:rsidP="0078672F">
      <w:pPr>
        <w:pStyle w:val="TableParagraph"/>
        <w:spacing w:after="120"/>
      </w:pPr>
      <w:r>
        <w:t xml:space="preserve">Table </w:t>
      </w:r>
      <w:r w:rsidR="00D00641">
        <w:t>6</w:t>
      </w:r>
      <w:r>
        <w:t>-1 Start-up inspection checklist</w:t>
      </w:r>
    </w:p>
    <w:tbl>
      <w:tblPr>
        <w:tblStyle w:val="TableGrid"/>
        <w:tblW w:w="0" w:type="auto"/>
        <w:jc w:val="center"/>
        <w:tblLook w:val="04A0" w:firstRow="1" w:lastRow="0" w:firstColumn="1" w:lastColumn="0" w:noHBand="0" w:noVBand="1"/>
      </w:tblPr>
      <w:tblGrid>
        <w:gridCol w:w="1696"/>
        <w:gridCol w:w="5954"/>
        <w:gridCol w:w="1367"/>
      </w:tblGrid>
      <w:tr w:rsidR="00666485" w:rsidRPr="00477CE0" w:rsidTr="008009A9">
        <w:trPr>
          <w:jc w:val="center"/>
        </w:trPr>
        <w:tc>
          <w:tcPr>
            <w:tcW w:w="1696" w:type="dxa"/>
            <w:shd w:val="clear" w:color="auto" w:fill="D0CECE" w:themeFill="background2" w:themeFillShade="E6"/>
            <w:vAlign w:val="center"/>
          </w:tcPr>
          <w:p w:rsidR="00666485" w:rsidRPr="00477CE0" w:rsidRDefault="00666485" w:rsidP="00477CE0">
            <w:pPr>
              <w:pStyle w:val="tubiao"/>
              <w:jc w:val="both"/>
            </w:pPr>
            <w:r w:rsidRPr="00477CE0">
              <w:t>Inspection</w:t>
            </w:r>
          </w:p>
        </w:tc>
        <w:tc>
          <w:tcPr>
            <w:tcW w:w="5954" w:type="dxa"/>
            <w:shd w:val="clear" w:color="auto" w:fill="D0CECE" w:themeFill="background2" w:themeFillShade="E6"/>
            <w:vAlign w:val="center"/>
          </w:tcPr>
          <w:p w:rsidR="00666485" w:rsidRPr="00477CE0" w:rsidRDefault="00666485" w:rsidP="00477CE0">
            <w:pPr>
              <w:pStyle w:val="tubiao"/>
              <w:jc w:val="both"/>
            </w:pPr>
            <w:r w:rsidRPr="00477CE0">
              <w:t>Items</w:t>
            </w:r>
          </w:p>
        </w:tc>
        <w:tc>
          <w:tcPr>
            <w:tcW w:w="1367" w:type="dxa"/>
            <w:shd w:val="clear" w:color="auto" w:fill="D0CECE" w:themeFill="background2" w:themeFillShade="E6"/>
            <w:vAlign w:val="center"/>
          </w:tcPr>
          <w:p w:rsidR="00666485" w:rsidRPr="00477CE0" w:rsidRDefault="00666485" w:rsidP="00477CE0">
            <w:pPr>
              <w:pStyle w:val="tubiao"/>
              <w:jc w:val="both"/>
            </w:pPr>
            <w:r w:rsidRPr="00477CE0">
              <w:t>Remarks</w:t>
            </w:r>
          </w:p>
        </w:tc>
      </w:tr>
      <w:tr w:rsidR="00666485" w:rsidRPr="00477CE0" w:rsidTr="008009A9">
        <w:trPr>
          <w:jc w:val="center"/>
        </w:trPr>
        <w:tc>
          <w:tcPr>
            <w:tcW w:w="1696" w:type="dxa"/>
            <w:vAlign w:val="center"/>
          </w:tcPr>
          <w:p w:rsidR="00666485" w:rsidRPr="00477CE0" w:rsidRDefault="00666485" w:rsidP="00477CE0">
            <w:pPr>
              <w:pStyle w:val="tubiao"/>
              <w:jc w:val="both"/>
            </w:pPr>
            <w:r w:rsidRPr="00477CE0">
              <w:t>Mechanical Inspection</w:t>
            </w:r>
          </w:p>
        </w:tc>
        <w:tc>
          <w:tcPr>
            <w:tcW w:w="5954" w:type="dxa"/>
            <w:vAlign w:val="center"/>
          </w:tcPr>
          <w:p w:rsidR="00666485" w:rsidRPr="00477CE0" w:rsidRDefault="009E37BA" w:rsidP="00477CE0">
            <w:pPr>
              <w:pStyle w:val="tubiao"/>
              <w:jc w:val="both"/>
            </w:pPr>
            <w:r w:rsidRPr="00477CE0">
              <w:t>Verify that the drainage pipe is tightly connected.</w:t>
            </w:r>
          </w:p>
          <w:p w:rsidR="00F37019" w:rsidRPr="00477CE0" w:rsidRDefault="00F37019" w:rsidP="00477CE0">
            <w:pPr>
              <w:pStyle w:val="tubiao"/>
              <w:jc w:val="both"/>
            </w:pPr>
            <w:r w:rsidRPr="00477CE0">
              <w:t>And there are no kinks or blockages in the hose.</w:t>
            </w:r>
          </w:p>
        </w:tc>
        <w:tc>
          <w:tcPr>
            <w:tcW w:w="1367" w:type="dxa"/>
            <w:vAlign w:val="center"/>
          </w:tcPr>
          <w:p w:rsidR="00666485" w:rsidRPr="00477CE0" w:rsidRDefault="00666485" w:rsidP="00477CE0">
            <w:pPr>
              <w:pStyle w:val="tubiao"/>
              <w:jc w:val="both"/>
            </w:pPr>
          </w:p>
        </w:tc>
      </w:tr>
      <w:tr w:rsidR="00666485" w:rsidRPr="00477CE0" w:rsidTr="008009A9">
        <w:trPr>
          <w:jc w:val="center"/>
        </w:trPr>
        <w:tc>
          <w:tcPr>
            <w:tcW w:w="1696" w:type="dxa"/>
            <w:vMerge w:val="restart"/>
            <w:vAlign w:val="center"/>
          </w:tcPr>
          <w:p w:rsidR="00666485" w:rsidRPr="00477CE0" w:rsidRDefault="00666485" w:rsidP="00477CE0">
            <w:pPr>
              <w:pStyle w:val="tubiao"/>
              <w:jc w:val="both"/>
            </w:pPr>
            <w:r w:rsidRPr="00477CE0">
              <w:t xml:space="preserve">Electrical </w:t>
            </w:r>
            <w:r w:rsidR="00811EE7">
              <w:t>I</w:t>
            </w:r>
            <w:r w:rsidRPr="00477CE0">
              <w:t>nspection</w:t>
            </w:r>
          </w:p>
        </w:tc>
        <w:tc>
          <w:tcPr>
            <w:tcW w:w="5954" w:type="dxa"/>
            <w:vAlign w:val="center"/>
          </w:tcPr>
          <w:p w:rsidR="00666485" w:rsidRPr="00477CE0" w:rsidRDefault="00486AB0" w:rsidP="00477CE0">
            <w:pPr>
              <w:pStyle w:val="tubiao"/>
              <w:jc w:val="both"/>
            </w:pPr>
            <w:r w:rsidRPr="00477CE0">
              <w:t>Verify that the AC main voltage and frequency are normal. Make sure that the main connection is correct and does not short circuit.</w:t>
            </w:r>
          </w:p>
        </w:tc>
        <w:tc>
          <w:tcPr>
            <w:tcW w:w="1367" w:type="dxa"/>
            <w:vAlign w:val="center"/>
          </w:tcPr>
          <w:p w:rsidR="00666485" w:rsidRPr="00477CE0" w:rsidRDefault="00666485" w:rsidP="00477CE0">
            <w:pPr>
              <w:pStyle w:val="tubiao"/>
              <w:jc w:val="both"/>
            </w:pPr>
          </w:p>
        </w:tc>
      </w:tr>
      <w:tr w:rsidR="00666485" w:rsidRPr="00477CE0" w:rsidTr="008009A9">
        <w:trPr>
          <w:jc w:val="center"/>
        </w:trPr>
        <w:tc>
          <w:tcPr>
            <w:tcW w:w="1696" w:type="dxa"/>
            <w:vMerge/>
            <w:vAlign w:val="center"/>
          </w:tcPr>
          <w:p w:rsidR="00666485" w:rsidRPr="00477CE0" w:rsidRDefault="00666485" w:rsidP="00477CE0">
            <w:pPr>
              <w:pStyle w:val="tubiao"/>
              <w:jc w:val="both"/>
            </w:pPr>
          </w:p>
        </w:tc>
        <w:tc>
          <w:tcPr>
            <w:tcW w:w="5954" w:type="dxa"/>
            <w:vAlign w:val="center"/>
          </w:tcPr>
          <w:p w:rsidR="00666485" w:rsidRPr="00477CE0" w:rsidRDefault="00EE7B37" w:rsidP="00477CE0">
            <w:pPr>
              <w:pStyle w:val="tubiao"/>
              <w:jc w:val="both"/>
            </w:pPr>
            <w:r w:rsidRPr="00477CE0">
              <w:t>Make sure that the electrical and control connections are tight.</w:t>
            </w:r>
          </w:p>
        </w:tc>
        <w:tc>
          <w:tcPr>
            <w:tcW w:w="1367" w:type="dxa"/>
            <w:vAlign w:val="center"/>
          </w:tcPr>
          <w:p w:rsidR="00666485" w:rsidRPr="00477CE0" w:rsidRDefault="00666485" w:rsidP="00477CE0">
            <w:pPr>
              <w:pStyle w:val="tubiao"/>
              <w:jc w:val="both"/>
            </w:pPr>
          </w:p>
        </w:tc>
      </w:tr>
    </w:tbl>
    <w:p w:rsidR="00666485" w:rsidRDefault="00666485" w:rsidP="0078672F">
      <w:pPr>
        <w:pStyle w:val="TableParagraph"/>
        <w:spacing w:after="120"/>
      </w:pPr>
    </w:p>
    <w:p w:rsidR="00A01141" w:rsidRDefault="00A01141" w:rsidP="0078672F">
      <w:pPr>
        <w:pStyle w:val="TableParagraph"/>
        <w:spacing w:after="120"/>
      </w:pPr>
    </w:p>
    <w:p w:rsidR="00842AFE" w:rsidRDefault="00842AFE" w:rsidP="0078672F">
      <w:pPr>
        <w:pStyle w:val="TableParagraph"/>
        <w:spacing w:after="120"/>
      </w:pPr>
    </w:p>
    <w:p w:rsidR="00666485" w:rsidRPr="00666485" w:rsidRDefault="00666485" w:rsidP="002D241E">
      <w:pPr>
        <w:pStyle w:val="class2"/>
        <w:spacing w:before="120"/>
      </w:pPr>
      <w:bookmarkStart w:id="148" w:name="_Toc35432515"/>
      <w:r w:rsidRPr="00E14CAD">
        <w:t>System Commissioning</w:t>
      </w:r>
      <w:bookmarkEnd w:id="148"/>
      <w:r>
        <w:t xml:space="preserve"> </w:t>
      </w:r>
    </w:p>
    <w:p w:rsidR="00666485" w:rsidRPr="00166023" w:rsidRDefault="00666485" w:rsidP="00166023">
      <w:pPr>
        <w:pStyle w:val="contents"/>
        <w:rPr>
          <w:b/>
        </w:rPr>
      </w:pPr>
      <w:r w:rsidRPr="00166023">
        <w:rPr>
          <w:rFonts w:hint="eastAsia"/>
          <w:b/>
        </w:rPr>
        <w:t>Start up the unit</w:t>
      </w:r>
    </w:p>
    <w:p w:rsidR="00F37019" w:rsidRDefault="00F37019" w:rsidP="00A70250">
      <w:pPr>
        <w:pStyle w:val="PROCEDURE"/>
      </w:pPr>
      <w:r>
        <w:t>S</w:t>
      </w:r>
      <w:r w:rsidRPr="00F37019">
        <w:t>witch on the circuit breaker and connect to utility power.</w:t>
      </w:r>
    </w:p>
    <w:p w:rsidR="00666485" w:rsidRPr="00666485" w:rsidRDefault="00666485" w:rsidP="00A70250">
      <w:pPr>
        <w:pStyle w:val="PROCEDURE"/>
      </w:pPr>
      <w:r w:rsidRPr="00666485">
        <w:t>P</w:t>
      </w:r>
      <w:r w:rsidRPr="00666485">
        <w:rPr>
          <w:rFonts w:hint="eastAsia"/>
        </w:rPr>
        <w:t xml:space="preserve">ress </w:t>
      </w:r>
      <w:r w:rsidRPr="00666485">
        <w:t>and hold the ‘ON’ button on the display board for 3 seconds to power up</w:t>
      </w:r>
      <w:r w:rsidRPr="00666485">
        <w:rPr>
          <w:rFonts w:hint="eastAsia"/>
        </w:rPr>
        <w:t xml:space="preserve"> the unit</w:t>
      </w:r>
      <w:r w:rsidRPr="00666485">
        <w:t>.</w:t>
      </w:r>
    </w:p>
    <w:p w:rsidR="00666485" w:rsidRPr="00666485" w:rsidRDefault="00666485" w:rsidP="00A70250">
      <w:pPr>
        <w:pStyle w:val="PROCEDURE"/>
      </w:pPr>
      <w:r w:rsidRPr="00666485">
        <w:t>Pay attention to the controller display to ensure that there are no alarms or warnings displayed.</w:t>
      </w:r>
    </w:p>
    <w:p w:rsidR="00666485" w:rsidRPr="00666485" w:rsidRDefault="00270B01" w:rsidP="00A70250">
      <w:pPr>
        <w:pStyle w:val="PROCEDURE"/>
      </w:pPr>
      <w:r w:rsidRPr="00270B01">
        <w:t xml:space="preserve">There will be </w:t>
      </w:r>
      <w:r>
        <w:t xml:space="preserve">short </w:t>
      </w:r>
      <w:r w:rsidRPr="00270B01">
        <w:t xml:space="preserve">vibration when starting or </w:t>
      </w:r>
      <w:r w:rsidRPr="00823001">
        <w:t>switching off</w:t>
      </w:r>
      <w:r>
        <w:t>. After running for more than half an hour, e</w:t>
      </w:r>
      <w:r w:rsidR="00666485" w:rsidRPr="00666485">
        <w:t xml:space="preserve">nsure the operating status of </w:t>
      </w:r>
      <w:r w:rsidR="00174FCB">
        <w:t xml:space="preserve">the </w:t>
      </w:r>
      <w:r w:rsidR="00666485" w:rsidRPr="00666485">
        <w:t>compressor, evaporator fan and condenser fan is smooth and that there are no vibrations or any kind of noise from any of these components.</w:t>
      </w:r>
    </w:p>
    <w:p w:rsidR="00666485" w:rsidRDefault="00666485" w:rsidP="00A70250">
      <w:pPr>
        <w:pStyle w:val="PROCEDURE"/>
      </w:pPr>
      <w:r w:rsidRPr="00666485">
        <w:t xml:space="preserve">Observe and monitor whether the system parameters are within the </w:t>
      </w:r>
      <w:r w:rsidRPr="00174FCB">
        <w:t>normal range,</w:t>
      </w:r>
      <w:r w:rsidRPr="00666485">
        <w:t xml:space="preserve"> such as </w:t>
      </w:r>
      <w:r w:rsidR="00174FCB">
        <w:t>r</w:t>
      </w:r>
      <w:r w:rsidRPr="00666485">
        <w:t xml:space="preserve">eturn air temperature and </w:t>
      </w:r>
      <w:r w:rsidR="00174FCB">
        <w:t>s</w:t>
      </w:r>
      <w:r w:rsidRPr="00666485">
        <w:t>upply air temperature</w:t>
      </w:r>
      <w:r w:rsidR="00174FCB">
        <w:t>,</w:t>
      </w:r>
      <w:r w:rsidRPr="00666485">
        <w:t xml:space="preserve"> etc. as per the set operational functionality. </w:t>
      </w:r>
    </w:p>
    <w:p w:rsidR="00A70250" w:rsidRDefault="00A70250" w:rsidP="00A70250">
      <w:pPr>
        <w:pStyle w:val="PROCEDURE"/>
        <w:numPr>
          <w:ilvl w:val="0"/>
          <w:numId w:val="0"/>
        </w:numPr>
        <w:ind w:left="420"/>
      </w:pPr>
    </w:p>
    <w:tbl>
      <w:tblPr>
        <w:tblStyle w:val="TableGrid"/>
        <w:tblW w:w="0" w:type="auto"/>
        <w:jc w:val="center"/>
        <w:tblLook w:val="04A0" w:firstRow="1" w:lastRow="0" w:firstColumn="1" w:lastColumn="0" w:noHBand="0" w:noVBand="1"/>
      </w:tblPr>
      <w:tblGrid>
        <w:gridCol w:w="3256"/>
        <w:gridCol w:w="4252"/>
      </w:tblGrid>
      <w:tr w:rsidR="00D449B8" w:rsidRPr="00477CE0" w:rsidTr="00842AFE">
        <w:trPr>
          <w:trHeight w:val="323"/>
          <w:jc w:val="center"/>
        </w:trPr>
        <w:tc>
          <w:tcPr>
            <w:tcW w:w="7508" w:type="dxa"/>
            <w:gridSpan w:val="2"/>
            <w:shd w:val="clear" w:color="auto" w:fill="D0CECE" w:themeFill="background2" w:themeFillShade="E6"/>
          </w:tcPr>
          <w:p w:rsidR="00D449B8" w:rsidRPr="00477CE0" w:rsidRDefault="00D449B8" w:rsidP="00477CE0">
            <w:pPr>
              <w:pStyle w:val="tubiao"/>
            </w:pPr>
            <w:r w:rsidRPr="00477CE0">
              <w:lastRenderedPageBreak/>
              <w:t xml:space="preserve">System </w:t>
            </w:r>
            <w:r w:rsidR="00B70011">
              <w:t>P</w:t>
            </w:r>
            <w:r w:rsidRPr="00477CE0">
              <w:t xml:space="preserve">arameters </w:t>
            </w:r>
            <w:r w:rsidR="00B70011">
              <w:t>N</w:t>
            </w:r>
            <w:r w:rsidRPr="00477CE0">
              <w:t xml:space="preserve">ormal </w:t>
            </w:r>
            <w:r w:rsidR="00B70011">
              <w:t>R</w:t>
            </w:r>
            <w:r w:rsidRPr="00477CE0">
              <w:t>ange</w:t>
            </w:r>
          </w:p>
        </w:tc>
      </w:tr>
      <w:tr w:rsidR="00D449B8" w:rsidRPr="00477CE0" w:rsidTr="00170633">
        <w:trPr>
          <w:trHeight w:val="113"/>
          <w:jc w:val="center"/>
        </w:trPr>
        <w:tc>
          <w:tcPr>
            <w:tcW w:w="3256" w:type="dxa"/>
            <w:vAlign w:val="center"/>
          </w:tcPr>
          <w:p w:rsidR="00D449B8" w:rsidRPr="00477CE0" w:rsidRDefault="00D449B8" w:rsidP="00477CE0">
            <w:pPr>
              <w:pStyle w:val="tubiao"/>
            </w:pPr>
            <w:r w:rsidRPr="00477CE0">
              <w:t>Item</w:t>
            </w:r>
          </w:p>
        </w:tc>
        <w:tc>
          <w:tcPr>
            <w:tcW w:w="4252" w:type="dxa"/>
            <w:vAlign w:val="center"/>
          </w:tcPr>
          <w:p w:rsidR="00D449B8" w:rsidRPr="00477CE0" w:rsidRDefault="00D449B8" w:rsidP="00477CE0">
            <w:pPr>
              <w:pStyle w:val="tubiao"/>
            </w:pPr>
            <w:r w:rsidRPr="00477CE0">
              <w:t>Range</w:t>
            </w:r>
          </w:p>
        </w:tc>
      </w:tr>
      <w:tr w:rsidR="00D449B8" w:rsidRPr="00477CE0" w:rsidTr="00170633">
        <w:trPr>
          <w:trHeight w:val="113"/>
          <w:jc w:val="center"/>
        </w:trPr>
        <w:tc>
          <w:tcPr>
            <w:tcW w:w="3256" w:type="dxa"/>
            <w:vAlign w:val="center"/>
          </w:tcPr>
          <w:p w:rsidR="00D449B8" w:rsidRPr="00477CE0" w:rsidRDefault="00D449B8" w:rsidP="00477CE0">
            <w:pPr>
              <w:pStyle w:val="tubiao"/>
            </w:pPr>
            <w:r w:rsidRPr="00477CE0">
              <w:t>Suction Pressure</w:t>
            </w:r>
            <w:r w:rsidR="00170633" w:rsidRPr="00477CE0">
              <w:t xml:space="preserve"> (Gauge)</w:t>
            </w:r>
          </w:p>
        </w:tc>
        <w:tc>
          <w:tcPr>
            <w:tcW w:w="4252" w:type="dxa"/>
            <w:vAlign w:val="center"/>
          </w:tcPr>
          <w:p w:rsidR="00D449B8" w:rsidRPr="00477CE0" w:rsidRDefault="00D449B8" w:rsidP="00477CE0">
            <w:pPr>
              <w:pStyle w:val="tubiao"/>
            </w:pPr>
            <w:r w:rsidRPr="00477CE0">
              <w:t>8</w:t>
            </w:r>
            <w:r w:rsidR="009E5C80" w:rsidRPr="00477CE0">
              <w:t>0</w:t>
            </w:r>
            <w:r w:rsidR="00E9015B">
              <w:t>0</w:t>
            </w:r>
            <w:r w:rsidR="009E5C80" w:rsidRPr="00477CE0">
              <w:t xml:space="preserve"> kPa (116</w:t>
            </w:r>
            <w:r w:rsidR="00E9015B">
              <w:t>.0</w:t>
            </w:r>
            <w:r w:rsidR="009E5C80" w:rsidRPr="00477CE0">
              <w:t xml:space="preserve"> </w:t>
            </w:r>
            <w:proofErr w:type="spellStart"/>
            <w:r w:rsidR="009E5C80" w:rsidRPr="00477CE0">
              <w:t>psi</w:t>
            </w:r>
            <w:r w:rsidR="00170633" w:rsidRPr="00477CE0">
              <w:t>g</w:t>
            </w:r>
            <w:proofErr w:type="spellEnd"/>
            <w:r w:rsidR="009E5C80" w:rsidRPr="00477CE0">
              <w:t>)</w:t>
            </w:r>
            <w:r w:rsidRPr="00477CE0">
              <w:t xml:space="preserve"> </w:t>
            </w:r>
            <w:r w:rsidR="009E5C80" w:rsidRPr="00477CE0">
              <w:t>–</w:t>
            </w:r>
            <w:r w:rsidRPr="00477CE0">
              <w:t xml:space="preserve"> 15</w:t>
            </w:r>
            <w:r w:rsidR="009E5C80" w:rsidRPr="00477CE0">
              <w:t>0</w:t>
            </w:r>
            <w:r w:rsidR="00E9015B">
              <w:t>0</w:t>
            </w:r>
            <w:r w:rsidR="009E5C80" w:rsidRPr="00477CE0">
              <w:t xml:space="preserve"> kPa (21</w:t>
            </w:r>
            <w:r w:rsidR="00727D86">
              <w:t>7.6</w:t>
            </w:r>
            <w:r w:rsidR="009E5C80" w:rsidRPr="00477CE0">
              <w:t xml:space="preserve"> </w:t>
            </w:r>
            <w:proofErr w:type="spellStart"/>
            <w:r w:rsidR="009E5C80" w:rsidRPr="00477CE0">
              <w:t>psi</w:t>
            </w:r>
            <w:r w:rsidR="00170633" w:rsidRPr="00477CE0">
              <w:t>g</w:t>
            </w:r>
            <w:proofErr w:type="spellEnd"/>
            <w:r w:rsidR="009E5C80" w:rsidRPr="00477CE0">
              <w:t>)</w:t>
            </w:r>
          </w:p>
        </w:tc>
      </w:tr>
      <w:tr w:rsidR="00D449B8" w:rsidRPr="00477CE0" w:rsidTr="00170633">
        <w:trPr>
          <w:trHeight w:val="113"/>
          <w:jc w:val="center"/>
        </w:trPr>
        <w:tc>
          <w:tcPr>
            <w:tcW w:w="3256" w:type="dxa"/>
            <w:vAlign w:val="center"/>
          </w:tcPr>
          <w:p w:rsidR="00D449B8" w:rsidRPr="00477CE0" w:rsidRDefault="00D449B8" w:rsidP="00477CE0">
            <w:pPr>
              <w:pStyle w:val="tubiao"/>
            </w:pPr>
            <w:r w:rsidRPr="00477CE0">
              <w:t>Discharge Pressure</w:t>
            </w:r>
            <w:r w:rsidR="00170633" w:rsidRPr="00477CE0">
              <w:t xml:space="preserve"> (Gauge)</w:t>
            </w:r>
          </w:p>
        </w:tc>
        <w:tc>
          <w:tcPr>
            <w:tcW w:w="4252" w:type="dxa"/>
            <w:vAlign w:val="center"/>
          </w:tcPr>
          <w:p w:rsidR="00D449B8" w:rsidRPr="00477CE0" w:rsidRDefault="00D449B8" w:rsidP="00477CE0">
            <w:pPr>
              <w:pStyle w:val="tubiao"/>
            </w:pPr>
            <w:r w:rsidRPr="00477CE0">
              <w:t>200</w:t>
            </w:r>
            <w:r w:rsidR="00727D86">
              <w:t>0</w:t>
            </w:r>
            <w:r w:rsidR="009E5C80" w:rsidRPr="00477CE0">
              <w:t xml:space="preserve"> kPa (29</w:t>
            </w:r>
            <w:r w:rsidR="00727D86">
              <w:t>0.1</w:t>
            </w:r>
            <w:r w:rsidR="009E5C80" w:rsidRPr="00477CE0">
              <w:t xml:space="preserve"> </w:t>
            </w:r>
            <w:proofErr w:type="spellStart"/>
            <w:r w:rsidR="009E5C80" w:rsidRPr="00477CE0">
              <w:t>psi</w:t>
            </w:r>
            <w:r w:rsidR="00170633" w:rsidRPr="00477CE0">
              <w:t>g</w:t>
            </w:r>
            <w:proofErr w:type="spellEnd"/>
            <w:r w:rsidR="009E5C80" w:rsidRPr="00477CE0">
              <w:t>)</w:t>
            </w:r>
            <w:r w:rsidRPr="00477CE0">
              <w:t xml:space="preserve"> </w:t>
            </w:r>
            <w:r w:rsidR="009E5C80" w:rsidRPr="00477CE0">
              <w:t>–</w:t>
            </w:r>
            <w:r w:rsidRPr="00477CE0">
              <w:t xml:space="preserve"> 3</w:t>
            </w:r>
            <w:r w:rsidR="00AC59F0" w:rsidRPr="00477CE0">
              <w:t>6</w:t>
            </w:r>
            <w:r w:rsidR="009E5C80" w:rsidRPr="00477CE0">
              <w:t>0</w:t>
            </w:r>
            <w:r w:rsidR="00727D86">
              <w:t>0</w:t>
            </w:r>
            <w:r w:rsidR="009E5C80" w:rsidRPr="00477CE0">
              <w:t xml:space="preserve"> kPa (52</w:t>
            </w:r>
            <w:r w:rsidR="00727D86">
              <w:t>2.1</w:t>
            </w:r>
            <w:r w:rsidR="009E5C80" w:rsidRPr="00477CE0">
              <w:t xml:space="preserve"> </w:t>
            </w:r>
            <w:proofErr w:type="spellStart"/>
            <w:r w:rsidR="009E5C80" w:rsidRPr="00477CE0">
              <w:t>psi</w:t>
            </w:r>
            <w:r w:rsidR="00170633" w:rsidRPr="00477CE0">
              <w:t>g</w:t>
            </w:r>
            <w:proofErr w:type="spellEnd"/>
            <w:r w:rsidR="009E5C80" w:rsidRPr="00477CE0">
              <w:t>)</w:t>
            </w:r>
          </w:p>
        </w:tc>
      </w:tr>
      <w:tr w:rsidR="00D449B8" w:rsidRPr="00477CE0" w:rsidTr="00170633">
        <w:trPr>
          <w:trHeight w:val="113"/>
          <w:jc w:val="center"/>
        </w:trPr>
        <w:tc>
          <w:tcPr>
            <w:tcW w:w="3256" w:type="dxa"/>
            <w:vAlign w:val="center"/>
          </w:tcPr>
          <w:p w:rsidR="00D449B8" w:rsidRPr="00477CE0" w:rsidRDefault="00D449B8" w:rsidP="00477CE0">
            <w:pPr>
              <w:pStyle w:val="tubiao"/>
            </w:pPr>
            <w:r w:rsidRPr="00477CE0">
              <w:t>Discharge Temperature</w:t>
            </w:r>
          </w:p>
        </w:tc>
        <w:tc>
          <w:tcPr>
            <w:tcW w:w="4252" w:type="dxa"/>
            <w:vAlign w:val="center"/>
          </w:tcPr>
          <w:p w:rsidR="00D449B8" w:rsidRPr="00477CE0" w:rsidRDefault="00D449B8" w:rsidP="00477CE0">
            <w:pPr>
              <w:pStyle w:val="tubiao"/>
            </w:pPr>
            <w:r w:rsidRPr="00477CE0">
              <w:t>40</w:t>
            </w:r>
            <w:r w:rsidR="00842AFE" w:rsidRPr="00477CE0">
              <w:rPr>
                <w:rFonts w:hint="eastAsia"/>
              </w:rPr>
              <w:t xml:space="preserve"> </w:t>
            </w:r>
            <w:proofErr w:type="spellStart"/>
            <w:r w:rsidR="00842AFE" w:rsidRPr="00477CE0">
              <w:rPr>
                <w:vertAlign w:val="superscript"/>
              </w:rPr>
              <w:t>o</w:t>
            </w:r>
            <w:r w:rsidR="00842AFE" w:rsidRPr="00477CE0">
              <w:t>C</w:t>
            </w:r>
            <w:proofErr w:type="spellEnd"/>
            <w:r w:rsidR="00842AFE" w:rsidRPr="00477CE0">
              <w:t xml:space="preserve"> </w:t>
            </w:r>
            <w:r w:rsidR="009E5C80" w:rsidRPr="00477CE0">
              <w:rPr>
                <w:rFonts w:hint="eastAsia"/>
              </w:rPr>
              <w:t>(</w:t>
            </w:r>
            <w:r w:rsidR="009E5C80" w:rsidRPr="00477CE0">
              <w:t>104</w:t>
            </w:r>
            <w:r w:rsidR="009E5C80" w:rsidRPr="00477CE0">
              <w:rPr>
                <w:vertAlign w:val="superscript"/>
              </w:rPr>
              <w:t>o</w:t>
            </w:r>
            <w:r w:rsidR="009E5C80" w:rsidRPr="00477CE0">
              <w:t>F)</w:t>
            </w:r>
            <w:r w:rsidRPr="00477CE0">
              <w:t xml:space="preserve"> </w:t>
            </w:r>
            <w:r w:rsidR="00842AFE" w:rsidRPr="00477CE0">
              <w:t>–</w:t>
            </w:r>
            <w:r w:rsidRPr="00477CE0">
              <w:t xml:space="preserve"> 1</w:t>
            </w:r>
            <w:r w:rsidR="00F13E27" w:rsidRPr="00477CE0">
              <w:t>15</w:t>
            </w:r>
            <w:r w:rsidR="00842AFE" w:rsidRPr="00477CE0">
              <w:rPr>
                <w:rFonts w:hint="eastAsia"/>
              </w:rPr>
              <w:t xml:space="preserve"> </w:t>
            </w:r>
            <w:proofErr w:type="spellStart"/>
            <w:r w:rsidR="00842AFE" w:rsidRPr="00477CE0">
              <w:rPr>
                <w:vertAlign w:val="superscript"/>
              </w:rPr>
              <w:t>o</w:t>
            </w:r>
            <w:r w:rsidR="00842AFE" w:rsidRPr="00477CE0">
              <w:t>C</w:t>
            </w:r>
            <w:proofErr w:type="spellEnd"/>
            <w:r w:rsidR="00842AFE" w:rsidRPr="00477CE0">
              <w:t xml:space="preserve"> </w:t>
            </w:r>
            <w:r w:rsidR="009E5C80" w:rsidRPr="00477CE0">
              <w:t xml:space="preserve">(239 </w:t>
            </w:r>
            <w:proofErr w:type="spellStart"/>
            <w:r w:rsidR="009E5C80" w:rsidRPr="00477CE0">
              <w:rPr>
                <w:vertAlign w:val="superscript"/>
              </w:rPr>
              <w:t>o</w:t>
            </w:r>
            <w:r w:rsidR="009E5C80" w:rsidRPr="00477CE0">
              <w:t>F</w:t>
            </w:r>
            <w:proofErr w:type="spellEnd"/>
            <w:r w:rsidR="009E5C80" w:rsidRPr="00477CE0">
              <w:t>)</w:t>
            </w:r>
          </w:p>
        </w:tc>
      </w:tr>
      <w:tr w:rsidR="00D449B8" w:rsidRPr="00477CE0" w:rsidTr="00170633">
        <w:trPr>
          <w:trHeight w:val="113"/>
          <w:jc w:val="center"/>
        </w:trPr>
        <w:tc>
          <w:tcPr>
            <w:tcW w:w="3256" w:type="dxa"/>
            <w:vAlign w:val="center"/>
          </w:tcPr>
          <w:p w:rsidR="00D449B8" w:rsidRPr="00477CE0" w:rsidRDefault="00D449B8" w:rsidP="00477CE0">
            <w:pPr>
              <w:pStyle w:val="tubiao"/>
            </w:pPr>
            <w:proofErr w:type="spellStart"/>
            <w:r w:rsidRPr="00477CE0">
              <w:t>Tret</w:t>
            </w:r>
            <w:proofErr w:type="spellEnd"/>
            <w:r w:rsidRPr="00477CE0">
              <w:t xml:space="preserve"> - </w:t>
            </w:r>
            <w:proofErr w:type="spellStart"/>
            <w:r w:rsidRPr="00477CE0">
              <w:t>Tsup</w:t>
            </w:r>
            <w:proofErr w:type="spellEnd"/>
          </w:p>
        </w:tc>
        <w:tc>
          <w:tcPr>
            <w:tcW w:w="4252" w:type="dxa"/>
            <w:vAlign w:val="center"/>
          </w:tcPr>
          <w:p w:rsidR="00D449B8" w:rsidRPr="00477CE0" w:rsidRDefault="00D449B8" w:rsidP="00477CE0">
            <w:pPr>
              <w:pStyle w:val="tubiao"/>
            </w:pPr>
            <w:r w:rsidRPr="00477CE0">
              <w:t>3</w:t>
            </w:r>
            <w:r w:rsidR="00842AFE" w:rsidRPr="00477CE0">
              <w:rPr>
                <w:rFonts w:hint="eastAsia"/>
              </w:rPr>
              <w:t xml:space="preserve"> </w:t>
            </w:r>
            <w:proofErr w:type="spellStart"/>
            <w:r w:rsidR="00842AFE" w:rsidRPr="00477CE0">
              <w:rPr>
                <w:vertAlign w:val="superscript"/>
              </w:rPr>
              <w:t>o</w:t>
            </w:r>
            <w:r w:rsidR="00842AFE" w:rsidRPr="00477CE0">
              <w:t>C</w:t>
            </w:r>
            <w:proofErr w:type="spellEnd"/>
            <w:r w:rsidR="00AF1BE7" w:rsidRPr="00477CE0">
              <w:rPr>
                <w:rFonts w:hint="eastAsia"/>
              </w:rPr>
              <w:t>(</w:t>
            </w:r>
            <w:r w:rsidR="009E5C80" w:rsidRPr="00477CE0">
              <w:t>37</w:t>
            </w:r>
            <w:r w:rsidR="009E5C80" w:rsidRPr="00477CE0">
              <w:rPr>
                <w:vertAlign w:val="superscript"/>
              </w:rPr>
              <w:t>o</w:t>
            </w:r>
            <w:r w:rsidR="009E5C80" w:rsidRPr="00477CE0">
              <w:t>F</w:t>
            </w:r>
            <w:r w:rsidR="00AF1BE7" w:rsidRPr="00477CE0">
              <w:t>)</w:t>
            </w:r>
            <w:r w:rsidRPr="00477CE0">
              <w:t xml:space="preserve"> </w:t>
            </w:r>
            <w:r w:rsidR="008E0176" w:rsidRPr="00477CE0">
              <w:t>-</w:t>
            </w:r>
            <w:r w:rsidRPr="00477CE0">
              <w:t xml:space="preserve"> 50</w:t>
            </w:r>
            <w:r w:rsidR="00842AFE" w:rsidRPr="00477CE0">
              <w:t xml:space="preserve"> </w:t>
            </w:r>
            <w:proofErr w:type="spellStart"/>
            <w:r w:rsidR="00842AFE" w:rsidRPr="00477CE0">
              <w:rPr>
                <w:vertAlign w:val="superscript"/>
              </w:rPr>
              <w:t>o</w:t>
            </w:r>
            <w:r w:rsidR="00842AFE" w:rsidRPr="00477CE0">
              <w:t>C</w:t>
            </w:r>
            <w:proofErr w:type="spellEnd"/>
            <w:r w:rsidR="009E5C80" w:rsidRPr="00477CE0">
              <w:rPr>
                <w:rFonts w:hint="eastAsia"/>
              </w:rPr>
              <w:t xml:space="preserve"> </w:t>
            </w:r>
            <w:r w:rsidR="009E5C80" w:rsidRPr="00477CE0">
              <w:t xml:space="preserve">(122 </w:t>
            </w:r>
            <w:proofErr w:type="spellStart"/>
            <w:r w:rsidR="009E5C80" w:rsidRPr="00477CE0">
              <w:rPr>
                <w:vertAlign w:val="superscript"/>
              </w:rPr>
              <w:t>o</w:t>
            </w:r>
            <w:r w:rsidR="009E5C80" w:rsidRPr="00477CE0">
              <w:t>F</w:t>
            </w:r>
            <w:proofErr w:type="spellEnd"/>
            <w:r w:rsidR="009E5C80" w:rsidRPr="00477CE0">
              <w:t>)</w:t>
            </w:r>
          </w:p>
        </w:tc>
      </w:tr>
    </w:tbl>
    <w:p w:rsidR="00666485" w:rsidRPr="00666485" w:rsidRDefault="00666485" w:rsidP="00A70250">
      <w:pPr>
        <w:pStyle w:val="PROCEDURE"/>
      </w:pPr>
      <w:r w:rsidRPr="00666485">
        <w:t xml:space="preserve">If any abnormal operation is noticed, stop the unit by pressing the ‘ON/OFF’ button on the display board for 3 seconds, and disconnect all air circuit breakers. </w:t>
      </w:r>
    </w:p>
    <w:p w:rsidR="00666485" w:rsidRDefault="00666485" w:rsidP="002D241E">
      <w:pPr>
        <w:pStyle w:val="class2"/>
        <w:spacing w:before="120"/>
      </w:pPr>
      <w:bookmarkStart w:id="149" w:name="_Toc35432516"/>
      <w:r w:rsidRPr="00976B3B">
        <w:t>Commissioning Complete Inspection</w:t>
      </w:r>
      <w:bookmarkEnd w:id="149"/>
    </w:p>
    <w:p w:rsidR="00666485" w:rsidRDefault="004D3DD1" w:rsidP="00666485">
      <w:pPr>
        <w:pStyle w:val="contents"/>
      </w:pPr>
      <w:r w:rsidRPr="004D3DD1">
        <w:t xml:space="preserve">Inspect the items in Table </w:t>
      </w:r>
      <w:r>
        <w:t>6</w:t>
      </w:r>
      <w:r w:rsidRPr="004D3DD1">
        <w:t>-2</w:t>
      </w:r>
      <w:r>
        <w:t>, Checklist after Commissioning</w:t>
      </w:r>
      <w:r w:rsidR="00666485" w:rsidRPr="002833A0">
        <w:t>.</w:t>
      </w:r>
    </w:p>
    <w:p w:rsidR="00666485" w:rsidRDefault="00666485" w:rsidP="0078672F">
      <w:pPr>
        <w:pStyle w:val="TableParagraph"/>
        <w:spacing w:after="120"/>
      </w:pPr>
      <w:r>
        <w:t xml:space="preserve">Table </w:t>
      </w:r>
      <w:r w:rsidR="00D00641">
        <w:t>6</w:t>
      </w:r>
      <w:r>
        <w:t xml:space="preserve">-2 </w:t>
      </w:r>
      <w:r w:rsidRPr="00F962CB">
        <w:t>Checklist after commissioning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1989"/>
      </w:tblGrid>
      <w:tr w:rsidR="00666485" w:rsidRPr="00666485" w:rsidTr="00477CE0">
        <w:trPr>
          <w:trHeight w:val="340"/>
          <w:tblHeader/>
        </w:trPr>
        <w:tc>
          <w:tcPr>
            <w:tcW w:w="7083" w:type="dxa"/>
            <w:shd w:val="pct20" w:color="auto" w:fill="auto"/>
            <w:vAlign w:val="center"/>
          </w:tcPr>
          <w:p w:rsidR="00666485" w:rsidRPr="00477CE0" w:rsidRDefault="00666485" w:rsidP="00477CE0">
            <w:pPr>
              <w:pStyle w:val="tubiao"/>
              <w:jc w:val="both"/>
            </w:pPr>
            <w:r w:rsidRPr="00477CE0">
              <w:t xml:space="preserve">Inspection </w:t>
            </w:r>
            <w:r w:rsidR="00B70011">
              <w:t>I</w:t>
            </w:r>
            <w:r w:rsidRPr="00477CE0">
              <w:t>tems</w:t>
            </w:r>
          </w:p>
        </w:tc>
        <w:tc>
          <w:tcPr>
            <w:tcW w:w="1989" w:type="dxa"/>
            <w:shd w:val="pct20" w:color="auto" w:fill="auto"/>
            <w:vAlign w:val="center"/>
          </w:tcPr>
          <w:p w:rsidR="00666485" w:rsidRPr="00477CE0" w:rsidRDefault="00666485" w:rsidP="00477CE0">
            <w:pPr>
              <w:pStyle w:val="tubiao"/>
              <w:jc w:val="both"/>
            </w:pPr>
            <w:r w:rsidRPr="00477CE0">
              <w:t xml:space="preserve">Inspection </w:t>
            </w:r>
            <w:r w:rsidR="00B70011">
              <w:t>R</w:t>
            </w:r>
            <w:r w:rsidRPr="00477CE0">
              <w:t>esults</w:t>
            </w:r>
          </w:p>
        </w:tc>
      </w:tr>
      <w:tr w:rsidR="00666485" w:rsidRPr="00666485" w:rsidTr="00477CE0">
        <w:trPr>
          <w:trHeight w:val="340"/>
        </w:trPr>
        <w:tc>
          <w:tcPr>
            <w:tcW w:w="7083" w:type="dxa"/>
            <w:vAlign w:val="center"/>
          </w:tcPr>
          <w:p w:rsidR="00666485" w:rsidRPr="00477CE0" w:rsidRDefault="00666485" w:rsidP="00477CE0">
            <w:pPr>
              <w:pStyle w:val="tubiao"/>
              <w:jc w:val="both"/>
            </w:pPr>
            <w:r w:rsidRPr="00477CE0">
              <w:t>Check that all outputs are functional.</w:t>
            </w:r>
          </w:p>
        </w:tc>
        <w:tc>
          <w:tcPr>
            <w:tcW w:w="1989" w:type="dxa"/>
            <w:vAlign w:val="center"/>
          </w:tcPr>
          <w:p w:rsidR="00666485" w:rsidRPr="00477CE0" w:rsidRDefault="00666485" w:rsidP="00477CE0">
            <w:pPr>
              <w:pStyle w:val="tubiao"/>
              <w:jc w:val="both"/>
            </w:pPr>
          </w:p>
        </w:tc>
      </w:tr>
      <w:tr w:rsidR="00666485" w:rsidRPr="00666485" w:rsidTr="00477CE0">
        <w:trPr>
          <w:trHeight w:val="340"/>
        </w:trPr>
        <w:tc>
          <w:tcPr>
            <w:tcW w:w="7083" w:type="dxa"/>
            <w:vAlign w:val="center"/>
          </w:tcPr>
          <w:p w:rsidR="00666485" w:rsidRPr="00477CE0" w:rsidRDefault="00666485" w:rsidP="00477CE0">
            <w:pPr>
              <w:pStyle w:val="tubiao"/>
              <w:jc w:val="both"/>
            </w:pPr>
            <w:r w:rsidRPr="00477CE0">
              <w:t>Check that the temperature settings are correct and are controlled within range.</w:t>
            </w:r>
          </w:p>
        </w:tc>
        <w:tc>
          <w:tcPr>
            <w:tcW w:w="1989" w:type="dxa"/>
            <w:vAlign w:val="center"/>
          </w:tcPr>
          <w:p w:rsidR="00666485" w:rsidRPr="00477CE0" w:rsidRDefault="00666485" w:rsidP="00477CE0">
            <w:pPr>
              <w:pStyle w:val="tubiao"/>
              <w:jc w:val="both"/>
            </w:pPr>
          </w:p>
        </w:tc>
      </w:tr>
      <w:tr w:rsidR="00666485" w:rsidRPr="00666485" w:rsidTr="00477CE0">
        <w:trPr>
          <w:trHeight w:val="340"/>
        </w:trPr>
        <w:tc>
          <w:tcPr>
            <w:tcW w:w="7083" w:type="dxa"/>
            <w:vAlign w:val="center"/>
          </w:tcPr>
          <w:p w:rsidR="00666485" w:rsidRPr="00477CE0" w:rsidRDefault="00F37019" w:rsidP="00477CE0">
            <w:pPr>
              <w:pStyle w:val="tubiao"/>
              <w:jc w:val="both"/>
            </w:pPr>
            <w:r w:rsidRPr="00477CE0">
              <w:t>Check that there are no abnormal alarms or warnings displayed on the controller.</w:t>
            </w:r>
          </w:p>
        </w:tc>
        <w:tc>
          <w:tcPr>
            <w:tcW w:w="1989" w:type="dxa"/>
            <w:vAlign w:val="center"/>
          </w:tcPr>
          <w:p w:rsidR="00666485" w:rsidRPr="00477CE0" w:rsidRDefault="00666485" w:rsidP="00477CE0">
            <w:pPr>
              <w:pStyle w:val="tubiao"/>
              <w:jc w:val="both"/>
            </w:pPr>
          </w:p>
        </w:tc>
      </w:tr>
      <w:tr w:rsidR="00666485" w:rsidRPr="00666485" w:rsidTr="00477CE0">
        <w:trPr>
          <w:trHeight w:val="340"/>
        </w:trPr>
        <w:tc>
          <w:tcPr>
            <w:tcW w:w="7083" w:type="dxa"/>
            <w:vAlign w:val="center"/>
          </w:tcPr>
          <w:p w:rsidR="00666485" w:rsidRPr="00477CE0" w:rsidRDefault="00666485" w:rsidP="00477CE0">
            <w:pPr>
              <w:pStyle w:val="tubiao"/>
              <w:jc w:val="both"/>
            </w:pPr>
            <w:r w:rsidRPr="00477CE0">
              <w:t>Make sure all the other functions are set correctly.</w:t>
            </w:r>
          </w:p>
        </w:tc>
        <w:tc>
          <w:tcPr>
            <w:tcW w:w="1989" w:type="dxa"/>
            <w:vAlign w:val="center"/>
          </w:tcPr>
          <w:p w:rsidR="00666485" w:rsidRPr="00477CE0" w:rsidRDefault="00666485" w:rsidP="00477CE0">
            <w:pPr>
              <w:pStyle w:val="tubiao"/>
              <w:jc w:val="both"/>
            </w:pPr>
          </w:p>
        </w:tc>
      </w:tr>
    </w:tbl>
    <w:p w:rsidR="000A7EF7" w:rsidRDefault="000A7EF7">
      <w:pPr>
        <w:widowControl/>
        <w:jc w:val="left"/>
        <w:rPr>
          <w:rFonts w:ascii="Calibri" w:eastAsia="Calibre Light" w:hAnsi="Calibri" w:cs="Calibre Light"/>
          <w:kern w:val="0"/>
          <w:sz w:val="22"/>
          <w:szCs w:val="20"/>
          <w:lang w:eastAsia="en-US"/>
        </w:rPr>
      </w:pPr>
    </w:p>
    <w:p w:rsidR="009F17D4" w:rsidRDefault="000A7EF7">
      <w:pPr>
        <w:widowControl/>
        <w:jc w:val="left"/>
        <w:rPr>
          <w:rFonts w:ascii="Calibri" w:eastAsia="Calibre Light" w:hAnsi="Calibri" w:cs="Calibre Light"/>
          <w:kern w:val="0"/>
          <w:sz w:val="22"/>
          <w:szCs w:val="20"/>
          <w:lang w:eastAsia="en-US"/>
        </w:rPr>
      </w:pPr>
      <w:r>
        <w:rPr>
          <w:rFonts w:ascii="Calibri" w:eastAsia="Calibre Light" w:hAnsi="Calibri" w:cs="Calibre Light"/>
          <w:kern w:val="0"/>
          <w:sz w:val="22"/>
          <w:szCs w:val="20"/>
          <w:lang w:eastAsia="en-US"/>
        </w:rPr>
        <w:br w:type="page"/>
      </w:r>
    </w:p>
    <w:p w:rsidR="00BA3F8D" w:rsidRDefault="00BA3F8D" w:rsidP="00BA3F8D">
      <w:pPr>
        <w:pStyle w:val="class1"/>
      </w:pPr>
      <w:bookmarkStart w:id="150" w:name="_Toc528309639"/>
      <w:bookmarkStart w:id="151" w:name="_Toc528312006"/>
      <w:bookmarkStart w:id="152" w:name="_Toc18064421"/>
      <w:bookmarkStart w:id="153" w:name="_Toc35432517"/>
      <w:r w:rsidRPr="00137A6A">
        <w:lastRenderedPageBreak/>
        <w:t>System Operation and Maintenance</w:t>
      </w:r>
      <w:bookmarkEnd w:id="150"/>
      <w:bookmarkEnd w:id="151"/>
      <w:bookmarkEnd w:id="152"/>
      <w:bookmarkEnd w:id="153"/>
    </w:p>
    <w:p w:rsidR="00BA3F8D" w:rsidRDefault="00BA3F8D" w:rsidP="00BA3F8D">
      <w:pPr>
        <w:pStyle w:val="contents"/>
      </w:pPr>
      <w:r w:rsidRPr="00BD2734">
        <w:t xml:space="preserve">Periodic system maintenance is crucial to ensure product reliability and validity. This chapter describes </w:t>
      </w:r>
      <w:r w:rsidR="000F4EC8">
        <w:t xml:space="preserve">the </w:t>
      </w:r>
      <w:r w:rsidRPr="00BD2734">
        <w:t>operation</w:t>
      </w:r>
      <w:r>
        <w:t xml:space="preserve"> and maintenance of the </w:t>
      </w:r>
      <w:r w:rsidRPr="00BD2734">
        <w:t xml:space="preserve">precision air conditioner, including routine maintenance, system </w:t>
      </w:r>
      <w:r w:rsidR="000F4EC8" w:rsidRPr="000F4EC8">
        <w:t>diagnostic</w:t>
      </w:r>
      <w:r w:rsidRPr="00BD2734">
        <w:t xml:space="preserve"> testing, and maintenance of filters, fan components, refrigeration systems and drainage systems.</w:t>
      </w:r>
    </w:p>
    <w:p w:rsidR="00BA3F8D" w:rsidRDefault="00BA3F8D" w:rsidP="00BA3F8D">
      <w:pPr>
        <w:pStyle w:val="class2"/>
        <w:spacing w:before="120"/>
      </w:pPr>
      <w:bookmarkStart w:id="154" w:name="_Toc35432518"/>
      <w:r w:rsidRPr="00F92E2D">
        <w:t>Safety Instructions</w:t>
      </w:r>
      <w:bookmarkEnd w:id="154"/>
    </w:p>
    <w:p w:rsidR="00220BD8" w:rsidRDefault="000A7EF7" w:rsidP="00F576A5">
      <w:pPr>
        <w:pStyle w:val="WARNING"/>
      </w:pPr>
      <w:r>
        <w:rPr>
          <w:noProof/>
          <w:lang w:eastAsia="zh-CN"/>
        </w:rPr>
        <w:drawing>
          <wp:anchor distT="0" distB="215900" distL="107950" distR="107950" simplePos="0" relativeHeight="251786240" behindDoc="0" locked="0" layoutInCell="1" allowOverlap="0">
            <wp:simplePos x="0" y="0"/>
            <wp:positionH relativeFrom="margin">
              <wp:posOffset>-1270</wp:posOffset>
            </wp:positionH>
            <wp:positionV relativeFrom="paragraph">
              <wp:posOffset>13335</wp:posOffset>
            </wp:positionV>
            <wp:extent cx="359410" cy="302895"/>
            <wp:effectExtent l="0" t="0" r="2540" b="1905"/>
            <wp:wrapSquare wrapText="bothSides"/>
            <wp:docPr id="64514"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895"/>
                    </a:xfrm>
                    <a:prstGeom prst="rect">
                      <a:avLst/>
                    </a:prstGeom>
                    <a:noFill/>
                    <a:ln w="9525">
                      <a:noFill/>
                      <a:miter lim="800000"/>
                      <a:headEnd/>
                      <a:tailEnd/>
                    </a:ln>
                  </pic:spPr>
                </pic:pic>
              </a:graphicData>
            </a:graphic>
          </wp:anchor>
        </w:drawing>
      </w:r>
      <w:r w:rsidR="00220BD8">
        <w:t>WARNING</w:t>
      </w:r>
      <w:r w:rsidR="001779BD">
        <w:t xml:space="preserve">! </w:t>
      </w:r>
      <w:r w:rsidR="00220BD8" w:rsidRPr="00BA3F8D">
        <w:t xml:space="preserve">During the operation of the </w:t>
      </w:r>
      <w:r w:rsidR="00220BD8" w:rsidRPr="00BA3F8D">
        <w:rPr>
          <w:rFonts w:hint="eastAsia"/>
        </w:rPr>
        <w:t>p</w:t>
      </w:r>
      <w:r w:rsidR="00220BD8" w:rsidRPr="00BA3F8D">
        <w:t xml:space="preserve">recision air conditioner, very high voltage may be present in the equipment. </w:t>
      </w:r>
      <w:r w:rsidR="00220BD8">
        <w:t>Adhere to all of</w:t>
      </w:r>
      <w:r w:rsidR="00220BD8" w:rsidRPr="00BA3F8D">
        <w:t xml:space="preserve"> the notes and warnings marked on the equipment or contained in this manual, which may otherwise lead to an injury or fatality.</w:t>
      </w:r>
    </w:p>
    <w:p w:rsidR="00BA3F8D" w:rsidRDefault="000A7EF7" w:rsidP="00F576A5">
      <w:pPr>
        <w:pStyle w:val="WARNING"/>
      </w:pPr>
      <w:r>
        <w:rPr>
          <w:noProof/>
          <w:lang w:eastAsia="zh-CN"/>
        </w:rPr>
        <w:drawing>
          <wp:anchor distT="0" distB="1080135" distL="107950" distR="107950" simplePos="0" relativeHeight="251782144" behindDoc="0" locked="0" layoutInCell="1" allowOverlap="0">
            <wp:simplePos x="0" y="0"/>
            <wp:positionH relativeFrom="margin">
              <wp:posOffset>-1270</wp:posOffset>
            </wp:positionH>
            <wp:positionV relativeFrom="paragraph">
              <wp:posOffset>5715</wp:posOffset>
            </wp:positionV>
            <wp:extent cx="359410" cy="302260"/>
            <wp:effectExtent l="0" t="0" r="2540" b="2540"/>
            <wp:wrapSquare wrapText="bothSides"/>
            <wp:docPr id="64516"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260"/>
                    </a:xfrm>
                    <a:prstGeom prst="rect">
                      <a:avLst/>
                    </a:prstGeom>
                    <a:noFill/>
                    <a:ln w="9525">
                      <a:noFill/>
                      <a:miter lim="800000"/>
                      <a:headEnd/>
                      <a:tailEnd/>
                    </a:ln>
                  </pic:spPr>
                </pic:pic>
              </a:graphicData>
            </a:graphic>
          </wp:anchor>
        </w:drawing>
      </w:r>
      <w:r w:rsidR="00F576A5">
        <w:t xml:space="preserve">WARNING! </w:t>
      </w:r>
      <w:r w:rsidR="00CA0C53" w:rsidRPr="00CA0C53">
        <w:t>Only qualified maintenance personnel can operate and handle the equipment.</w:t>
      </w:r>
      <w:r w:rsidR="00CA0C53">
        <w:t xml:space="preserve"> </w:t>
      </w:r>
      <w:r w:rsidR="00BA3F8D" w:rsidRPr="00FA0790">
        <w:t>All maintenance and operation must follow the local laws, especially the regulations about the electric power, refrigeration, and production.</w:t>
      </w:r>
    </w:p>
    <w:p w:rsidR="00FE29C9" w:rsidRDefault="00FE29C9" w:rsidP="00FE29C9">
      <w:pPr>
        <w:pStyle w:val="WARNING"/>
      </w:pPr>
      <w:r>
        <w:rPr>
          <w:noProof/>
          <w:lang w:eastAsia="zh-CN"/>
        </w:rPr>
        <w:drawing>
          <wp:anchor distT="0" distB="756285" distL="107950" distR="107950" simplePos="0" relativeHeight="251784192" behindDoc="0" locked="0" layoutInCell="1" allowOverlap="0">
            <wp:simplePos x="0" y="0"/>
            <wp:positionH relativeFrom="margin">
              <wp:posOffset>-1270</wp:posOffset>
            </wp:positionH>
            <wp:positionV relativeFrom="paragraph">
              <wp:posOffset>8255</wp:posOffset>
            </wp:positionV>
            <wp:extent cx="359410" cy="302260"/>
            <wp:effectExtent l="0" t="0" r="2540" b="2540"/>
            <wp:wrapSquare wrapText="bothSides"/>
            <wp:docPr id="64517"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260"/>
                    </a:xfrm>
                    <a:prstGeom prst="rect">
                      <a:avLst/>
                    </a:prstGeom>
                    <a:noFill/>
                    <a:ln w="9525">
                      <a:noFill/>
                      <a:miter lim="800000"/>
                      <a:headEnd/>
                      <a:tailEnd/>
                    </a:ln>
                  </pic:spPr>
                </pic:pic>
              </a:graphicData>
            </a:graphic>
          </wp:anchor>
        </w:drawing>
      </w:r>
      <w:r w:rsidRPr="00FE2B90">
        <w:t>WARNING! Risk of contact with high-speed rotating fan blades. Can cause serious injury or death. Open all local and remote electric power-supply disconnect switches, verify with a voltmeter that power is off, and verify that all fan blades have stopped rotating before working in the unit cabinet or on the fan assembly.</w:t>
      </w:r>
    </w:p>
    <w:p w:rsidR="00390638" w:rsidRPr="00A31952" w:rsidRDefault="00390638" w:rsidP="00390638">
      <w:pPr>
        <w:pStyle w:val="WARNING"/>
      </w:pPr>
      <w:r w:rsidRPr="001C70D7">
        <w:rPr>
          <w:rFonts w:eastAsia="Times New Roman" w:cs="Calibri"/>
          <w:noProof/>
          <w:color w:val="FF0000"/>
          <w:lang w:eastAsia="zh-CN"/>
        </w:rPr>
        <w:drawing>
          <wp:anchor distT="0" distB="1800225" distL="114300" distR="114300" simplePos="0" relativeHeight="251804672" behindDoc="0" locked="0" layoutInCell="1" allowOverlap="1">
            <wp:simplePos x="0" y="0"/>
            <wp:positionH relativeFrom="margin">
              <wp:align>left</wp:align>
            </wp:positionH>
            <wp:positionV relativeFrom="paragraph">
              <wp:posOffset>17839</wp:posOffset>
            </wp:positionV>
            <wp:extent cx="360000" cy="309600"/>
            <wp:effectExtent l="0" t="0" r="2540" b="0"/>
            <wp:wrapSquare wrapText="bothSides"/>
            <wp:docPr id="64538"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Pr="00FB719B">
        <w:t xml:space="preserve">WARNING! </w:t>
      </w:r>
      <w:r w:rsidRPr="004F7F60">
        <w:t>Risk of hair, clothing and jewelry entanglement with high speed rotating fan blades. Can cause equipment damage, serious injury or death. Keep hair, jewelry and loose clothing secured and away from rotating fan blades during unit operation.</w:t>
      </w:r>
      <w:r>
        <w:t xml:space="preserve"> </w:t>
      </w:r>
    </w:p>
    <w:p w:rsidR="00390638" w:rsidRPr="00DF610F" w:rsidRDefault="00390638" w:rsidP="00390638">
      <w:pPr>
        <w:pStyle w:val="WARNING"/>
        <w:rPr>
          <w:color w:val="FF0000"/>
        </w:rPr>
      </w:pPr>
      <w:r w:rsidRPr="001C70D7">
        <w:rPr>
          <w:rFonts w:eastAsia="Times New Roman" w:cs="Calibri"/>
          <w:noProof/>
          <w:color w:val="FF0000"/>
          <w:lang w:eastAsia="zh-CN"/>
        </w:rPr>
        <w:drawing>
          <wp:anchor distT="0" distB="1800225" distL="114300" distR="114300" simplePos="0" relativeHeight="251806720" behindDoc="0" locked="0" layoutInCell="1" allowOverlap="1">
            <wp:simplePos x="0" y="0"/>
            <wp:positionH relativeFrom="margin">
              <wp:align>left</wp:align>
            </wp:positionH>
            <wp:positionV relativeFrom="paragraph">
              <wp:posOffset>12419</wp:posOffset>
            </wp:positionV>
            <wp:extent cx="360000" cy="309600"/>
            <wp:effectExtent l="0" t="0" r="2540" b="0"/>
            <wp:wrapSquare wrapText="bothSides"/>
            <wp:docPr id="64539"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t xml:space="preserve">WARNING! </w:t>
      </w:r>
      <w:r w:rsidRPr="00851EC7">
        <w:t>Risk of contact with extremely hot and/or cold surfaces. Can cause injury. Verify that all components have reached a temperature that is safe for human contact or wear appropriate, OSHA-approved PPE before working within the electric connection enclosures or unit cabinet. Perform maintenance only when the system is de-energized and component temperatures have become safe for human contact.</w:t>
      </w:r>
      <w:r>
        <w:t xml:space="preserve"> </w:t>
      </w:r>
    </w:p>
    <w:p w:rsidR="00FE29C9" w:rsidRPr="00390638" w:rsidRDefault="00390638" w:rsidP="00390638">
      <w:pPr>
        <w:pStyle w:val="WARNING"/>
      </w:pPr>
      <w:r>
        <w:rPr>
          <w:noProof/>
          <w:lang w:eastAsia="zh-CN"/>
        </w:rPr>
        <w:drawing>
          <wp:anchor distT="0" distB="360045" distL="107950" distR="107950" simplePos="0" relativeHeight="251790336" behindDoc="0" locked="0" layoutInCell="1" allowOverlap="0">
            <wp:simplePos x="0" y="0"/>
            <wp:positionH relativeFrom="margin">
              <wp:posOffset>-1270</wp:posOffset>
            </wp:positionH>
            <wp:positionV relativeFrom="paragraph">
              <wp:posOffset>7620</wp:posOffset>
            </wp:positionV>
            <wp:extent cx="359410" cy="302260"/>
            <wp:effectExtent l="0" t="0" r="2540" b="2540"/>
            <wp:wrapSquare wrapText="bothSides"/>
            <wp:docPr id="64519"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260"/>
                    </a:xfrm>
                    <a:prstGeom prst="rect">
                      <a:avLst/>
                    </a:prstGeom>
                    <a:noFill/>
                    <a:ln w="9525">
                      <a:noFill/>
                      <a:miter lim="800000"/>
                      <a:headEnd/>
                      <a:tailEnd/>
                    </a:ln>
                  </pic:spPr>
                </pic:pic>
              </a:graphicData>
            </a:graphic>
          </wp:anchor>
        </w:drawing>
      </w:r>
      <w:r>
        <w:t xml:space="preserve">WARNING! </w:t>
      </w:r>
      <w:r w:rsidRPr="00390638">
        <w:t>Risk of improper wiring, piping, moving, lifting and handling. Can cause equipment damage, serious injury or death. Installation and service of this equipment should be done only by qualified personnel who have been specially-trained in the installation of air-conditioning equipment and who are wearing appropriate, OSHA-approved PPE.</w:t>
      </w:r>
    </w:p>
    <w:p w:rsidR="00BA3F8D" w:rsidRDefault="00FE29C9" w:rsidP="00F576A5">
      <w:pPr>
        <w:pStyle w:val="WARNING"/>
      </w:pPr>
      <w:r w:rsidRPr="001C70D7">
        <w:rPr>
          <w:rFonts w:eastAsia="Times New Roman" w:cs="Calibri"/>
          <w:noProof/>
          <w:color w:val="FF0000"/>
          <w:lang w:eastAsia="zh-CN"/>
        </w:rPr>
        <w:drawing>
          <wp:anchor distT="0" distB="1260475" distL="114300" distR="114300" simplePos="0" relativeHeight="251800576" behindDoc="0" locked="0" layoutInCell="1" allowOverlap="1">
            <wp:simplePos x="0" y="0"/>
            <wp:positionH relativeFrom="margin">
              <wp:align>left</wp:align>
            </wp:positionH>
            <wp:positionV relativeFrom="paragraph">
              <wp:posOffset>8403</wp:posOffset>
            </wp:positionV>
            <wp:extent cx="360000" cy="309600"/>
            <wp:effectExtent l="0" t="0" r="2540" b="0"/>
            <wp:wrapSquare wrapText="bothSides"/>
            <wp:docPr id="64526"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09600"/>
                    </a:xfrm>
                    <a:prstGeom prst="rect">
                      <a:avLst/>
                    </a:prstGeom>
                    <a:noFill/>
                    <a:ln w="9525">
                      <a:noFill/>
                      <a:miter lim="800000"/>
                      <a:headEnd/>
                      <a:tailEnd/>
                    </a:ln>
                  </pic:spPr>
                </pic:pic>
              </a:graphicData>
            </a:graphic>
          </wp:anchor>
        </w:drawing>
      </w:r>
      <w:r w:rsidR="00F576A5">
        <w:t xml:space="preserve">CAUTION: </w:t>
      </w:r>
      <w:r w:rsidR="00BA3F8D" w:rsidRPr="00FA0790">
        <w:t xml:space="preserve">Comply with the manufacturer’s instructions </w:t>
      </w:r>
      <w:r w:rsidR="00BA3F8D">
        <w:t xml:space="preserve">before and during maintenance. </w:t>
      </w:r>
      <w:r w:rsidR="00BA3F8D" w:rsidRPr="00FA0790">
        <w:t>Failure to observe this will result in the warranty becoming void.</w:t>
      </w:r>
      <w:r w:rsidR="00F576A5">
        <w:t xml:space="preserve"> </w:t>
      </w:r>
      <w:r w:rsidR="00BA3F8D" w:rsidRPr="00FA0790">
        <w:t xml:space="preserve">Adherence to the safety instructions is mandatory to ensure personnel safety and prevent any environmental </w:t>
      </w:r>
      <w:r w:rsidR="00CD73F2">
        <w:t>impact</w:t>
      </w:r>
      <w:r w:rsidR="00BA3F8D" w:rsidRPr="00FA0790">
        <w:t xml:space="preserve"> apart from equipment damage.</w:t>
      </w:r>
      <w:r w:rsidR="00F576A5">
        <w:t xml:space="preserve"> </w:t>
      </w:r>
      <w:r w:rsidR="00BA3F8D" w:rsidRPr="00FA0790">
        <w:t xml:space="preserve">Unsuitable components </w:t>
      </w:r>
      <w:r w:rsidR="00CD73F2" w:rsidRPr="00CD73F2">
        <w:t>will impede equipment performance and may cause equipment shutdown</w:t>
      </w:r>
      <w:r w:rsidR="00BA3F8D">
        <w:t xml:space="preserve">. Therefore, </w:t>
      </w:r>
      <w:proofErr w:type="spellStart"/>
      <w:r w:rsidR="00BA3F8D">
        <w:t>Vertiv</w:t>
      </w:r>
      <w:proofErr w:type="spellEnd"/>
      <w:r w:rsidR="00BA3F8D">
        <w:t xml:space="preserve"> recommends </w:t>
      </w:r>
      <w:r w:rsidR="00BA3F8D" w:rsidRPr="00FA0790">
        <w:t xml:space="preserve">the use of </w:t>
      </w:r>
      <w:proofErr w:type="spellStart"/>
      <w:r w:rsidR="00BA3F8D" w:rsidRPr="00FA0790">
        <w:t>Vertiv</w:t>
      </w:r>
      <w:proofErr w:type="spellEnd"/>
      <w:r w:rsidR="00BA3F8D" w:rsidRPr="00FA0790">
        <w:t xml:space="preserve"> OEM or </w:t>
      </w:r>
      <w:proofErr w:type="spellStart"/>
      <w:r w:rsidR="00BA3F8D" w:rsidRPr="00FA0790">
        <w:t>Vertiv</w:t>
      </w:r>
      <w:proofErr w:type="spellEnd"/>
      <w:r w:rsidR="00BA3F8D" w:rsidRPr="00FA0790">
        <w:t>-approved components.</w:t>
      </w:r>
    </w:p>
    <w:p w:rsidR="00F576A5" w:rsidRPr="00FA0790" w:rsidRDefault="00390638" w:rsidP="00F576A5">
      <w:pPr>
        <w:pStyle w:val="WARNING"/>
      </w:pPr>
      <w:r>
        <w:rPr>
          <w:noProof/>
          <w:lang w:eastAsia="zh-CN"/>
        </w:rPr>
        <w:drawing>
          <wp:anchor distT="0" distB="71755" distL="107950" distR="107950" simplePos="0" relativeHeight="251808768" behindDoc="0" locked="0" layoutInCell="1" allowOverlap="0">
            <wp:simplePos x="0" y="0"/>
            <wp:positionH relativeFrom="margin">
              <wp:align>left</wp:align>
            </wp:positionH>
            <wp:positionV relativeFrom="paragraph">
              <wp:posOffset>8255</wp:posOffset>
            </wp:positionV>
            <wp:extent cx="359410" cy="302260"/>
            <wp:effectExtent l="0" t="0" r="2540" b="2540"/>
            <wp:wrapSquare wrapText="bothSides"/>
            <wp:docPr id="64540"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260"/>
                    </a:xfrm>
                    <a:prstGeom prst="rect">
                      <a:avLst/>
                    </a:prstGeom>
                    <a:noFill/>
                    <a:ln w="9525">
                      <a:noFill/>
                      <a:miter lim="800000"/>
                      <a:headEnd/>
                      <a:tailEnd/>
                    </a:ln>
                  </pic:spPr>
                </pic:pic>
              </a:graphicData>
            </a:graphic>
          </wp:anchor>
        </w:drawing>
      </w:r>
      <w:r w:rsidR="00F576A5">
        <w:t xml:space="preserve">CAUTION: </w:t>
      </w:r>
      <w:r w:rsidR="00F576A5" w:rsidRPr="00FA0790">
        <w:t xml:space="preserve">Switch off the </w:t>
      </w:r>
      <w:r w:rsidR="00F576A5">
        <w:t xml:space="preserve">VRC1 unit and then switch off the power input </w:t>
      </w:r>
      <w:r w:rsidR="00F576A5" w:rsidRPr="00FA0790">
        <w:t>during equipment maintenance. Switch off the equipment power unless the testing devices need power.</w:t>
      </w:r>
    </w:p>
    <w:p w:rsidR="00F576A5" w:rsidRDefault="00F576A5" w:rsidP="00F576A5">
      <w:pPr>
        <w:pStyle w:val="WARNING"/>
      </w:pPr>
    </w:p>
    <w:p w:rsidR="00477CE0" w:rsidRDefault="00477CE0" w:rsidP="00431EF5">
      <w:pPr>
        <w:pStyle w:val="contents"/>
        <w:spacing w:before="0" w:after="0"/>
      </w:pPr>
    </w:p>
    <w:p w:rsidR="00E44111" w:rsidRDefault="00E44111" w:rsidP="00431EF5">
      <w:pPr>
        <w:pStyle w:val="contents"/>
        <w:spacing w:before="0" w:after="0"/>
      </w:pPr>
    </w:p>
    <w:p w:rsidR="00666485" w:rsidRDefault="00BA3F8D" w:rsidP="00BA3F8D">
      <w:pPr>
        <w:pStyle w:val="class2"/>
        <w:spacing w:before="120"/>
      </w:pPr>
      <w:bookmarkStart w:id="155" w:name="_Toc35432519"/>
      <w:r w:rsidRPr="00F92E2D">
        <w:lastRenderedPageBreak/>
        <w:t>Electrical Inspection</w:t>
      </w:r>
      <w:bookmarkEnd w:id="155"/>
    </w:p>
    <w:p w:rsidR="00BA3F8D" w:rsidRPr="00A70250" w:rsidRDefault="00CD73F2" w:rsidP="00A70250">
      <w:pPr>
        <w:pStyle w:val="contents"/>
      </w:pPr>
      <w:r w:rsidRPr="00A70250">
        <w:t>I</w:t>
      </w:r>
      <w:r w:rsidR="00BA3F8D" w:rsidRPr="00A70250">
        <w:t xml:space="preserve">nspect the control board and temperature sensor </w:t>
      </w:r>
      <w:r w:rsidR="003C725C" w:rsidRPr="00A70250">
        <w:t>every 6 months</w:t>
      </w:r>
      <w:r w:rsidR="00BA3F8D" w:rsidRPr="00A70250">
        <w:t xml:space="preserve"> for loose electrical connection</w:t>
      </w:r>
      <w:r w:rsidRPr="00A70250">
        <w:t>s</w:t>
      </w:r>
      <w:r w:rsidR="00BA3F8D" w:rsidRPr="00A70250">
        <w:t xml:space="preserve"> and circuit corrosion.</w:t>
      </w:r>
    </w:p>
    <w:p w:rsidR="00BA3F8D" w:rsidRPr="00A70250" w:rsidRDefault="00CD73F2" w:rsidP="00A70250">
      <w:pPr>
        <w:pStyle w:val="contents"/>
      </w:pPr>
      <w:bookmarkStart w:id="156" w:name="_Hlk531357088"/>
      <w:r w:rsidRPr="00A70250">
        <w:t>The steps to inspect the boards are as follows</w:t>
      </w:r>
      <w:r w:rsidR="00BA3F8D" w:rsidRPr="00A70250">
        <w:t>:</w:t>
      </w:r>
    </w:p>
    <w:p w:rsidR="00BA3F8D" w:rsidRPr="00696B04" w:rsidRDefault="00BA3F8D" w:rsidP="00A70250">
      <w:pPr>
        <w:pStyle w:val="PROCEDURE"/>
      </w:pPr>
      <w:r>
        <w:t>Firmly t</w:t>
      </w:r>
      <w:r w:rsidRPr="00696B04">
        <w:t>ighten all the electrical contacts.</w:t>
      </w:r>
    </w:p>
    <w:p w:rsidR="00BA3F8D" w:rsidRPr="00696B04" w:rsidRDefault="00BA3F8D" w:rsidP="00A70250">
      <w:pPr>
        <w:pStyle w:val="PROCEDURE"/>
      </w:pPr>
      <w:r w:rsidRPr="00696B04">
        <w:t>Clean the electrical and control components with a brush or by using compressed dry air.</w:t>
      </w:r>
    </w:p>
    <w:p w:rsidR="00BA3F8D" w:rsidRPr="00F92E2D" w:rsidRDefault="00BA3F8D" w:rsidP="00BA3F8D">
      <w:pPr>
        <w:pStyle w:val="class2"/>
        <w:spacing w:before="120"/>
      </w:pPr>
      <w:bookmarkStart w:id="157" w:name="_Toc35432520"/>
      <w:bookmarkEnd w:id="156"/>
      <w:r>
        <w:t>Main C</w:t>
      </w:r>
      <w:r w:rsidRPr="00F92E2D">
        <w:t xml:space="preserve">omponents </w:t>
      </w:r>
      <w:r>
        <w:t>M</w:t>
      </w:r>
      <w:r w:rsidRPr="00F92E2D">
        <w:t>aintenance</w:t>
      </w:r>
      <w:bookmarkEnd w:id="157"/>
    </w:p>
    <w:p w:rsidR="00BA3F8D" w:rsidRDefault="00BA3F8D" w:rsidP="0078672F">
      <w:pPr>
        <w:pStyle w:val="class3"/>
        <w:spacing w:before="120" w:after="120"/>
      </w:pPr>
      <w:r w:rsidRPr="00F92E2D">
        <w:t>Evaporator Fan</w:t>
      </w:r>
    </w:p>
    <w:p w:rsidR="00BA3F8D" w:rsidRDefault="00BA3F8D" w:rsidP="00BA3F8D">
      <w:pPr>
        <w:pStyle w:val="contents"/>
      </w:pPr>
      <w:r>
        <w:t>Since the f</w:t>
      </w:r>
      <w:r w:rsidRPr="00077C15">
        <w:t>an operates 24</w:t>
      </w:r>
      <w:r w:rsidR="00D11FAA" w:rsidRPr="00077C15">
        <w:t>/</w:t>
      </w:r>
      <w:r w:rsidRPr="00077C15">
        <w:t>7 thr</w:t>
      </w:r>
      <w:r w:rsidRPr="00696B04">
        <w:t>oughout the year, any unusual airflow obstruction mu</w:t>
      </w:r>
      <w:r>
        <w:t xml:space="preserve">st be cleared in time to avoid </w:t>
      </w:r>
      <w:r w:rsidRPr="00696B04">
        <w:t>damage to the cooling system and other system components caused by reduced air volume.</w:t>
      </w:r>
    </w:p>
    <w:p w:rsidR="00BA3F8D" w:rsidRPr="00BA3F8D" w:rsidRDefault="00BA3F8D" w:rsidP="0078672F">
      <w:pPr>
        <w:pStyle w:val="class3"/>
        <w:spacing w:before="120" w:after="120"/>
      </w:pPr>
      <w:r>
        <w:t>Air C</w:t>
      </w:r>
      <w:r w:rsidRPr="00751CAB">
        <w:t xml:space="preserve">ooled </w:t>
      </w:r>
      <w:r>
        <w:t>C</w:t>
      </w:r>
      <w:r w:rsidRPr="00751CAB">
        <w:t>ondenser</w:t>
      </w:r>
      <w:r>
        <w:t xml:space="preserve"> </w:t>
      </w:r>
    </w:p>
    <w:p w:rsidR="00BA3F8D" w:rsidRPr="00A70250" w:rsidRDefault="00BA3F8D" w:rsidP="00A70250">
      <w:pPr>
        <w:pStyle w:val="contents"/>
      </w:pPr>
      <w:r w:rsidRPr="00A70250">
        <w:t>There are times when the airflow through heat rejection unit is restricted. In such a scenario, use compressed air to clean the dust and debris that inhibits airflow off the condenser. The compressed air should be blown in the reverse airflow direction.</w:t>
      </w:r>
    </w:p>
    <w:p w:rsidR="008A28FC" w:rsidRDefault="005A0467" w:rsidP="008A28FC">
      <w:pPr>
        <w:pStyle w:val="contents"/>
        <w:jc w:val="center"/>
      </w:pPr>
      <w:r>
        <w:rPr>
          <w:noProof/>
          <w:lang w:eastAsia="zh-CN"/>
        </w:rPr>
        <w:pict>
          <v:group id="_x0000_s1598" style="position:absolute;left:0;text-align:left;margin-left:113.25pt;margin-top:21.85pt;width:262.85pt;height:92.35pt;z-index:252047872" coordorigin="3422,7626" coordsize="5257,1847">
            <v:shape id="_x0000_s1239" type="#_x0000_t202" style="position:absolute;left:3422;top:9278;width:1342;height:195;mso-wrap-distance-left:5pt;mso-wrap-distance-right:5pt;mso-position-horizontal-relative:margin" filled="f" stroked="f">
              <v:textbox style="mso-next-textbox:#_x0000_s1239;mso-fit-shape-to-text:t" inset="0,0,0,0">
                <w:txbxContent>
                  <w:p w:rsidR="00074536" w:rsidRPr="00074536" w:rsidRDefault="00074536" w:rsidP="00074536">
                    <w:pPr>
                      <w:pStyle w:val="Bodytext20"/>
                      <w:shd w:val="clear" w:color="auto" w:fill="auto"/>
                      <w:spacing w:before="0" w:after="0" w:line="240" w:lineRule="auto"/>
                      <w:jc w:val="left"/>
                      <w:rPr>
                        <w:sz w:val="16"/>
                        <w:szCs w:val="16"/>
                      </w:rPr>
                    </w:pPr>
                    <w:r w:rsidRPr="00074536">
                      <w:rPr>
                        <w:rStyle w:val="Bodytext2Exact"/>
                        <w:sz w:val="16"/>
                        <w:szCs w:val="16"/>
                      </w:rPr>
                      <w:t>Condenser Air In</w:t>
                    </w:r>
                  </w:p>
                </w:txbxContent>
              </v:textbox>
            </v:shape>
            <v:shape id="_x0000_s1240" type="#_x0000_t202" style="position:absolute;left:7441;top:7626;width:1238;height:391;mso-wrap-distance-left:5pt;mso-wrap-distance-right:5pt;mso-position-horizontal-relative:margin" filled="f" stroked="f">
              <v:textbox style="mso-next-textbox:#_x0000_s1240;mso-fit-shape-to-text:t" inset="0,0,0,0">
                <w:txbxContent>
                  <w:p w:rsidR="00074536" w:rsidRPr="00074536" w:rsidRDefault="00074536" w:rsidP="00074536">
                    <w:pPr>
                      <w:pStyle w:val="Bodytext20"/>
                      <w:shd w:val="clear" w:color="auto" w:fill="auto"/>
                      <w:spacing w:before="0" w:after="0" w:line="240" w:lineRule="auto"/>
                      <w:jc w:val="left"/>
                      <w:rPr>
                        <w:sz w:val="16"/>
                        <w:szCs w:val="16"/>
                      </w:rPr>
                    </w:pPr>
                    <w:r w:rsidRPr="00074536">
                      <w:rPr>
                        <w:rStyle w:val="Bodytext2Exact"/>
                        <w:sz w:val="16"/>
                        <w:szCs w:val="16"/>
                      </w:rPr>
                      <w:t>Reverse air flow direction</w:t>
                    </w:r>
                  </w:p>
                </w:txbxContent>
              </v:textbox>
            </v:shape>
            <v:shape id="_x0000_s1241" type="#_x0000_t202" style="position:absolute;left:6993;top:8950;width:1498;height:195;mso-wrap-distance-left:5pt;mso-wrap-distance-right:5pt;mso-position-horizontal-relative:margin" filled="f" stroked="f">
              <v:textbox style="mso-next-textbox:#_x0000_s1241;mso-fit-shape-to-text:t" inset="0,0,0,0">
                <w:txbxContent>
                  <w:p w:rsidR="00074536" w:rsidRPr="00074536" w:rsidRDefault="00074536" w:rsidP="00074536">
                    <w:pPr>
                      <w:pStyle w:val="Bodytext20"/>
                      <w:shd w:val="clear" w:color="auto" w:fill="auto"/>
                      <w:spacing w:before="0" w:after="0" w:line="240" w:lineRule="auto"/>
                      <w:jc w:val="left"/>
                      <w:rPr>
                        <w:sz w:val="16"/>
                        <w:szCs w:val="16"/>
                      </w:rPr>
                    </w:pPr>
                    <w:r w:rsidRPr="00074536">
                      <w:rPr>
                        <w:rStyle w:val="Bodytext2Exact"/>
                        <w:sz w:val="16"/>
                        <w:szCs w:val="16"/>
                      </w:rPr>
                      <w:t>Condenser Air Out</w:t>
                    </w:r>
                  </w:p>
                </w:txbxContent>
              </v:textbox>
            </v:shape>
          </v:group>
        </w:pict>
      </w:r>
      <w:r w:rsidR="00F15331">
        <w:rPr>
          <w:noProof/>
          <w:lang w:eastAsia="zh-CN"/>
        </w:rPr>
        <w:drawing>
          <wp:inline distT="0" distB="0" distL="0" distR="0">
            <wp:extent cx="3363064" cy="1549140"/>
            <wp:effectExtent l="19050" t="0" r="8786"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3363064" cy="1549140"/>
                    </a:xfrm>
                    <a:prstGeom prst="rect">
                      <a:avLst/>
                    </a:prstGeom>
                  </pic:spPr>
                </pic:pic>
              </a:graphicData>
            </a:graphic>
          </wp:inline>
        </w:drawing>
      </w:r>
    </w:p>
    <w:p w:rsidR="00632760" w:rsidRPr="00632760" w:rsidRDefault="00632760" w:rsidP="0078672F">
      <w:pPr>
        <w:pStyle w:val="TableParagraph"/>
        <w:spacing w:after="120"/>
      </w:pPr>
      <w:r>
        <w:rPr>
          <w:rFonts w:hint="eastAsia"/>
        </w:rPr>
        <w:t>F</w:t>
      </w:r>
      <w:r>
        <w:t>igure 7-1 Condenser airflow direction</w:t>
      </w:r>
    </w:p>
    <w:p w:rsidR="00BA3F8D" w:rsidRDefault="00BA3F8D" w:rsidP="0078672F">
      <w:pPr>
        <w:pStyle w:val="class3"/>
        <w:spacing w:before="120" w:after="120"/>
      </w:pPr>
      <w:r w:rsidRPr="00751CAB">
        <w:t xml:space="preserve">Compressor </w:t>
      </w:r>
    </w:p>
    <w:p w:rsidR="004C42D9" w:rsidRPr="004C42D9" w:rsidRDefault="004C42D9" w:rsidP="004C42D9">
      <w:pPr>
        <w:pStyle w:val="contents"/>
        <w:rPr>
          <w:rFonts w:eastAsiaTheme="minorEastAsia"/>
          <w:lang w:eastAsia="zh-CN"/>
        </w:rPr>
      </w:pPr>
    </w:p>
    <w:p w:rsidR="00CA0C53" w:rsidRPr="00CA0C53" w:rsidRDefault="00431EF5" w:rsidP="00CA0C53">
      <w:pPr>
        <w:pStyle w:val="WARNING"/>
      </w:pPr>
      <w:r>
        <w:rPr>
          <w:noProof/>
          <w:lang w:eastAsia="zh-CN"/>
        </w:rPr>
        <w:drawing>
          <wp:anchor distT="0" distB="144145" distL="107950" distR="107950" simplePos="0" relativeHeight="251788288" behindDoc="0" locked="0" layoutInCell="1" allowOverlap="0">
            <wp:simplePos x="0" y="0"/>
            <wp:positionH relativeFrom="margin">
              <wp:posOffset>-3175</wp:posOffset>
            </wp:positionH>
            <wp:positionV relativeFrom="paragraph">
              <wp:posOffset>10712</wp:posOffset>
            </wp:positionV>
            <wp:extent cx="359410" cy="302260"/>
            <wp:effectExtent l="0" t="0" r="2540" b="2540"/>
            <wp:wrapSquare wrapText="bothSides"/>
            <wp:docPr id="64518" name="图片 4"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命名52582 -1"/>
                    <pic:cNvPicPr>
                      <a:picLocks noChangeAspect="1" noChangeArrowheads="1"/>
                    </pic:cNvPicPr>
                  </pic:nvPicPr>
                  <pic:blipFill>
                    <a:blip r:embed="rId14" cstate="print"/>
                    <a:srcRect/>
                    <a:stretch>
                      <a:fillRect/>
                    </a:stretch>
                  </pic:blipFill>
                  <pic:spPr bwMode="auto">
                    <a:xfrm>
                      <a:off x="0" y="0"/>
                      <a:ext cx="359410" cy="302260"/>
                    </a:xfrm>
                    <a:prstGeom prst="rect">
                      <a:avLst/>
                    </a:prstGeom>
                    <a:noFill/>
                    <a:ln w="9525">
                      <a:noFill/>
                      <a:miter lim="800000"/>
                      <a:headEnd/>
                      <a:tailEnd/>
                    </a:ln>
                  </pic:spPr>
                </pic:pic>
              </a:graphicData>
            </a:graphic>
          </wp:anchor>
        </w:drawing>
      </w:r>
      <w:r w:rsidR="00CA0C53">
        <w:t xml:space="preserve">CAUTION: </w:t>
      </w:r>
      <w:r w:rsidR="00CA0C53" w:rsidRPr="00CA0C53">
        <w:t>Avoid touching or having skin contact with the residual gas and oils in the compressor.</w:t>
      </w:r>
      <w:r w:rsidR="00CA0C53">
        <w:t xml:space="preserve"> </w:t>
      </w:r>
      <w:r w:rsidR="00CA0C53" w:rsidRPr="00CA0C53">
        <w:t>Wear long rubber gloves to handle contaminated parts.</w:t>
      </w:r>
      <w:r w:rsidR="00CA0C53">
        <w:t xml:space="preserve"> </w:t>
      </w:r>
      <w:r w:rsidR="00CA0C53" w:rsidRPr="00CA0C53">
        <w:t>The air conditioning system contains refrigerant. The release of refrigerant is harmful to the environment.</w:t>
      </w:r>
    </w:p>
    <w:p w:rsidR="004C42D9" w:rsidRDefault="004C42D9" w:rsidP="00A70250">
      <w:pPr>
        <w:pStyle w:val="contents"/>
      </w:pPr>
    </w:p>
    <w:p w:rsidR="00BA3F8D" w:rsidRPr="00BA3F8D" w:rsidRDefault="00BA3F8D" w:rsidP="00A70250">
      <w:pPr>
        <w:pStyle w:val="contents"/>
      </w:pPr>
      <w:r w:rsidRPr="00BA3F8D">
        <w:t>The compressor faults can be categorized into two types:</w:t>
      </w:r>
    </w:p>
    <w:p w:rsidR="00BA3F8D" w:rsidRPr="00BA3F8D" w:rsidRDefault="00BA3F8D" w:rsidP="00A70250">
      <w:pPr>
        <w:pStyle w:val="PROCEDURE"/>
      </w:pPr>
      <w:r w:rsidRPr="00BA3F8D">
        <w:t>Motor faults (such as winding burnout, insulation failure, short circuit between coils, etc.)</w:t>
      </w:r>
    </w:p>
    <w:p w:rsidR="00BA3F8D" w:rsidRPr="00BA3F8D" w:rsidRDefault="00BA3F8D" w:rsidP="00A70250">
      <w:pPr>
        <w:pStyle w:val="PROCEDURE"/>
      </w:pPr>
      <w:r w:rsidRPr="00BA3F8D">
        <w:t>Mechanical faults (such as compressor failure, relief valve faults, etc.)</w:t>
      </w:r>
    </w:p>
    <w:p w:rsidR="00BA3F8D" w:rsidRPr="00BA3F8D" w:rsidRDefault="00BA3F8D" w:rsidP="00A70250">
      <w:pPr>
        <w:pStyle w:val="contents"/>
      </w:pPr>
      <w:r w:rsidRPr="00BA3F8D">
        <w:t xml:space="preserve">If the operating pressure is not established, it means that the compressor has failed. Confirm- </w:t>
      </w:r>
      <w:r w:rsidR="00CD73F2">
        <w:t>that</w:t>
      </w:r>
      <w:r w:rsidRPr="00BA3F8D">
        <w:t xml:space="preserve"> the suction pressure and discharge pressure are balanced and verify that the motor does not rotate </w:t>
      </w:r>
      <w:r w:rsidR="00CD73F2">
        <w:t>in reverse</w:t>
      </w:r>
      <w:r w:rsidRPr="00BA3F8D">
        <w:t>.</w:t>
      </w:r>
      <w:r w:rsidR="00CD73F2">
        <w:t xml:space="preserve"> </w:t>
      </w:r>
      <w:r w:rsidRPr="00BA3F8D">
        <w:t xml:space="preserve">The controller is streamlined with capabilities like powerful alarm and protection functions to ensure safe operation of the compressor. Periodic checks of high pressure and low pressure along with alarm protection for such pressure-related issues should be carried out by maintenance personnel on a regular </w:t>
      </w:r>
      <w:r w:rsidRPr="00BA3F8D">
        <w:lastRenderedPageBreak/>
        <w:t>basis to rule out discrepancies.</w:t>
      </w:r>
    </w:p>
    <w:tbl>
      <w:tblPr>
        <w:tblW w:w="9072" w:type="dxa"/>
        <w:tblLayout w:type="fixed"/>
        <w:tblLook w:val="04A0" w:firstRow="1" w:lastRow="0" w:firstColumn="1" w:lastColumn="0" w:noHBand="0" w:noVBand="1"/>
      </w:tblPr>
      <w:tblGrid>
        <w:gridCol w:w="1239"/>
        <w:gridCol w:w="1587"/>
        <w:gridCol w:w="4920"/>
        <w:gridCol w:w="1326"/>
      </w:tblGrid>
      <w:tr w:rsidR="00920E19" w:rsidRPr="004B1BF3" w:rsidTr="00246A9E">
        <w:trPr>
          <w:trHeight w:val="340"/>
        </w:trPr>
        <w:tc>
          <w:tcPr>
            <w:tcW w:w="9072" w:type="dxa"/>
            <w:gridSpan w:val="4"/>
            <w:tcBorders>
              <w:top w:val="single" w:sz="4" w:space="0" w:color="auto"/>
              <w:left w:val="single" w:sz="4" w:space="0" w:color="auto"/>
              <w:bottom w:val="single" w:sz="4" w:space="0" w:color="auto"/>
              <w:right w:val="single" w:sz="4" w:space="0" w:color="000000"/>
            </w:tcBorders>
            <w:shd w:val="clear" w:color="auto" w:fill="BFBFBF"/>
            <w:vAlign w:val="center"/>
            <w:hideMark/>
          </w:tcPr>
          <w:p w:rsidR="00920E19" w:rsidRPr="004B1BF3" w:rsidRDefault="00920E19" w:rsidP="00246A9E">
            <w:pPr>
              <w:pStyle w:val="tubiao"/>
            </w:pPr>
            <w:r w:rsidRPr="004B1BF3">
              <w:t>VRC1 Series</w:t>
            </w:r>
          </w:p>
        </w:tc>
      </w:tr>
      <w:tr w:rsidR="00920E19" w:rsidRPr="004B1BF3" w:rsidTr="00246A9E">
        <w:trPr>
          <w:trHeight w:val="340"/>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920E19" w:rsidRPr="004B1BF3" w:rsidRDefault="00920E19" w:rsidP="00246A9E">
            <w:pPr>
              <w:pStyle w:val="tubiao"/>
            </w:pPr>
            <w:r w:rsidRPr="004B1BF3">
              <w:t>Date:</w:t>
            </w:r>
          </w:p>
        </w:tc>
        <w:tc>
          <w:tcPr>
            <w:tcW w:w="1587"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c>
          <w:tcPr>
            <w:tcW w:w="6246" w:type="dxa"/>
            <w:gridSpan w:val="2"/>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r w:rsidRPr="004B1BF3">
              <w:t>Prepared by:</w:t>
            </w:r>
          </w:p>
        </w:tc>
      </w:tr>
      <w:tr w:rsidR="00920E19" w:rsidRPr="004B1BF3" w:rsidTr="00246A9E">
        <w:trPr>
          <w:trHeight w:val="340"/>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920E19" w:rsidRPr="004B1BF3" w:rsidRDefault="00920E19" w:rsidP="00246A9E">
            <w:pPr>
              <w:pStyle w:val="tubiao"/>
            </w:pPr>
            <w:r w:rsidRPr="004B1BF3">
              <w:t>Model:</w:t>
            </w:r>
          </w:p>
        </w:tc>
        <w:tc>
          <w:tcPr>
            <w:tcW w:w="1587"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c>
          <w:tcPr>
            <w:tcW w:w="6246" w:type="dxa"/>
            <w:gridSpan w:val="2"/>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r w:rsidRPr="004B1BF3">
              <w:t>Serial number:</w:t>
            </w:r>
          </w:p>
        </w:tc>
      </w:tr>
      <w:tr w:rsidR="00920E19" w:rsidRPr="004B1BF3" w:rsidTr="00246A9E">
        <w:trPr>
          <w:trHeight w:val="340"/>
        </w:trPr>
        <w:tc>
          <w:tcPr>
            <w:tcW w:w="1239" w:type="dxa"/>
            <w:tcBorders>
              <w:top w:val="nil"/>
              <w:left w:val="single" w:sz="4" w:space="0" w:color="auto"/>
              <w:bottom w:val="single" w:sz="4" w:space="0" w:color="auto"/>
              <w:right w:val="single" w:sz="4" w:space="0" w:color="auto"/>
            </w:tcBorders>
            <w:shd w:val="clear" w:color="auto" w:fill="auto"/>
            <w:vAlign w:val="center"/>
            <w:hideMark/>
          </w:tcPr>
          <w:p w:rsidR="00920E19" w:rsidRPr="004B1BF3" w:rsidRDefault="00920E19" w:rsidP="00246A9E">
            <w:pPr>
              <w:pStyle w:val="tubiao"/>
            </w:pPr>
            <w:r w:rsidRPr="004B1BF3">
              <w:t>Type</w:t>
            </w:r>
          </w:p>
        </w:tc>
        <w:tc>
          <w:tcPr>
            <w:tcW w:w="1587" w:type="dxa"/>
            <w:tcBorders>
              <w:top w:val="nil"/>
              <w:left w:val="nil"/>
              <w:bottom w:val="single" w:sz="4" w:space="0" w:color="auto"/>
              <w:right w:val="single" w:sz="4" w:space="0" w:color="auto"/>
            </w:tcBorders>
            <w:shd w:val="clear" w:color="auto" w:fill="auto"/>
            <w:vAlign w:val="center"/>
            <w:hideMark/>
          </w:tcPr>
          <w:p w:rsidR="00920E19" w:rsidRPr="004B1BF3" w:rsidRDefault="00920E19" w:rsidP="00246A9E">
            <w:pPr>
              <w:pStyle w:val="tubiao"/>
            </w:pPr>
            <w:r w:rsidRPr="004B1BF3">
              <w:t xml:space="preserve">Maintenance </w:t>
            </w:r>
            <w:r w:rsidR="005B652C">
              <w:t>C</w:t>
            </w:r>
            <w:r w:rsidRPr="004B1BF3">
              <w:t>omponents:</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jc w:val="both"/>
            </w:pPr>
            <w:r w:rsidRPr="004B1BF3">
              <w:t>Item</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pPr>
            <w:r>
              <w:t>R</w:t>
            </w:r>
            <w:r w:rsidR="00920E19" w:rsidRPr="004B1BF3">
              <w:t>esult</w:t>
            </w:r>
          </w:p>
        </w:tc>
      </w:tr>
      <w:tr w:rsidR="00920E19" w:rsidRPr="004B1BF3" w:rsidTr="00246A9E">
        <w:trPr>
          <w:trHeight w:val="340"/>
        </w:trPr>
        <w:tc>
          <w:tcPr>
            <w:tcW w:w="1239" w:type="dxa"/>
            <w:vMerge w:val="restart"/>
            <w:tcBorders>
              <w:top w:val="nil"/>
              <w:left w:val="single" w:sz="4" w:space="0" w:color="auto"/>
              <w:bottom w:val="single" w:sz="4" w:space="0" w:color="000000"/>
              <w:right w:val="single" w:sz="4" w:space="0" w:color="auto"/>
            </w:tcBorders>
            <w:shd w:val="clear" w:color="auto" w:fill="auto"/>
            <w:vAlign w:val="center"/>
            <w:hideMark/>
          </w:tcPr>
          <w:p w:rsidR="00920E19" w:rsidRPr="004B1BF3" w:rsidRDefault="00920E19" w:rsidP="00246A9E">
            <w:pPr>
              <w:pStyle w:val="tubiao"/>
            </w:pPr>
            <w:r w:rsidRPr="004B1BF3">
              <w:t>Monthly:</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0E19" w:rsidRPr="004B1BF3" w:rsidRDefault="00920E19" w:rsidP="00246A9E">
            <w:pPr>
              <w:pStyle w:val="tubiao"/>
            </w:pPr>
            <w:r w:rsidRPr="004B1BF3">
              <w:t>Filter</w:t>
            </w:r>
            <w:r w:rsidR="007C7867" w:rsidRPr="004B1BF3">
              <w:t>s</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jc w:val="both"/>
            </w:pPr>
            <w:r w:rsidRPr="004B1BF3">
              <w:t>Check for restricted air flow</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1587"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920E19" w:rsidRPr="004B1BF3">
              <w:t>heck the filter cleanliness</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1587"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920E19" w:rsidRPr="004B1BF3">
              <w:t>lean the filter</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1587" w:type="dxa"/>
            <w:vMerge w:val="restart"/>
            <w:tcBorders>
              <w:top w:val="nil"/>
              <w:left w:val="single" w:sz="4" w:space="0" w:color="auto"/>
              <w:bottom w:val="single" w:sz="4" w:space="0" w:color="000000"/>
              <w:right w:val="single" w:sz="4" w:space="0" w:color="auto"/>
            </w:tcBorders>
            <w:shd w:val="clear" w:color="auto" w:fill="auto"/>
            <w:vAlign w:val="center"/>
            <w:hideMark/>
          </w:tcPr>
          <w:p w:rsidR="00920E19" w:rsidRPr="004B1BF3" w:rsidRDefault="00920E19" w:rsidP="00246A9E">
            <w:pPr>
              <w:pStyle w:val="tubiao"/>
            </w:pPr>
            <w:r w:rsidRPr="004B1BF3">
              <w:t>Evaporator fan and condenser fan</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920E19" w:rsidRPr="004B1BF3">
              <w:t>heck if fan blades are</w:t>
            </w:r>
            <w:r w:rsidR="0062727B" w:rsidRPr="004B1BF3">
              <w:t xml:space="preserve"> distorted</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1587"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62727B" w:rsidRPr="004B1BF3">
              <w:t>heck whether the fan generates noise during operation</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920E19" w:rsidRPr="004B1BF3" w:rsidRDefault="00920E19" w:rsidP="00246A9E">
            <w:pPr>
              <w:pStyle w:val="tubiao"/>
            </w:pPr>
            <w:r w:rsidRPr="004B1BF3">
              <w:t>Semi-annually:</w:t>
            </w: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0E19" w:rsidRPr="004B1BF3" w:rsidRDefault="005B652C" w:rsidP="00246A9E">
            <w:pPr>
              <w:pStyle w:val="tubiao"/>
            </w:pPr>
            <w:r>
              <w:t>C</w:t>
            </w:r>
            <w:r w:rsidR="00920E19" w:rsidRPr="004B1BF3">
              <w:t>ompressor</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S</w:t>
            </w:r>
            <w:r w:rsidR="00920E19" w:rsidRPr="004B1BF3">
              <w:t>igns of oil leakage</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hideMark/>
          </w:tcPr>
          <w:p w:rsidR="00920E19" w:rsidRPr="004B1BF3" w:rsidRDefault="00920E19" w:rsidP="00246A9E">
            <w:pPr>
              <w:pStyle w:val="tubiao"/>
            </w:pPr>
          </w:p>
        </w:tc>
        <w:tc>
          <w:tcPr>
            <w:tcW w:w="1587"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62727B" w:rsidRPr="004B1BF3">
              <w:t>heck whether the compressor vibrates or makes noise during operation</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hideMark/>
          </w:tcPr>
          <w:p w:rsidR="00920E19" w:rsidRPr="004B1BF3" w:rsidRDefault="00920E19" w:rsidP="00246A9E">
            <w:pPr>
              <w:pStyle w:val="tubiao"/>
            </w:pPr>
          </w:p>
        </w:tc>
        <w:tc>
          <w:tcPr>
            <w:tcW w:w="1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0E19" w:rsidRPr="004B1BF3" w:rsidRDefault="005B652C" w:rsidP="00246A9E">
            <w:pPr>
              <w:pStyle w:val="tubiao"/>
            </w:pPr>
            <w:r>
              <w:t>R</w:t>
            </w:r>
            <w:r w:rsidR="00920E19" w:rsidRPr="004B1BF3">
              <w:t>efrigerant system</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S</w:t>
            </w:r>
            <w:r w:rsidR="00920E19" w:rsidRPr="004B1BF3">
              <w:t>uction pressure</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hideMark/>
          </w:tcPr>
          <w:p w:rsidR="00920E19" w:rsidRPr="004B1BF3" w:rsidRDefault="00920E19" w:rsidP="00246A9E">
            <w:pPr>
              <w:pStyle w:val="tubiao"/>
            </w:pPr>
          </w:p>
        </w:tc>
        <w:tc>
          <w:tcPr>
            <w:tcW w:w="1587"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jc w:val="both"/>
            </w:pPr>
            <w:r w:rsidRPr="004B1BF3">
              <w:t>Discharge pressure</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hideMark/>
          </w:tcPr>
          <w:p w:rsidR="00920E19" w:rsidRPr="004B1BF3" w:rsidRDefault="00920E19" w:rsidP="00246A9E">
            <w:pPr>
              <w:pStyle w:val="tubiao"/>
            </w:pPr>
          </w:p>
        </w:tc>
        <w:tc>
          <w:tcPr>
            <w:tcW w:w="1587" w:type="dxa"/>
            <w:vMerge/>
            <w:tcBorders>
              <w:top w:val="nil"/>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S</w:t>
            </w:r>
            <w:r w:rsidR="00920E19" w:rsidRPr="004B1BF3">
              <w:t>uperheat</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tcPr>
          <w:p w:rsidR="00920E19" w:rsidRPr="004B1BF3" w:rsidRDefault="00920E19" w:rsidP="00246A9E">
            <w:pPr>
              <w:pStyle w:val="tubiao"/>
            </w:pPr>
          </w:p>
        </w:tc>
        <w:tc>
          <w:tcPr>
            <w:tcW w:w="1587" w:type="dxa"/>
            <w:vMerge w:val="restart"/>
            <w:tcBorders>
              <w:top w:val="nil"/>
              <w:left w:val="single" w:sz="4" w:space="0" w:color="auto"/>
              <w:right w:val="single" w:sz="4" w:space="0" w:color="auto"/>
            </w:tcBorders>
            <w:vAlign w:val="center"/>
          </w:tcPr>
          <w:p w:rsidR="00920E19" w:rsidRPr="004B1BF3" w:rsidRDefault="00920E19" w:rsidP="00246A9E">
            <w:pPr>
              <w:pStyle w:val="tubiao"/>
            </w:pPr>
            <w:r w:rsidRPr="004B1BF3">
              <w:t>EEV electric board</w:t>
            </w:r>
          </w:p>
        </w:tc>
        <w:tc>
          <w:tcPr>
            <w:tcW w:w="4920" w:type="dxa"/>
            <w:tcBorders>
              <w:top w:val="single" w:sz="4" w:space="0" w:color="auto"/>
              <w:left w:val="nil"/>
              <w:bottom w:val="single" w:sz="4" w:space="0" w:color="auto"/>
              <w:right w:val="single" w:sz="4" w:space="0" w:color="auto"/>
            </w:tcBorders>
            <w:shd w:val="clear" w:color="auto" w:fill="auto"/>
            <w:noWrap/>
            <w:vAlign w:val="center"/>
          </w:tcPr>
          <w:p w:rsidR="00920E19" w:rsidRPr="004B1BF3" w:rsidRDefault="00920E19" w:rsidP="00246A9E">
            <w:pPr>
              <w:pStyle w:val="tubiao"/>
              <w:jc w:val="both"/>
            </w:pPr>
            <w:r w:rsidRPr="004B1BF3">
              <w:t>Check whether the wiring and coil of the electronic expansion valve control board are loose</w:t>
            </w:r>
          </w:p>
        </w:tc>
        <w:tc>
          <w:tcPr>
            <w:tcW w:w="1326" w:type="dxa"/>
            <w:tcBorders>
              <w:top w:val="nil"/>
              <w:left w:val="nil"/>
              <w:bottom w:val="single" w:sz="4" w:space="0" w:color="auto"/>
              <w:right w:val="single" w:sz="4" w:space="0" w:color="auto"/>
            </w:tcBorders>
            <w:shd w:val="clear" w:color="auto" w:fill="auto"/>
            <w:noWrap/>
            <w:vAlign w:val="center"/>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hideMark/>
          </w:tcPr>
          <w:p w:rsidR="00920E19" w:rsidRPr="004B1BF3" w:rsidRDefault="00920E19" w:rsidP="00246A9E">
            <w:pPr>
              <w:pStyle w:val="tubiao"/>
            </w:pPr>
          </w:p>
        </w:tc>
        <w:tc>
          <w:tcPr>
            <w:tcW w:w="1587" w:type="dxa"/>
            <w:vMerge/>
            <w:tcBorders>
              <w:left w:val="single" w:sz="4" w:space="0" w:color="auto"/>
              <w:right w:val="single" w:sz="4" w:space="0" w:color="auto"/>
            </w:tcBorders>
            <w:shd w:val="clear" w:color="auto" w:fill="auto"/>
            <w:noWrap/>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920E19" w:rsidRPr="004B1BF3">
              <w:t>heck electrical connections</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r w:rsidR="00920E19" w:rsidRPr="004B1BF3" w:rsidTr="00246A9E">
        <w:trPr>
          <w:trHeight w:val="340"/>
        </w:trPr>
        <w:tc>
          <w:tcPr>
            <w:tcW w:w="1239" w:type="dxa"/>
            <w:vMerge/>
            <w:tcBorders>
              <w:top w:val="nil"/>
              <w:left w:val="single" w:sz="4" w:space="0" w:color="auto"/>
              <w:bottom w:val="single" w:sz="4" w:space="0" w:color="auto"/>
              <w:right w:val="single" w:sz="4" w:space="0" w:color="auto"/>
            </w:tcBorders>
            <w:vAlign w:val="center"/>
            <w:hideMark/>
          </w:tcPr>
          <w:p w:rsidR="00920E19" w:rsidRPr="004B1BF3" w:rsidRDefault="00920E19" w:rsidP="00246A9E">
            <w:pPr>
              <w:pStyle w:val="tubiao"/>
            </w:pPr>
          </w:p>
        </w:tc>
        <w:tc>
          <w:tcPr>
            <w:tcW w:w="1587" w:type="dxa"/>
            <w:vMerge/>
            <w:tcBorders>
              <w:left w:val="single" w:sz="4" w:space="0" w:color="auto"/>
              <w:bottom w:val="single" w:sz="4" w:space="0" w:color="000000"/>
              <w:right w:val="single" w:sz="4" w:space="0" w:color="auto"/>
            </w:tcBorders>
            <w:vAlign w:val="center"/>
            <w:hideMark/>
          </w:tcPr>
          <w:p w:rsidR="00920E19" w:rsidRPr="004B1BF3" w:rsidRDefault="00920E19" w:rsidP="00246A9E">
            <w:pPr>
              <w:pStyle w:val="tubiao"/>
            </w:pP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rsidR="00920E19" w:rsidRPr="004B1BF3" w:rsidRDefault="005B652C" w:rsidP="00246A9E">
            <w:pPr>
              <w:pStyle w:val="tubiao"/>
              <w:jc w:val="both"/>
            </w:pPr>
            <w:r>
              <w:t>C</w:t>
            </w:r>
            <w:r w:rsidR="00920E19" w:rsidRPr="004B1BF3">
              <w:t>heck the surface for signs of corrosion</w:t>
            </w:r>
          </w:p>
        </w:tc>
        <w:tc>
          <w:tcPr>
            <w:tcW w:w="1326" w:type="dxa"/>
            <w:tcBorders>
              <w:top w:val="nil"/>
              <w:left w:val="nil"/>
              <w:bottom w:val="single" w:sz="4" w:space="0" w:color="auto"/>
              <w:right w:val="single" w:sz="4" w:space="0" w:color="auto"/>
            </w:tcBorders>
            <w:shd w:val="clear" w:color="auto" w:fill="auto"/>
            <w:noWrap/>
            <w:vAlign w:val="center"/>
            <w:hideMark/>
          </w:tcPr>
          <w:p w:rsidR="00920E19" w:rsidRPr="004B1BF3" w:rsidRDefault="00920E19" w:rsidP="00246A9E">
            <w:pPr>
              <w:pStyle w:val="tubiao"/>
            </w:pPr>
          </w:p>
        </w:tc>
      </w:tr>
    </w:tbl>
    <w:p w:rsidR="00A01141" w:rsidRPr="004B1BF3" w:rsidRDefault="00A01141" w:rsidP="004B1BF3">
      <w:pPr>
        <w:pStyle w:val="contents"/>
      </w:pPr>
    </w:p>
    <w:p w:rsidR="00BA3F8D" w:rsidRPr="00BA3F8D" w:rsidRDefault="00BA3F8D" w:rsidP="0078672F">
      <w:pPr>
        <w:pStyle w:val="class3"/>
        <w:spacing w:before="120" w:after="120"/>
      </w:pPr>
      <w:r w:rsidRPr="00751CAB">
        <w:t>Drain Pipe</w:t>
      </w:r>
      <w:r>
        <w:t xml:space="preserve"> </w:t>
      </w:r>
    </w:p>
    <w:p w:rsidR="00C03358" w:rsidRPr="00A70250" w:rsidRDefault="00BA3F8D" w:rsidP="00A70250">
      <w:pPr>
        <w:pStyle w:val="contents"/>
      </w:pPr>
      <w:r w:rsidRPr="00A70250">
        <w:t>Inspect the drain pipe for normal operation</w:t>
      </w:r>
      <w:r w:rsidR="00C03358" w:rsidRPr="00A70250">
        <w:t xml:space="preserve"> every 6 months</w:t>
      </w:r>
      <w:r w:rsidRPr="00A70250">
        <w:t xml:space="preserve">. </w:t>
      </w:r>
    </w:p>
    <w:p w:rsidR="00C03358" w:rsidRPr="00A70250" w:rsidRDefault="00C03358" w:rsidP="00A70250">
      <w:pPr>
        <w:pStyle w:val="contents"/>
      </w:pPr>
      <w:r w:rsidRPr="00A70250">
        <w:t xml:space="preserve">Ensure </w:t>
      </w:r>
      <w:r w:rsidR="00580519" w:rsidRPr="00A70250">
        <w:t>no pipe buckling is present.</w:t>
      </w:r>
      <w:r w:rsidRPr="00A70250">
        <w:t xml:space="preserve"> If the pipe buckling happens, the new pipe should be used.</w:t>
      </w:r>
      <w:r w:rsidR="00DB2F3C" w:rsidRPr="00A70250">
        <w:t xml:space="preserve"> </w:t>
      </w:r>
    </w:p>
    <w:p w:rsidR="00BA3F8D" w:rsidRPr="00A70250" w:rsidRDefault="00C03358" w:rsidP="00A70250">
      <w:pPr>
        <w:pStyle w:val="contents"/>
      </w:pPr>
      <w:r w:rsidRPr="00A70250">
        <w:t>Ensure that reservoir, pump</w:t>
      </w:r>
      <w:r w:rsidR="00DB2F3C" w:rsidRPr="00A70250">
        <w:t xml:space="preserve"> filter</w:t>
      </w:r>
      <w:r w:rsidRPr="00A70250">
        <w:t xml:space="preserve"> and inlet tube are free of sludge and debris. If not, please clean it.</w:t>
      </w:r>
    </w:p>
    <w:p w:rsidR="002620F6" w:rsidRDefault="005A0467" w:rsidP="006D2609">
      <w:pPr>
        <w:pStyle w:val="contents"/>
        <w:jc w:val="center"/>
      </w:pPr>
      <w:r>
        <w:rPr>
          <w:noProof/>
          <w:lang w:eastAsia="zh-CN"/>
        </w:rPr>
        <w:pict>
          <v:group id="_x0000_s1294" style="position:absolute;left:0;text-align:left;margin-left:58pt;margin-top:3.1pt;width:328.85pt;height:156.95pt;z-index:252052480" coordorigin="2317,10602" coordsize="6577,3139">
            <v:shape id="_x0000_s1242" type="#_x0000_t202" style="position:absolute;left:8004;top:13457;width:890;height:262;mso-wrap-distance-left:5pt;mso-wrap-distance-right:5pt;mso-position-horizontal-relative:margin" filled="f" stroked="f">
              <v:textbox style="mso-next-textbox:#_x0000_s1242" inset="0,0,0,0">
                <w:txbxContent>
                  <w:p w:rsidR="00F13E3A" w:rsidRPr="00F13E3A" w:rsidRDefault="00F13E3A" w:rsidP="00F13E3A">
                    <w:pPr>
                      <w:pStyle w:val="Bodytext20"/>
                      <w:shd w:val="clear" w:color="auto" w:fill="auto"/>
                      <w:spacing w:before="0" w:after="0" w:line="240" w:lineRule="auto"/>
                      <w:jc w:val="center"/>
                      <w:rPr>
                        <w:sz w:val="15"/>
                        <w:szCs w:val="15"/>
                      </w:rPr>
                    </w:pPr>
                    <w:r w:rsidRPr="00F13E3A">
                      <w:rPr>
                        <w:rStyle w:val="Bodytext2Exact"/>
                        <w:sz w:val="15"/>
                        <w:szCs w:val="15"/>
                      </w:rPr>
                      <w:t>Pump filter</w:t>
                    </w:r>
                  </w:p>
                </w:txbxContent>
              </v:textbox>
            </v:shape>
            <v:shape id="_x0000_s1243" type="#_x0000_t202" style="position:absolute;left:2737;top:10602;width:1064;height:176;mso-wrap-distance-left:5pt;mso-wrap-distance-right:5pt;mso-position-horizontal-relative:margin" filled="f" stroked="f">
              <v:textbox style="mso-next-textbox:#_x0000_s1243" inset="0,0,0,0">
                <w:txbxContent>
                  <w:p w:rsidR="00857772" w:rsidRPr="00857772" w:rsidRDefault="00857772" w:rsidP="00F13E3A">
                    <w:pPr>
                      <w:pStyle w:val="Bodytext20"/>
                      <w:shd w:val="clear" w:color="auto" w:fill="auto"/>
                      <w:spacing w:before="0" w:after="0" w:line="240" w:lineRule="auto"/>
                      <w:jc w:val="center"/>
                      <w:rPr>
                        <w:rFonts w:eastAsiaTheme="minorEastAsia"/>
                        <w:sz w:val="11"/>
                        <w:szCs w:val="11"/>
                      </w:rPr>
                    </w:pPr>
                    <w:r w:rsidRPr="00857772">
                      <w:rPr>
                        <w:rStyle w:val="Bodytext2Exact"/>
                        <w:sz w:val="11"/>
                        <w:szCs w:val="11"/>
                      </w:rPr>
                      <w:t xml:space="preserve">Pump </w:t>
                    </w:r>
                    <w:r w:rsidRPr="00857772">
                      <w:rPr>
                        <w:rStyle w:val="Bodytext2Exact"/>
                        <w:rFonts w:eastAsiaTheme="minorEastAsia" w:hint="eastAsia"/>
                        <w:sz w:val="11"/>
                        <w:szCs w:val="11"/>
                      </w:rPr>
                      <w:t>power cable</w:t>
                    </w:r>
                  </w:p>
                </w:txbxContent>
              </v:textbox>
            </v:shape>
            <v:shape id="_x0000_s1244" type="#_x0000_t202" style="position:absolute;left:3241;top:10912;width:560;height:176;mso-wrap-distance-left:5pt;mso-wrap-distance-right:5pt;mso-position-horizontal-relative:margin" filled="f" stroked="f">
              <v:textbox style="mso-next-textbox:#_x0000_s1244" inset="0,0,0,0">
                <w:txbxContent>
                  <w:p w:rsidR="00857772" w:rsidRPr="00857772" w:rsidRDefault="00857772" w:rsidP="00F13E3A">
                    <w:pPr>
                      <w:pStyle w:val="Bodytext20"/>
                      <w:shd w:val="clear" w:color="auto" w:fill="auto"/>
                      <w:spacing w:before="0" w:after="0" w:line="240" w:lineRule="auto"/>
                      <w:jc w:val="center"/>
                      <w:rPr>
                        <w:rFonts w:eastAsiaTheme="minorEastAsia"/>
                        <w:sz w:val="11"/>
                        <w:szCs w:val="11"/>
                      </w:rPr>
                    </w:pPr>
                    <w:r w:rsidRPr="00857772">
                      <w:rPr>
                        <w:rStyle w:val="Bodytext2Exact"/>
                        <w:sz w:val="11"/>
                        <w:szCs w:val="11"/>
                      </w:rPr>
                      <w:t>Pump</w:t>
                    </w:r>
                  </w:p>
                </w:txbxContent>
              </v:textbox>
            </v:shape>
            <v:shape id="_x0000_s1245" type="#_x0000_t202" style="position:absolute;left:2375;top:11237;width:1417;height:176;mso-wrap-distance-left:5pt;mso-wrap-distance-right:5pt;mso-position-horizontal-relative:margin" filled="f" stroked="f">
              <v:textbox style="mso-next-textbox:#_x0000_s1245" inset="0,0,0,0">
                <w:txbxContent>
                  <w:p w:rsidR="00857772" w:rsidRPr="00857772" w:rsidRDefault="00857772" w:rsidP="00F13E3A">
                    <w:pPr>
                      <w:pStyle w:val="Bodytext20"/>
                      <w:shd w:val="clear" w:color="auto" w:fill="auto"/>
                      <w:spacing w:before="0" w:after="0" w:line="240" w:lineRule="auto"/>
                      <w:jc w:val="center"/>
                      <w:rPr>
                        <w:rFonts w:eastAsiaTheme="minorEastAsia"/>
                        <w:sz w:val="11"/>
                        <w:szCs w:val="11"/>
                      </w:rPr>
                    </w:pPr>
                    <w:r w:rsidRPr="00857772">
                      <w:rPr>
                        <w:rStyle w:val="Bodytext2Exact"/>
                        <w:sz w:val="11"/>
                        <w:szCs w:val="11"/>
                      </w:rPr>
                      <w:t xml:space="preserve">Pump </w:t>
                    </w:r>
                    <w:r>
                      <w:rPr>
                        <w:rStyle w:val="Bodytext2Exact"/>
                        <w:rFonts w:eastAsiaTheme="minorEastAsia" w:hint="eastAsia"/>
                        <w:sz w:val="11"/>
                        <w:szCs w:val="11"/>
                      </w:rPr>
                      <w:t>communication</w:t>
                    </w:r>
                    <w:r w:rsidRPr="00857772">
                      <w:rPr>
                        <w:rStyle w:val="Bodytext2Exact"/>
                        <w:rFonts w:eastAsiaTheme="minorEastAsia" w:hint="eastAsia"/>
                        <w:sz w:val="11"/>
                        <w:szCs w:val="11"/>
                      </w:rPr>
                      <w:t xml:space="preserve"> cable</w:t>
                    </w:r>
                  </w:p>
                </w:txbxContent>
              </v:textbox>
            </v:shape>
            <v:shape id="_x0000_s1246" type="#_x0000_t202" style="position:absolute;left:2317;top:11817;width:1007;height:176;mso-wrap-distance-left:5pt;mso-wrap-distance-right:5pt;mso-position-horizontal-relative:margin" filled="f" stroked="f">
              <v:textbox style="mso-next-textbox:#_x0000_s1246" inset="0,0,0,0">
                <w:txbxContent>
                  <w:p w:rsidR="00857772" w:rsidRPr="00857772" w:rsidRDefault="00857772" w:rsidP="00F13E3A">
                    <w:pPr>
                      <w:pStyle w:val="Bodytext20"/>
                      <w:shd w:val="clear" w:color="auto" w:fill="auto"/>
                      <w:spacing w:before="0" w:after="0" w:line="240" w:lineRule="auto"/>
                      <w:jc w:val="center"/>
                      <w:rPr>
                        <w:rFonts w:eastAsiaTheme="minorEastAsia"/>
                        <w:sz w:val="11"/>
                        <w:szCs w:val="11"/>
                      </w:rPr>
                    </w:pPr>
                    <w:r>
                      <w:rPr>
                        <w:rStyle w:val="Bodytext2Exact"/>
                        <w:rFonts w:eastAsiaTheme="minorEastAsia" w:hint="eastAsia"/>
                        <w:sz w:val="11"/>
                        <w:szCs w:val="11"/>
                      </w:rPr>
                      <w:t>Pipe 1 (ID=6mm)</w:t>
                    </w:r>
                  </w:p>
                </w:txbxContent>
              </v:textbox>
            </v:shape>
            <v:shape id="_x0000_s1247" type="#_x0000_t202" style="position:absolute;left:5400;top:13117;width:1007;height:176;mso-wrap-distance-left:5pt;mso-wrap-distance-right:5pt;mso-position-horizontal-relative:margin" filled="f" stroked="f">
              <v:textbox style="mso-next-textbox:#_x0000_s1247" inset="0,0,0,0">
                <w:txbxContent>
                  <w:p w:rsidR="002E1374" w:rsidRPr="00857772" w:rsidRDefault="002E1374" w:rsidP="00F13E3A">
                    <w:pPr>
                      <w:pStyle w:val="Bodytext20"/>
                      <w:shd w:val="clear" w:color="auto" w:fill="auto"/>
                      <w:spacing w:before="0" w:after="0" w:line="240" w:lineRule="auto"/>
                      <w:jc w:val="center"/>
                      <w:rPr>
                        <w:rFonts w:eastAsiaTheme="minorEastAsia"/>
                        <w:sz w:val="11"/>
                        <w:szCs w:val="11"/>
                      </w:rPr>
                    </w:pPr>
                    <w:r>
                      <w:rPr>
                        <w:rStyle w:val="Bodytext2Exact"/>
                        <w:rFonts w:eastAsiaTheme="minorEastAsia" w:hint="eastAsia"/>
                        <w:sz w:val="11"/>
                        <w:szCs w:val="11"/>
                      </w:rPr>
                      <w:t>Pipe 3 (ID=6mm)</w:t>
                    </w:r>
                  </w:p>
                </w:txbxContent>
              </v:textbox>
            </v:shape>
            <v:shape id="_x0000_s1248" type="#_x0000_t202" style="position:absolute;left:4680;top:13565;width:1007;height:176;mso-wrap-distance-left:5pt;mso-wrap-distance-right:5pt;mso-position-horizontal-relative:margin" filled="f" stroked="f">
              <v:textbox style="mso-next-textbox:#_x0000_s1248" inset="0,0,0,0">
                <w:txbxContent>
                  <w:p w:rsidR="002E1374" w:rsidRPr="00857772" w:rsidRDefault="002E1374" w:rsidP="00F13E3A">
                    <w:pPr>
                      <w:pStyle w:val="Bodytext20"/>
                      <w:shd w:val="clear" w:color="auto" w:fill="auto"/>
                      <w:spacing w:before="0" w:after="0" w:line="240" w:lineRule="auto"/>
                      <w:jc w:val="center"/>
                      <w:rPr>
                        <w:rFonts w:eastAsiaTheme="minorEastAsia"/>
                        <w:sz w:val="11"/>
                        <w:szCs w:val="11"/>
                      </w:rPr>
                    </w:pPr>
                    <w:r>
                      <w:rPr>
                        <w:rStyle w:val="Bodytext2Exact"/>
                        <w:rFonts w:eastAsiaTheme="minorEastAsia" w:hint="eastAsia"/>
                        <w:sz w:val="11"/>
                        <w:szCs w:val="11"/>
                      </w:rPr>
                      <w:t>Pipe 2 (ID=6mm)</w:t>
                    </w:r>
                  </w:p>
                </w:txbxContent>
              </v:textbox>
            </v:shape>
            <v:shape id="_x0000_s1249" type="#_x0000_t202" style="position:absolute;left:2622;top:12752;width:702;height:176;mso-wrap-distance-left:5pt;mso-wrap-distance-right:5pt;mso-position-horizontal-relative:margin" filled="f" stroked="f">
              <v:textbox style="mso-next-textbox:#_x0000_s1249" inset="0,0,0,0">
                <w:txbxContent>
                  <w:p w:rsidR="002E1374" w:rsidRPr="00857772" w:rsidRDefault="002E1374" w:rsidP="00F13E3A">
                    <w:pPr>
                      <w:pStyle w:val="Bodytext20"/>
                      <w:shd w:val="clear" w:color="auto" w:fill="auto"/>
                      <w:spacing w:before="0" w:after="0" w:line="240" w:lineRule="auto"/>
                      <w:jc w:val="center"/>
                      <w:rPr>
                        <w:rFonts w:eastAsiaTheme="minorEastAsia"/>
                        <w:sz w:val="11"/>
                        <w:szCs w:val="11"/>
                      </w:rPr>
                    </w:pPr>
                    <w:r>
                      <w:rPr>
                        <w:rStyle w:val="Bodytext2Exact"/>
                        <w:rFonts w:eastAsiaTheme="minorEastAsia" w:hint="eastAsia"/>
                        <w:sz w:val="11"/>
                        <w:szCs w:val="11"/>
                      </w:rPr>
                      <w:t>Reservoir</w:t>
                    </w:r>
                  </w:p>
                </w:txbxContent>
              </v:textbox>
            </v:shape>
          </v:group>
        </w:pict>
      </w:r>
      <w:r w:rsidR="00B266F1">
        <w:rPr>
          <w:noProof/>
          <w:lang w:eastAsia="zh-CN"/>
        </w:rPr>
        <w:drawing>
          <wp:inline distT="0" distB="0" distL="0" distR="0">
            <wp:extent cx="4681738" cy="2026923"/>
            <wp:effectExtent l="19050" t="0" r="4562" b="0"/>
            <wp:docPr id="10" name="图片 9"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4" cstate="print"/>
                    <a:stretch>
                      <a:fillRect/>
                    </a:stretch>
                  </pic:blipFill>
                  <pic:spPr>
                    <a:xfrm>
                      <a:off x="0" y="0"/>
                      <a:ext cx="4681738" cy="2026923"/>
                    </a:xfrm>
                    <a:prstGeom prst="rect">
                      <a:avLst/>
                    </a:prstGeom>
                  </pic:spPr>
                </pic:pic>
              </a:graphicData>
            </a:graphic>
          </wp:inline>
        </w:drawing>
      </w:r>
    </w:p>
    <w:p w:rsidR="00CF5F41" w:rsidRDefault="00CF5F41" w:rsidP="0078672F">
      <w:pPr>
        <w:pStyle w:val="TableParagraph"/>
        <w:spacing w:after="120"/>
      </w:pPr>
      <w:r>
        <w:rPr>
          <w:rFonts w:hint="eastAsia"/>
        </w:rPr>
        <w:t>F</w:t>
      </w:r>
      <w:r>
        <w:t>igure 7-2 Condensate pump kit</w:t>
      </w:r>
    </w:p>
    <w:p w:rsidR="004C42D9" w:rsidRDefault="004C42D9" w:rsidP="004C42D9">
      <w:pPr>
        <w:pStyle w:val="contents"/>
      </w:pPr>
    </w:p>
    <w:p w:rsidR="005A05EF" w:rsidRPr="004C42D9" w:rsidRDefault="005A05EF" w:rsidP="004C42D9">
      <w:pPr>
        <w:pStyle w:val="contents"/>
      </w:pPr>
    </w:p>
    <w:tbl>
      <w:tblPr>
        <w:tblpPr w:leftFromText="180" w:rightFromText="180" w:vertAnchor="text" w:horzAnchor="margin" w:tblpXSpec="center" w:tblpY="169"/>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356"/>
        <w:gridCol w:w="1020"/>
      </w:tblGrid>
      <w:tr w:rsidR="00715EC2" w:rsidRPr="004B1BF3" w:rsidTr="004B1BF3">
        <w:trPr>
          <w:trHeight w:val="340"/>
          <w:tblHeader/>
          <w:jc w:val="center"/>
        </w:trPr>
        <w:tc>
          <w:tcPr>
            <w:tcW w:w="1696" w:type="dxa"/>
            <w:shd w:val="pct20" w:color="auto" w:fill="auto"/>
            <w:vAlign w:val="center"/>
          </w:tcPr>
          <w:p w:rsidR="00715EC2" w:rsidRPr="004B1BF3" w:rsidRDefault="00715EC2" w:rsidP="004B1BF3">
            <w:pPr>
              <w:pStyle w:val="tubiao"/>
              <w:jc w:val="both"/>
            </w:pPr>
            <w:r w:rsidRPr="004B1BF3">
              <w:lastRenderedPageBreak/>
              <w:t>Component</w:t>
            </w:r>
          </w:p>
        </w:tc>
        <w:tc>
          <w:tcPr>
            <w:tcW w:w="6356" w:type="dxa"/>
            <w:shd w:val="pct20" w:color="auto" w:fill="auto"/>
            <w:vAlign w:val="center"/>
          </w:tcPr>
          <w:p w:rsidR="00715EC2" w:rsidRPr="004B1BF3" w:rsidRDefault="00715EC2" w:rsidP="004B1BF3">
            <w:pPr>
              <w:pStyle w:val="tubiao"/>
              <w:jc w:val="both"/>
            </w:pPr>
            <w:r w:rsidRPr="004B1BF3">
              <w:t>Inspection Items</w:t>
            </w:r>
          </w:p>
        </w:tc>
        <w:tc>
          <w:tcPr>
            <w:tcW w:w="0" w:type="auto"/>
            <w:shd w:val="pct20" w:color="auto" w:fill="auto"/>
            <w:vAlign w:val="center"/>
          </w:tcPr>
          <w:p w:rsidR="00715EC2" w:rsidRPr="004B1BF3" w:rsidRDefault="00715EC2" w:rsidP="004B1BF3">
            <w:pPr>
              <w:pStyle w:val="tubiao"/>
              <w:jc w:val="both"/>
            </w:pPr>
            <w:r w:rsidRPr="004B1BF3">
              <w:t>Remarks</w:t>
            </w:r>
          </w:p>
        </w:tc>
      </w:tr>
      <w:tr w:rsidR="00715EC2" w:rsidRPr="004B1BF3" w:rsidTr="004B1BF3">
        <w:trPr>
          <w:trHeight w:val="340"/>
          <w:jc w:val="center"/>
        </w:trPr>
        <w:tc>
          <w:tcPr>
            <w:tcW w:w="1696" w:type="dxa"/>
            <w:vMerge w:val="restart"/>
            <w:vAlign w:val="center"/>
          </w:tcPr>
          <w:p w:rsidR="00715EC2" w:rsidRPr="004B1BF3" w:rsidRDefault="00580519" w:rsidP="004B1BF3">
            <w:pPr>
              <w:pStyle w:val="tubiao"/>
              <w:jc w:val="both"/>
            </w:pPr>
            <w:r>
              <w:t xml:space="preserve">Pump </w:t>
            </w:r>
            <w:r w:rsidR="00B70011">
              <w:t>F</w:t>
            </w:r>
            <w:r w:rsidR="00715EC2" w:rsidRPr="004B1BF3">
              <w:t>ilter</w:t>
            </w:r>
          </w:p>
        </w:tc>
        <w:tc>
          <w:tcPr>
            <w:tcW w:w="6356" w:type="dxa"/>
            <w:vAlign w:val="center"/>
          </w:tcPr>
          <w:p w:rsidR="00715EC2" w:rsidRPr="004B1BF3" w:rsidRDefault="00715EC2" w:rsidP="004B1BF3">
            <w:pPr>
              <w:pStyle w:val="tubiao"/>
              <w:jc w:val="both"/>
            </w:pPr>
            <w:r w:rsidRPr="004B1BF3">
              <w:t>Check if filter is clogged or damaged</w:t>
            </w:r>
          </w:p>
        </w:tc>
        <w:tc>
          <w:tcPr>
            <w:tcW w:w="0" w:type="auto"/>
            <w:vAlign w:val="center"/>
          </w:tcPr>
          <w:p w:rsidR="00715EC2" w:rsidRPr="004B1BF3" w:rsidRDefault="00715EC2" w:rsidP="004B1BF3">
            <w:pPr>
              <w:pStyle w:val="tubiao"/>
              <w:jc w:val="both"/>
            </w:pPr>
          </w:p>
        </w:tc>
      </w:tr>
      <w:tr w:rsidR="00715EC2" w:rsidRPr="004B1BF3" w:rsidTr="004B1BF3">
        <w:trPr>
          <w:trHeight w:val="340"/>
          <w:jc w:val="center"/>
        </w:trPr>
        <w:tc>
          <w:tcPr>
            <w:tcW w:w="1696" w:type="dxa"/>
            <w:vMerge/>
            <w:vAlign w:val="center"/>
          </w:tcPr>
          <w:p w:rsidR="00715EC2" w:rsidRPr="004B1BF3" w:rsidRDefault="00715EC2" w:rsidP="004B1BF3">
            <w:pPr>
              <w:pStyle w:val="tubiao"/>
              <w:jc w:val="both"/>
            </w:pPr>
          </w:p>
        </w:tc>
        <w:tc>
          <w:tcPr>
            <w:tcW w:w="6356" w:type="dxa"/>
            <w:vAlign w:val="center"/>
          </w:tcPr>
          <w:p w:rsidR="00715EC2" w:rsidRPr="004B1BF3" w:rsidRDefault="00715EC2" w:rsidP="004B1BF3">
            <w:pPr>
              <w:pStyle w:val="tubiao"/>
              <w:jc w:val="both"/>
            </w:pPr>
            <w:r w:rsidRPr="004B1BF3">
              <w:t>Clean the filter</w:t>
            </w:r>
          </w:p>
        </w:tc>
        <w:tc>
          <w:tcPr>
            <w:tcW w:w="0" w:type="auto"/>
            <w:vAlign w:val="center"/>
          </w:tcPr>
          <w:p w:rsidR="00715EC2" w:rsidRPr="004B1BF3" w:rsidRDefault="00715EC2" w:rsidP="004B1BF3">
            <w:pPr>
              <w:pStyle w:val="tubiao"/>
              <w:jc w:val="both"/>
            </w:pPr>
          </w:p>
        </w:tc>
      </w:tr>
      <w:tr w:rsidR="00715EC2" w:rsidRPr="004B1BF3" w:rsidTr="004B1BF3">
        <w:trPr>
          <w:trHeight w:val="340"/>
          <w:jc w:val="center"/>
        </w:trPr>
        <w:tc>
          <w:tcPr>
            <w:tcW w:w="1696" w:type="dxa"/>
            <w:vAlign w:val="center"/>
          </w:tcPr>
          <w:p w:rsidR="00715EC2" w:rsidRPr="004B1BF3" w:rsidRDefault="00715EC2" w:rsidP="004B1BF3">
            <w:pPr>
              <w:pStyle w:val="tubiao"/>
              <w:jc w:val="both"/>
            </w:pPr>
            <w:r w:rsidRPr="004B1BF3">
              <w:t xml:space="preserve">Pump </w:t>
            </w:r>
            <w:r w:rsidR="00B70011">
              <w:t>P</w:t>
            </w:r>
            <w:r w:rsidRPr="004B1BF3">
              <w:t>ipes</w:t>
            </w:r>
          </w:p>
        </w:tc>
        <w:tc>
          <w:tcPr>
            <w:tcW w:w="6356" w:type="dxa"/>
            <w:vAlign w:val="center"/>
          </w:tcPr>
          <w:p w:rsidR="00715EC2" w:rsidRPr="004B1BF3" w:rsidRDefault="00715EC2" w:rsidP="004B1BF3">
            <w:pPr>
              <w:pStyle w:val="tubiao"/>
              <w:jc w:val="both"/>
            </w:pPr>
            <w:r w:rsidRPr="004B1BF3">
              <w:t xml:space="preserve">Check whether the </w:t>
            </w:r>
            <w:r w:rsidR="00CF5F41" w:rsidRPr="004B1BF3">
              <w:t>pipes</w:t>
            </w:r>
            <w:r w:rsidRPr="004B1BF3">
              <w:t xml:space="preserve"> </w:t>
            </w:r>
            <w:r w:rsidR="00CF5F41" w:rsidRPr="004B1BF3">
              <w:t>are</w:t>
            </w:r>
            <w:r w:rsidRPr="004B1BF3">
              <w:t xml:space="preserve"> loose.</w:t>
            </w:r>
          </w:p>
        </w:tc>
        <w:tc>
          <w:tcPr>
            <w:tcW w:w="0" w:type="auto"/>
            <w:vAlign w:val="center"/>
          </w:tcPr>
          <w:p w:rsidR="00715EC2" w:rsidRPr="004B1BF3" w:rsidRDefault="00715EC2" w:rsidP="004B1BF3">
            <w:pPr>
              <w:pStyle w:val="tubiao"/>
              <w:jc w:val="both"/>
            </w:pPr>
          </w:p>
        </w:tc>
      </w:tr>
      <w:tr w:rsidR="00715EC2" w:rsidRPr="004B1BF3" w:rsidTr="004B1BF3">
        <w:trPr>
          <w:trHeight w:val="340"/>
          <w:jc w:val="center"/>
        </w:trPr>
        <w:tc>
          <w:tcPr>
            <w:tcW w:w="1696" w:type="dxa"/>
            <w:vMerge w:val="restart"/>
            <w:vAlign w:val="center"/>
          </w:tcPr>
          <w:p w:rsidR="00715EC2" w:rsidRPr="004B1BF3" w:rsidRDefault="00715EC2" w:rsidP="004B1BF3">
            <w:pPr>
              <w:pStyle w:val="tubiao"/>
              <w:jc w:val="both"/>
            </w:pPr>
            <w:r w:rsidRPr="004B1BF3">
              <w:t xml:space="preserve">Drainage </w:t>
            </w:r>
            <w:r w:rsidR="00B70011">
              <w:t>P</w:t>
            </w:r>
            <w:r w:rsidRPr="004B1BF3">
              <w:t>ump</w:t>
            </w:r>
          </w:p>
        </w:tc>
        <w:tc>
          <w:tcPr>
            <w:tcW w:w="6356" w:type="dxa"/>
            <w:vAlign w:val="center"/>
          </w:tcPr>
          <w:p w:rsidR="00715EC2" w:rsidRPr="004B1BF3" w:rsidRDefault="00715EC2" w:rsidP="004B1BF3">
            <w:pPr>
              <w:pStyle w:val="tubiao"/>
              <w:jc w:val="both"/>
            </w:pPr>
            <w:r w:rsidRPr="004B1BF3">
              <w:t>Check whether there are impurities and debris in the water tray.</w:t>
            </w:r>
          </w:p>
        </w:tc>
        <w:tc>
          <w:tcPr>
            <w:tcW w:w="0" w:type="auto"/>
            <w:vAlign w:val="center"/>
          </w:tcPr>
          <w:p w:rsidR="00715EC2" w:rsidRPr="004B1BF3" w:rsidRDefault="00715EC2" w:rsidP="004B1BF3">
            <w:pPr>
              <w:pStyle w:val="tubiao"/>
              <w:jc w:val="both"/>
            </w:pPr>
          </w:p>
        </w:tc>
      </w:tr>
      <w:tr w:rsidR="00715EC2" w:rsidRPr="004B1BF3" w:rsidTr="004B1BF3">
        <w:trPr>
          <w:trHeight w:val="340"/>
          <w:jc w:val="center"/>
        </w:trPr>
        <w:tc>
          <w:tcPr>
            <w:tcW w:w="1696" w:type="dxa"/>
            <w:vMerge/>
            <w:vAlign w:val="center"/>
          </w:tcPr>
          <w:p w:rsidR="00715EC2" w:rsidRPr="004B1BF3" w:rsidRDefault="00715EC2" w:rsidP="004B1BF3">
            <w:pPr>
              <w:pStyle w:val="tubiao"/>
              <w:jc w:val="both"/>
            </w:pPr>
          </w:p>
        </w:tc>
        <w:tc>
          <w:tcPr>
            <w:tcW w:w="6356" w:type="dxa"/>
            <w:vAlign w:val="center"/>
          </w:tcPr>
          <w:p w:rsidR="00715EC2" w:rsidRPr="004B1BF3" w:rsidRDefault="00715EC2" w:rsidP="004B1BF3">
            <w:pPr>
              <w:pStyle w:val="tubiao"/>
              <w:jc w:val="both"/>
            </w:pPr>
            <w:r w:rsidRPr="004B1BF3">
              <w:t>Check the drain pump connection line for clogging.</w:t>
            </w:r>
          </w:p>
        </w:tc>
        <w:tc>
          <w:tcPr>
            <w:tcW w:w="0" w:type="auto"/>
            <w:vAlign w:val="center"/>
          </w:tcPr>
          <w:p w:rsidR="00715EC2" w:rsidRPr="004B1BF3" w:rsidRDefault="00715EC2" w:rsidP="004B1BF3">
            <w:pPr>
              <w:pStyle w:val="tubiao"/>
              <w:jc w:val="both"/>
            </w:pPr>
          </w:p>
        </w:tc>
      </w:tr>
      <w:tr w:rsidR="00715EC2" w:rsidRPr="004B1BF3" w:rsidTr="004B1BF3">
        <w:trPr>
          <w:trHeight w:val="340"/>
          <w:jc w:val="center"/>
        </w:trPr>
        <w:tc>
          <w:tcPr>
            <w:tcW w:w="1696" w:type="dxa"/>
            <w:vMerge/>
            <w:vAlign w:val="center"/>
          </w:tcPr>
          <w:p w:rsidR="00715EC2" w:rsidRPr="004B1BF3" w:rsidRDefault="00715EC2" w:rsidP="004B1BF3">
            <w:pPr>
              <w:pStyle w:val="tubiao"/>
              <w:jc w:val="both"/>
            </w:pPr>
          </w:p>
        </w:tc>
        <w:tc>
          <w:tcPr>
            <w:tcW w:w="6356" w:type="dxa"/>
            <w:vAlign w:val="center"/>
          </w:tcPr>
          <w:p w:rsidR="00715EC2" w:rsidRPr="004B1BF3" w:rsidRDefault="00715EC2" w:rsidP="004B1BF3">
            <w:pPr>
              <w:pStyle w:val="tubiao"/>
              <w:jc w:val="both"/>
            </w:pPr>
            <w:r w:rsidRPr="004B1BF3">
              <w:t>Check whether the cable of the drain pump is loose.</w:t>
            </w:r>
          </w:p>
        </w:tc>
        <w:tc>
          <w:tcPr>
            <w:tcW w:w="0" w:type="auto"/>
            <w:vAlign w:val="center"/>
          </w:tcPr>
          <w:p w:rsidR="00715EC2" w:rsidRPr="004B1BF3" w:rsidRDefault="00715EC2" w:rsidP="004B1BF3">
            <w:pPr>
              <w:pStyle w:val="tubiao"/>
              <w:jc w:val="both"/>
            </w:pPr>
          </w:p>
        </w:tc>
      </w:tr>
    </w:tbl>
    <w:p w:rsidR="004B1BF3" w:rsidRDefault="004B1BF3" w:rsidP="004B1BF3">
      <w:pPr>
        <w:pStyle w:val="contents"/>
      </w:pPr>
    </w:p>
    <w:p w:rsidR="00955B0B" w:rsidRDefault="00955B0B" w:rsidP="004B1BF3">
      <w:pPr>
        <w:pStyle w:val="contents"/>
      </w:pPr>
    </w:p>
    <w:p w:rsidR="00955B0B" w:rsidRPr="004B1BF3" w:rsidRDefault="00955B0B" w:rsidP="004B1BF3">
      <w:pPr>
        <w:pStyle w:val="contents"/>
      </w:pPr>
    </w:p>
    <w:p w:rsidR="00BA3F8D" w:rsidRPr="00BA3F8D" w:rsidRDefault="00BA3F8D" w:rsidP="00BA3F8D">
      <w:pPr>
        <w:pStyle w:val="class2"/>
        <w:spacing w:before="120"/>
      </w:pPr>
      <w:bookmarkStart w:id="158" w:name="_Toc35432521"/>
      <w:r w:rsidRPr="00F92E2D">
        <w:t xml:space="preserve">Maintenance Inspection </w:t>
      </w:r>
      <w:r w:rsidR="00F42A63">
        <w:t>C</w:t>
      </w:r>
      <w:r w:rsidRPr="00F92E2D">
        <w:t>hecklist</w:t>
      </w:r>
      <w:bookmarkEnd w:id="158"/>
    </w:p>
    <w:p w:rsidR="00BA3F8D" w:rsidRPr="00A70250" w:rsidRDefault="00BA3F8D" w:rsidP="00A70250">
      <w:pPr>
        <w:pStyle w:val="contents"/>
      </w:pPr>
      <w:r w:rsidRPr="00A70250">
        <w:t>Periodic system maintenance is crucial to ensure product reliability and validity. This chapter describes operation and maintenance of the precision air conditioner, including routine maintenance, system diagno</w:t>
      </w:r>
      <w:r w:rsidR="00AD777A" w:rsidRPr="00A70250">
        <w:t>stic</w:t>
      </w:r>
      <w:r w:rsidRPr="00A70250">
        <w:t xml:space="preserve"> testing, and maintenance of filters, fan components, refrigeration systems and drainage systems.</w:t>
      </w:r>
    </w:p>
    <w:tbl>
      <w:tblPr>
        <w:tblpPr w:leftFromText="180" w:rightFromText="180" w:vertAnchor="text" w:horzAnchor="margin" w:tblpXSpec="center" w:tblpY="169"/>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296"/>
        <w:gridCol w:w="938"/>
      </w:tblGrid>
      <w:tr w:rsidR="00BA3F8D" w:rsidRPr="004B1BF3" w:rsidTr="004B1BF3">
        <w:trPr>
          <w:trHeight w:val="340"/>
          <w:tblHeader/>
          <w:jc w:val="center"/>
        </w:trPr>
        <w:tc>
          <w:tcPr>
            <w:tcW w:w="1838" w:type="dxa"/>
            <w:shd w:val="pct20" w:color="auto" w:fill="auto"/>
            <w:vAlign w:val="center"/>
          </w:tcPr>
          <w:p w:rsidR="00BA3F8D" w:rsidRPr="004B1BF3" w:rsidRDefault="004B1BF3" w:rsidP="004B1BF3">
            <w:pPr>
              <w:pStyle w:val="tubiao"/>
              <w:jc w:val="both"/>
            </w:pPr>
            <w:r>
              <w:br w:type="page"/>
            </w:r>
            <w:r w:rsidR="00BA3F8D" w:rsidRPr="004B1BF3">
              <w:t>Component</w:t>
            </w:r>
          </w:p>
        </w:tc>
        <w:tc>
          <w:tcPr>
            <w:tcW w:w="6296" w:type="dxa"/>
            <w:shd w:val="pct20" w:color="auto" w:fill="auto"/>
            <w:vAlign w:val="center"/>
          </w:tcPr>
          <w:p w:rsidR="00BA3F8D" w:rsidRPr="004B1BF3" w:rsidRDefault="00BA3F8D" w:rsidP="004B1BF3">
            <w:pPr>
              <w:pStyle w:val="tubiao"/>
              <w:jc w:val="both"/>
            </w:pPr>
            <w:r w:rsidRPr="004B1BF3">
              <w:t>Inspection Items</w:t>
            </w:r>
          </w:p>
        </w:tc>
        <w:tc>
          <w:tcPr>
            <w:tcW w:w="938" w:type="dxa"/>
            <w:shd w:val="pct20" w:color="auto" w:fill="auto"/>
            <w:vAlign w:val="center"/>
          </w:tcPr>
          <w:p w:rsidR="00BA3F8D" w:rsidRPr="004B1BF3" w:rsidRDefault="00BA3F8D" w:rsidP="004B1BF3">
            <w:pPr>
              <w:pStyle w:val="tubiao"/>
              <w:jc w:val="both"/>
            </w:pPr>
            <w:r w:rsidRPr="004B1BF3">
              <w:t>Remarks</w:t>
            </w:r>
          </w:p>
        </w:tc>
      </w:tr>
      <w:tr w:rsidR="00BA3F8D" w:rsidRPr="004B1BF3" w:rsidTr="004B1BF3">
        <w:trPr>
          <w:trHeight w:val="340"/>
          <w:jc w:val="center"/>
        </w:trPr>
        <w:tc>
          <w:tcPr>
            <w:tcW w:w="1838" w:type="dxa"/>
            <w:vMerge w:val="restart"/>
            <w:vAlign w:val="center"/>
          </w:tcPr>
          <w:p w:rsidR="00BA3F8D" w:rsidRPr="004B1BF3" w:rsidRDefault="00BA3F8D" w:rsidP="004B1BF3">
            <w:pPr>
              <w:pStyle w:val="tubiao"/>
              <w:jc w:val="both"/>
            </w:pPr>
            <w:r w:rsidRPr="004B1BF3">
              <w:t>Filt</w:t>
            </w:r>
            <w:r w:rsidR="00086D1B" w:rsidRPr="004B1BF3">
              <w:t>ers</w:t>
            </w:r>
          </w:p>
          <w:p w:rsidR="00086D1B" w:rsidRPr="004B1BF3" w:rsidRDefault="00086D1B" w:rsidP="004B1BF3">
            <w:pPr>
              <w:pStyle w:val="tubiao"/>
              <w:jc w:val="both"/>
            </w:pPr>
            <w:r w:rsidRPr="004B1BF3">
              <w:t>(</w:t>
            </w:r>
            <w:r w:rsidRPr="004B1BF3">
              <w:rPr>
                <w:rFonts w:hint="eastAsia"/>
              </w:rPr>
              <w:t>2</w:t>
            </w:r>
            <w:r w:rsidRPr="004B1BF3">
              <w:t xml:space="preserve"> VRC filter</w:t>
            </w:r>
            <w:r w:rsidR="00340741" w:rsidRPr="004B1BF3">
              <w:t>s;</w:t>
            </w:r>
          </w:p>
          <w:p w:rsidR="00086D1B" w:rsidRPr="004B1BF3" w:rsidRDefault="00086D1B" w:rsidP="004B1BF3">
            <w:pPr>
              <w:pStyle w:val="tubiao"/>
              <w:jc w:val="both"/>
            </w:pPr>
            <w:r w:rsidRPr="004B1BF3">
              <w:rPr>
                <w:rFonts w:hint="eastAsia"/>
              </w:rPr>
              <w:t>1</w:t>
            </w:r>
            <w:r w:rsidRPr="004B1BF3">
              <w:t xml:space="preserve"> pump filter</w:t>
            </w:r>
            <w:r w:rsidR="00340741" w:rsidRPr="004B1BF3">
              <w:t>;</w:t>
            </w:r>
          </w:p>
          <w:p w:rsidR="00086D1B" w:rsidRPr="004B1BF3" w:rsidRDefault="00086D1B" w:rsidP="004B1BF3">
            <w:pPr>
              <w:pStyle w:val="tubiao"/>
              <w:jc w:val="both"/>
            </w:pPr>
            <w:r w:rsidRPr="004B1BF3">
              <w:rPr>
                <w:rFonts w:hint="eastAsia"/>
              </w:rPr>
              <w:t>1</w:t>
            </w:r>
            <w:r w:rsidRPr="004B1BF3">
              <w:t xml:space="preserve"> ceiling tile filter)</w:t>
            </w:r>
          </w:p>
        </w:tc>
        <w:tc>
          <w:tcPr>
            <w:tcW w:w="6296" w:type="dxa"/>
            <w:vAlign w:val="center"/>
          </w:tcPr>
          <w:p w:rsidR="00BA3F8D" w:rsidRPr="004B1BF3" w:rsidRDefault="00BA3F8D" w:rsidP="004B1BF3">
            <w:pPr>
              <w:pStyle w:val="tubiao"/>
              <w:jc w:val="both"/>
            </w:pPr>
            <w:r w:rsidRPr="004B1BF3">
              <w:t>Check if filter is clogged or damaged</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Check whether the unit prompts for filter maintenance.</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Clean the filter</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restart"/>
            <w:vAlign w:val="center"/>
          </w:tcPr>
          <w:p w:rsidR="00BA3F8D" w:rsidRPr="004B1BF3" w:rsidRDefault="00F13E27" w:rsidP="004B1BF3">
            <w:pPr>
              <w:pStyle w:val="tubiao"/>
              <w:jc w:val="both"/>
            </w:pPr>
            <w:r w:rsidRPr="004B1BF3">
              <w:t>Fans</w:t>
            </w:r>
          </w:p>
        </w:tc>
        <w:tc>
          <w:tcPr>
            <w:tcW w:w="6296" w:type="dxa"/>
            <w:vAlign w:val="center"/>
          </w:tcPr>
          <w:p w:rsidR="00BA3F8D" w:rsidRPr="004B1BF3" w:rsidRDefault="00BA3F8D" w:rsidP="004B1BF3">
            <w:pPr>
              <w:pStyle w:val="tubiao"/>
              <w:jc w:val="both"/>
            </w:pPr>
            <w:r w:rsidRPr="004B1BF3">
              <w:t>Check if fan blades are distorted.</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Check whether the fan generates any noise during operation.</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Check whether the fan stopped rotating.</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Check and fasten the circuit connector.</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Align w:val="center"/>
          </w:tcPr>
          <w:p w:rsidR="00BA3F8D" w:rsidRPr="004B1BF3" w:rsidRDefault="00BA3F8D" w:rsidP="004B1BF3">
            <w:pPr>
              <w:pStyle w:val="tubiao"/>
              <w:jc w:val="both"/>
            </w:pPr>
            <w:r w:rsidRPr="004B1BF3">
              <w:t xml:space="preserve">Electronic </w:t>
            </w:r>
            <w:r w:rsidR="00B70011">
              <w:t>E</w:t>
            </w:r>
            <w:r w:rsidRPr="004B1BF3">
              <w:t xml:space="preserve">xpansion </w:t>
            </w:r>
            <w:r w:rsidR="00B70011">
              <w:t>V</w:t>
            </w:r>
            <w:r w:rsidRPr="004B1BF3">
              <w:t>alve</w:t>
            </w:r>
          </w:p>
        </w:tc>
        <w:tc>
          <w:tcPr>
            <w:tcW w:w="6296" w:type="dxa"/>
            <w:vAlign w:val="center"/>
          </w:tcPr>
          <w:p w:rsidR="00BA3F8D" w:rsidRPr="004B1BF3" w:rsidRDefault="00BA3F8D" w:rsidP="004B1BF3">
            <w:pPr>
              <w:pStyle w:val="tubiao"/>
              <w:jc w:val="both"/>
            </w:pPr>
            <w:r w:rsidRPr="004B1BF3">
              <w:t>Check whether the wiring and coil of the electronic expansion valve control board are loose</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restart"/>
            <w:vAlign w:val="center"/>
          </w:tcPr>
          <w:p w:rsidR="00BA3F8D" w:rsidRPr="004B1BF3" w:rsidRDefault="00BA3F8D" w:rsidP="004B1BF3">
            <w:pPr>
              <w:pStyle w:val="tubiao"/>
              <w:jc w:val="both"/>
            </w:pPr>
            <w:r w:rsidRPr="004B1BF3">
              <w:t xml:space="preserve">Cooling </w:t>
            </w:r>
            <w:r w:rsidR="00B70011">
              <w:t>C</w:t>
            </w:r>
            <w:r w:rsidRPr="004B1BF3">
              <w:t xml:space="preserve">irculation </w:t>
            </w:r>
            <w:r w:rsidR="00B70011">
              <w:t>S</w:t>
            </w:r>
            <w:r w:rsidRPr="004B1BF3">
              <w:t>ystem</w:t>
            </w:r>
          </w:p>
        </w:tc>
        <w:tc>
          <w:tcPr>
            <w:tcW w:w="6296" w:type="dxa"/>
            <w:vAlign w:val="center"/>
          </w:tcPr>
          <w:p w:rsidR="00BA3F8D" w:rsidRPr="004B1BF3" w:rsidRDefault="00BA3F8D" w:rsidP="004B1BF3">
            <w:pPr>
              <w:pStyle w:val="tubiao"/>
              <w:jc w:val="both"/>
            </w:pPr>
            <w:r w:rsidRPr="004B1BF3">
              <w:t>Check the cleanliness of the evaporator surface.</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Check whether the refrigeration pipe has leakage and proper support.</w:t>
            </w:r>
          </w:p>
        </w:tc>
        <w:tc>
          <w:tcPr>
            <w:tcW w:w="938" w:type="dxa"/>
            <w:vAlign w:val="center"/>
          </w:tcPr>
          <w:p w:rsidR="00BA3F8D" w:rsidRPr="004B1BF3" w:rsidRDefault="00BA3F8D" w:rsidP="004B1BF3">
            <w:pPr>
              <w:pStyle w:val="tubiao"/>
              <w:jc w:val="both"/>
            </w:pPr>
          </w:p>
        </w:tc>
      </w:tr>
      <w:tr w:rsidR="00BA3F8D" w:rsidRPr="004B1BF3" w:rsidTr="004B1BF3">
        <w:trPr>
          <w:trHeight w:val="340"/>
          <w:jc w:val="center"/>
        </w:trPr>
        <w:tc>
          <w:tcPr>
            <w:tcW w:w="1838" w:type="dxa"/>
            <w:vMerge/>
            <w:vAlign w:val="center"/>
          </w:tcPr>
          <w:p w:rsidR="00BA3F8D" w:rsidRPr="004B1BF3" w:rsidRDefault="00BA3F8D" w:rsidP="004B1BF3">
            <w:pPr>
              <w:pStyle w:val="tubiao"/>
              <w:jc w:val="both"/>
            </w:pPr>
          </w:p>
        </w:tc>
        <w:tc>
          <w:tcPr>
            <w:tcW w:w="6296" w:type="dxa"/>
            <w:vAlign w:val="center"/>
          </w:tcPr>
          <w:p w:rsidR="00BA3F8D" w:rsidRPr="004B1BF3" w:rsidRDefault="00BA3F8D" w:rsidP="004B1BF3">
            <w:pPr>
              <w:pStyle w:val="tubiao"/>
              <w:jc w:val="both"/>
            </w:pPr>
            <w:r w:rsidRPr="004B1BF3">
              <w:t xml:space="preserve">Check whether refrigerant is filled into the system </w:t>
            </w:r>
          </w:p>
        </w:tc>
        <w:tc>
          <w:tcPr>
            <w:tcW w:w="938" w:type="dxa"/>
            <w:vAlign w:val="center"/>
          </w:tcPr>
          <w:p w:rsidR="00BA3F8D" w:rsidRPr="004B1BF3" w:rsidRDefault="00BA3F8D" w:rsidP="004B1BF3">
            <w:pPr>
              <w:pStyle w:val="tubiao"/>
              <w:jc w:val="both"/>
            </w:pPr>
          </w:p>
        </w:tc>
      </w:tr>
      <w:tr w:rsidR="00DE4C4A" w:rsidRPr="004B1BF3" w:rsidTr="004B1BF3">
        <w:trPr>
          <w:trHeight w:val="340"/>
          <w:jc w:val="center"/>
        </w:trPr>
        <w:tc>
          <w:tcPr>
            <w:tcW w:w="1838" w:type="dxa"/>
            <w:vMerge w:val="restart"/>
            <w:vAlign w:val="center"/>
          </w:tcPr>
          <w:p w:rsidR="00DE4C4A" w:rsidRPr="004B1BF3" w:rsidRDefault="00DE4C4A" w:rsidP="004B1BF3">
            <w:pPr>
              <w:pStyle w:val="tubiao"/>
              <w:jc w:val="both"/>
            </w:pPr>
            <w:r w:rsidRPr="004B1BF3">
              <w:t xml:space="preserve">Electrical </w:t>
            </w:r>
            <w:r w:rsidR="00B70011">
              <w:t>C</w:t>
            </w:r>
            <w:r w:rsidRPr="004B1BF3">
              <w:t xml:space="preserve">ontrol </w:t>
            </w:r>
            <w:r w:rsidR="00B70011">
              <w:t>P</w:t>
            </w:r>
            <w:r w:rsidRPr="004B1BF3">
              <w:t>art</w:t>
            </w:r>
          </w:p>
        </w:tc>
        <w:tc>
          <w:tcPr>
            <w:tcW w:w="6296" w:type="dxa"/>
            <w:vAlign w:val="center"/>
          </w:tcPr>
          <w:p w:rsidR="00DE4C4A" w:rsidRPr="004B1BF3" w:rsidRDefault="00DE4C4A" w:rsidP="004B1BF3">
            <w:pPr>
              <w:pStyle w:val="tubiao"/>
              <w:jc w:val="both"/>
            </w:pPr>
            <w:r w:rsidRPr="004B1BF3">
              <w:t>Check and fasten the circuit connector.</w:t>
            </w:r>
          </w:p>
        </w:tc>
        <w:tc>
          <w:tcPr>
            <w:tcW w:w="938" w:type="dxa"/>
            <w:vAlign w:val="center"/>
          </w:tcPr>
          <w:p w:rsidR="00DE4C4A" w:rsidRPr="004B1BF3" w:rsidRDefault="00DE4C4A" w:rsidP="004B1BF3">
            <w:pPr>
              <w:pStyle w:val="tubiao"/>
              <w:jc w:val="both"/>
            </w:pPr>
          </w:p>
        </w:tc>
      </w:tr>
      <w:tr w:rsidR="00DE4C4A" w:rsidRPr="004B1BF3" w:rsidTr="004B1BF3">
        <w:trPr>
          <w:trHeight w:val="340"/>
          <w:jc w:val="center"/>
        </w:trPr>
        <w:tc>
          <w:tcPr>
            <w:tcW w:w="1838" w:type="dxa"/>
            <w:vMerge/>
            <w:vAlign w:val="center"/>
          </w:tcPr>
          <w:p w:rsidR="00DE4C4A" w:rsidRPr="004B1BF3" w:rsidRDefault="00DE4C4A" w:rsidP="004B1BF3">
            <w:pPr>
              <w:pStyle w:val="tubiao"/>
              <w:jc w:val="both"/>
            </w:pPr>
          </w:p>
        </w:tc>
        <w:tc>
          <w:tcPr>
            <w:tcW w:w="6296" w:type="dxa"/>
            <w:vAlign w:val="center"/>
          </w:tcPr>
          <w:p w:rsidR="00DE4C4A" w:rsidRPr="004B1BF3" w:rsidRDefault="00DE4C4A" w:rsidP="004B1BF3">
            <w:pPr>
              <w:pStyle w:val="tubiao"/>
              <w:jc w:val="both"/>
            </w:pPr>
            <w:r w:rsidRPr="004B1BF3">
              <w:t>Check whether the cables and meter reading of each sensor are within prescribed range.</w:t>
            </w:r>
          </w:p>
        </w:tc>
        <w:tc>
          <w:tcPr>
            <w:tcW w:w="938" w:type="dxa"/>
            <w:vAlign w:val="center"/>
          </w:tcPr>
          <w:p w:rsidR="00DE4C4A" w:rsidRPr="004B1BF3" w:rsidRDefault="00DE4C4A" w:rsidP="004B1BF3">
            <w:pPr>
              <w:pStyle w:val="tubiao"/>
              <w:jc w:val="both"/>
            </w:pPr>
          </w:p>
        </w:tc>
      </w:tr>
    </w:tbl>
    <w:p w:rsidR="004C42D9" w:rsidRDefault="004C42D9" w:rsidP="004C42D9">
      <w:pPr>
        <w:pStyle w:val="contents"/>
      </w:pPr>
    </w:p>
    <w:p w:rsidR="004C42D9" w:rsidRDefault="004C42D9" w:rsidP="004C42D9">
      <w:pPr>
        <w:pStyle w:val="contents"/>
      </w:pPr>
    </w:p>
    <w:p w:rsidR="00955B0B" w:rsidRDefault="00955B0B" w:rsidP="004C42D9">
      <w:pPr>
        <w:pStyle w:val="contents"/>
      </w:pPr>
    </w:p>
    <w:p w:rsidR="00BA3F8D" w:rsidRDefault="00BA3F8D" w:rsidP="00BA3F8D">
      <w:pPr>
        <w:pStyle w:val="class2"/>
        <w:spacing w:before="120"/>
      </w:pPr>
      <w:bookmarkStart w:id="159" w:name="_Toc35432522"/>
      <w:r w:rsidRPr="00F92E2D">
        <w:t>Monthly Routine Inspection Items</w:t>
      </w:r>
      <w:bookmarkEnd w:id="159"/>
    </w:p>
    <w:p w:rsidR="001779BD" w:rsidRDefault="00BA3F8D" w:rsidP="0097037A">
      <w:pPr>
        <w:pStyle w:val="contents"/>
      </w:pPr>
      <w:r w:rsidRPr="00BD2734">
        <w:t>Check the system components monthly, focusing on system function and component wearing symptoms, and the inspection items sho</w:t>
      </w:r>
      <w:r w:rsidRPr="00BA3F8D">
        <w:t>wn in Table 7-1.</w:t>
      </w:r>
    </w:p>
    <w:p w:rsidR="00BA3F8D" w:rsidRDefault="00BA3F8D" w:rsidP="0078672F">
      <w:pPr>
        <w:pStyle w:val="TableParagraph"/>
        <w:spacing w:after="120"/>
      </w:pPr>
      <w:r>
        <w:rPr>
          <w:rFonts w:eastAsiaTheme="minorEastAsia" w:hint="eastAsia"/>
          <w:lang w:eastAsia="zh-CN"/>
        </w:rPr>
        <w:lastRenderedPageBreak/>
        <w:t>T</w:t>
      </w:r>
      <w:r>
        <w:rPr>
          <w:rFonts w:eastAsiaTheme="minorEastAsia"/>
          <w:lang w:eastAsia="zh-CN"/>
        </w:rPr>
        <w:t xml:space="preserve">able 7-1 </w:t>
      </w:r>
      <w:r w:rsidRPr="00D5594E">
        <w:t>Monthly routine inspection items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575"/>
        <w:gridCol w:w="1500"/>
      </w:tblGrid>
      <w:tr w:rsidR="00BA3F8D" w:rsidRPr="004B1BF3" w:rsidTr="004B1BF3">
        <w:trPr>
          <w:trHeight w:val="340"/>
          <w:tblHeader/>
          <w:jc w:val="center"/>
        </w:trPr>
        <w:tc>
          <w:tcPr>
            <w:tcW w:w="1997" w:type="dxa"/>
            <w:shd w:val="pct20" w:color="auto" w:fill="auto"/>
            <w:vAlign w:val="center"/>
          </w:tcPr>
          <w:p w:rsidR="00BA3F8D" w:rsidRPr="004B1BF3" w:rsidRDefault="00BA3F8D" w:rsidP="004B1BF3">
            <w:pPr>
              <w:pStyle w:val="tubiao"/>
              <w:jc w:val="both"/>
            </w:pPr>
            <w:r w:rsidRPr="004B1BF3">
              <w:t>Component</w:t>
            </w:r>
          </w:p>
        </w:tc>
        <w:tc>
          <w:tcPr>
            <w:tcW w:w="5575" w:type="dxa"/>
            <w:shd w:val="pct20" w:color="auto" w:fill="auto"/>
            <w:vAlign w:val="center"/>
          </w:tcPr>
          <w:p w:rsidR="00BA3F8D" w:rsidRPr="004B1BF3" w:rsidRDefault="00BA3F8D" w:rsidP="004B1BF3">
            <w:pPr>
              <w:pStyle w:val="tubiao"/>
              <w:jc w:val="both"/>
            </w:pPr>
            <w:r w:rsidRPr="004B1BF3">
              <w:t>Inspection Items</w:t>
            </w:r>
          </w:p>
        </w:tc>
        <w:tc>
          <w:tcPr>
            <w:tcW w:w="1500" w:type="dxa"/>
            <w:shd w:val="pct20" w:color="auto" w:fill="auto"/>
            <w:vAlign w:val="center"/>
          </w:tcPr>
          <w:p w:rsidR="00BA3F8D" w:rsidRPr="004B1BF3" w:rsidRDefault="00BA3F8D" w:rsidP="004B1BF3">
            <w:pPr>
              <w:pStyle w:val="tubiao"/>
              <w:jc w:val="both"/>
            </w:pPr>
            <w:r w:rsidRPr="004B1BF3">
              <w:t>Remarks</w:t>
            </w:r>
          </w:p>
        </w:tc>
      </w:tr>
      <w:tr w:rsidR="00BA3F8D" w:rsidRPr="004B1BF3" w:rsidTr="004B1BF3">
        <w:trPr>
          <w:trHeight w:val="340"/>
          <w:jc w:val="center"/>
        </w:trPr>
        <w:tc>
          <w:tcPr>
            <w:tcW w:w="1997" w:type="dxa"/>
            <w:vMerge w:val="restart"/>
            <w:vAlign w:val="center"/>
          </w:tcPr>
          <w:p w:rsidR="00BA3F8D" w:rsidRPr="004B1BF3" w:rsidRDefault="00BA3F8D" w:rsidP="004B1BF3">
            <w:pPr>
              <w:pStyle w:val="tubiao"/>
              <w:jc w:val="both"/>
            </w:pPr>
            <w:r w:rsidRPr="004B1BF3">
              <w:t>Filter</w:t>
            </w:r>
            <w:r w:rsidR="00F13E27" w:rsidRPr="004B1BF3">
              <w:t>s</w:t>
            </w:r>
          </w:p>
          <w:p w:rsidR="00340741" w:rsidRPr="004B1BF3" w:rsidRDefault="00340741" w:rsidP="004B1BF3">
            <w:pPr>
              <w:pStyle w:val="tubiao"/>
              <w:jc w:val="both"/>
            </w:pPr>
            <w:r w:rsidRPr="004B1BF3">
              <w:t>(</w:t>
            </w:r>
            <w:r w:rsidRPr="004B1BF3">
              <w:rPr>
                <w:rFonts w:hint="eastAsia"/>
              </w:rPr>
              <w:t>2</w:t>
            </w:r>
            <w:r w:rsidRPr="004B1BF3">
              <w:t xml:space="preserve"> VRC filters;</w:t>
            </w:r>
          </w:p>
          <w:p w:rsidR="00340741" w:rsidRPr="004B1BF3" w:rsidRDefault="00340741" w:rsidP="004B1BF3">
            <w:pPr>
              <w:pStyle w:val="tubiao"/>
              <w:jc w:val="both"/>
            </w:pPr>
            <w:r w:rsidRPr="004B1BF3">
              <w:rPr>
                <w:rFonts w:hint="eastAsia"/>
              </w:rPr>
              <w:t>1</w:t>
            </w:r>
            <w:r w:rsidRPr="004B1BF3">
              <w:t xml:space="preserve"> ceiling tile filter)</w:t>
            </w:r>
          </w:p>
        </w:tc>
        <w:tc>
          <w:tcPr>
            <w:tcW w:w="5575" w:type="dxa"/>
            <w:vAlign w:val="center"/>
          </w:tcPr>
          <w:p w:rsidR="00BA3F8D" w:rsidRPr="004B1BF3" w:rsidRDefault="00BA3F8D" w:rsidP="004B1BF3">
            <w:pPr>
              <w:pStyle w:val="tubiao"/>
              <w:jc w:val="both"/>
            </w:pPr>
            <w:r w:rsidRPr="004B1BF3">
              <w:t>Check if filter is clogged and damaged</w:t>
            </w:r>
          </w:p>
        </w:tc>
        <w:tc>
          <w:tcPr>
            <w:tcW w:w="1500" w:type="dxa"/>
            <w:vAlign w:val="center"/>
          </w:tcPr>
          <w:p w:rsidR="00BA3F8D" w:rsidRPr="004B1BF3" w:rsidRDefault="00BA3F8D" w:rsidP="004B1BF3">
            <w:pPr>
              <w:pStyle w:val="tubiao"/>
              <w:jc w:val="both"/>
            </w:pPr>
          </w:p>
        </w:tc>
      </w:tr>
      <w:tr w:rsidR="00BA3F8D" w:rsidRPr="004B1BF3" w:rsidTr="004B1BF3">
        <w:trPr>
          <w:trHeight w:val="340"/>
          <w:jc w:val="center"/>
        </w:trPr>
        <w:tc>
          <w:tcPr>
            <w:tcW w:w="1997" w:type="dxa"/>
            <w:vMerge/>
            <w:vAlign w:val="center"/>
          </w:tcPr>
          <w:p w:rsidR="00BA3F8D" w:rsidRPr="004B1BF3" w:rsidRDefault="00BA3F8D" w:rsidP="004B1BF3">
            <w:pPr>
              <w:pStyle w:val="tubiao"/>
              <w:jc w:val="both"/>
            </w:pPr>
          </w:p>
        </w:tc>
        <w:tc>
          <w:tcPr>
            <w:tcW w:w="5575" w:type="dxa"/>
            <w:vAlign w:val="center"/>
          </w:tcPr>
          <w:p w:rsidR="00BA3F8D" w:rsidRPr="004B1BF3" w:rsidRDefault="00BA3F8D" w:rsidP="004B1BF3">
            <w:pPr>
              <w:pStyle w:val="tubiao"/>
              <w:jc w:val="both"/>
            </w:pPr>
            <w:r w:rsidRPr="004B1BF3">
              <w:t>Clean the filter</w:t>
            </w:r>
          </w:p>
        </w:tc>
        <w:tc>
          <w:tcPr>
            <w:tcW w:w="1500" w:type="dxa"/>
            <w:vAlign w:val="center"/>
          </w:tcPr>
          <w:p w:rsidR="00BA3F8D" w:rsidRPr="004B1BF3" w:rsidRDefault="00BA3F8D" w:rsidP="004B1BF3">
            <w:pPr>
              <w:pStyle w:val="tubiao"/>
              <w:jc w:val="both"/>
            </w:pPr>
          </w:p>
        </w:tc>
      </w:tr>
      <w:tr w:rsidR="00BA3F8D" w:rsidRPr="004B1BF3" w:rsidTr="004B1BF3">
        <w:trPr>
          <w:trHeight w:val="340"/>
          <w:jc w:val="center"/>
        </w:trPr>
        <w:tc>
          <w:tcPr>
            <w:tcW w:w="1997" w:type="dxa"/>
            <w:vMerge w:val="restart"/>
            <w:vAlign w:val="center"/>
          </w:tcPr>
          <w:p w:rsidR="00BA3F8D" w:rsidRPr="004B1BF3" w:rsidRDefault="00BA3F8D" w:rsidP="004B1BF3">
            <w:pPr>
              <w:pStyle w:val="tubiao"/>
              <w:jc w:val="both"/>
            </w:pPr>
            <w:r w:rsidRPr="004B1BF3">
              <w:t>Fan</w:t>
            </w:r>
            <w:r w:rsidR="00F13E27" w:rsidRPr="004B1BF3">
              <w:t>s</w:t>
            </w:r>
          </w:p>
        </w:tc>
        <w:tc>
          <w:tcPr>
            <w:tcW w:w="5575" w:type="dxa"/>
            <w:vAlign w:val="center"/>
          </w:tcPr>
          <w:p w:rsidR="00BA3F8D" w:rsidRPr="004B1BF3" w:rsidRDefault="00BA3F8D" w:rsidP="004B1BF3">
            <w:pPr>
              <w:pStyle w:val="tubiao"/>
              <w:jc w:val="both"/>
            </w:pPr>
            <w:r w:rsidRPr="004B1BF3">
              <w:t xml:space="preserve">Check whether the fan generates any noise during </w:t>
            </w:r>
            <w:r w:rsidR="005413A5" w:rsidRPr="004B1BF3">
              <w:t>operation</w:t>
            </w:r>
            <w:r w:rsidRPr="004B1BF3">
              <w:t>.</w:t>
            </w:r>
          </w:p>
        </w:tc>
        <w:tc>
          <w:tcPr>
            <w:tcW w:w="1500" w:type="dxa"/>
            <w:vAlign w:val="center"/>
          </w:tcPr>
          <w:p w:rsidR="00BA3F8D" w:rsidRPr="004B1BF3" w:rsidRDefault="00BA3F8D" w:rsidP="004B1BF3">
            <w:pPr>
              <w:pStyle w:val="tubiao"/>
              <w:jc w:val="both"/>
            </w:pPr>
          </w:p>
        </w:tc>
      </w:tr>
      <w:tr w:rsidR="00BA3F8D" w:rsidRPr="004B1BF3" w:rsidTr="004B1BF3">
        <w:trPr>
          <w:trHeight w:val="340"/>
          <w:jc w:val="center"/>
        </w:trPr>
        <w:tc>
          <w:tcPr>
            <w:tcW w:w="1997" w:type="dxa"/>
            <w:vMerge/>
            <w:vAlign w:val="center"/>
          </w:tcPr>
          <w:p w:rsidR="00BA3F8D" w:rsidRPr="004B1BF3" w:rsidRDefault="00BA3F8D" w:rsidP="004B1BF3">
            <w:pPr>
              <w:pStyle w:val="tubiao"/>
              <w:jc w:val="both"/>
            </w:pPr>
          </w:p>
        </w:tc>
        <w:tc>
          <w:tcPr>
            <w:tcW w:w="5575" w:type="dxa"/>
            <w:vAlign w:val="center"/>
          </w:tcPr>
          <w:p w:rsidR="00BA3F8D" w:rsidRPr="004B1BF3" w:rsidRDefault="00BA3F8D" w:rsidP="004B1BF3">
            <w:pPr>
              <w:pStyle w:val="tubiao"/>
              <w:jc w:val="both"/>
            </w:pPr>
            <w:r w:rsidRPr="004B1BF3">
              <w:t>Check whether the fan has stopped rotating.</w:t>
            </w:r>
          </w:p>
        </w:tc>
        <w:tc>
          <w:tcPr>
            <w:tcW w:w="1500" w:type="dxa"/>
            <w:vAlign w:val="center"/>
          </w:tcPr>
          <w:p w:rsidR="00BA3F8D" w:rsidRPr="004B1BF3" w:rsidRDefault="00BA3F8D" w:rsidP="004B1BF3">
            <w:pPr>
              <w:pStyle w:val="tubiao"/>
              <w:jc w:val="both"/>
            </w:pPr>
          </w:p>
        </w:tc>
      </w:tr>
      <w:tr w:rsidR="00BA3F8D" w:rsidRPr="004B1BF3" w:rsidTr="004B1BF3">
        <w:trPr>
          <w:trHeight w:val="340"/>
          <w:jc w:val="center"/>
        </w:trPr>
        <w:tc>
          <w:tcPr>
            <w:tcW w:w="1997" w:type="dxa"/>
            <w:vAlign w:val="center"/>
          </w:tcPr>
          <w:p w:rsidR="00BA3F8D" w:rsidRPr="004B1BF3" w:rsidRDefault="00BA3F8D" w:rsidP="004B1BF3">
            <w:pPr>
              <w:pStyle w:val="tubiao"/>
              <w:jc w:val="both"/>
            </w:pPr>
            <w:r w:rsidRPr="004B1BF3">
              <w:t>Drainage</w:t>
            </w:r>
          </w:p>
        </w:tc>
        <w:tc>
          <w:tcPr>
            <w:tcW w:w="5575" w:type="dxa"/>
            <w:vAlign w:val="center"/>
          </w:tcPr>
          <w:p w:rsidR="00BA3F8D" w:rsidRPr="004B1BF3" w:rsidRDefault="00BA3F8D" w:rsidP="004B1BF3">
            <w:pPr>
              <w:pStyle w:val="tubiao"/>
              <w:jc w:val="both"/>
            </w:pPr>
            <w:r w:rsidRPr="004B1BF3">
              <w:t xml:space="preserve">Check </w:t>
            </w:r>
            <w:r w:rsidR="005413A5" w:rsidRPr="004B1BF3">
              <w:t xml:space="preserve">that </w:t>
            </w:r>
            <w:r w:rsidRPr="004B1BF3">
              <w:t xml:space="preserve">the drain pipe is </w:t>
            </w:r>
            <w:r w:rsidR="008009A9" w:rsidRPr="004B1BF3">
              <w:t>unblocked,</w:t>
            </w:r>
            <w:r w:rsidR="00F13E27" w:rsidRPr="004B1BF3">
              <w:t xml:space="preserve"> </w:t>
            </w:r>
            <w:r w:rsidR="00580519">
              <w:t xml:space="preserve">no pipe buckling is present, </w:t>
            </w:r>
            <w:r w:rsidR="00F13E27" w:rsidRPr="004B1BF3">
              <w:t>and the pump works normally.</w:t>
            </w:r>
          </w:p>
        </w:tc>
        <w:tc>
          <w:tcPr>
            <w:tcW w:w="1500" w:type="dxa"/>
            <w:vAlign w:val="center"/>
          </w:tcPr>
          <w:p w:rsidR="00BA3F8D" w:rsidRPr="004B1BF3" w:rsidRDefault="00BA3F8D" w:rsidP="004B1BF3">
            <w:pPr>
              <w:pStyle w:val="tubiao"/>
              <w:jc w:val="both"/>
            </w:pPr>
          </w:p>
        </w:tc>
      </w:tr>
    </w:tbl>
    <w:p w:rsidR="00BA3F8D" w:rsidRDefault="00BA3F8D" w:rsidP="00BA3F8D">
      <w:pPr>
        <w:pStyle w:val="class2"/>
        <w:spacing w:before="120"/>
      </w:pPr>
      <w:bookmarkStart w:id="160" w:name="_Toc35432523"/>
      <w:r w:rsidRPr="00F92E2D">
        <w:t>Routine Inspection Items (Semi-annually)</w:t>
      </w:r>
      <w:bookmarkEnd w:id="160"/>
    </w:p>
    <w:p w:rsidR="00BA3F8D" w:rsidRDefault="00BA3F8D" w:rsidP="00BA3F8D">
      <w:pPr>
        <w:pStyle w:val="contents"/>
      </w:pPr>
      <w:r w:rsidRPr="00BD2734">
        <w:t xml:space="preserve">See </w:t>
      </w:r>
      <w:r w:rsidRPr="00BA3F8D">
        <w:t>Table 7-2</w:t>
      </w:r>
      <w:r w:rsidRPr="00BD2734">
        <w:t xml:space="preserve"> for the routine </w:t>
      </w:r>
      <w:r w:rsidR="005413A5">
        <w:t>semi-annual maintenance items</w:t>
      </w:r>
      <w:r>
        <w:t>.</w:t>
      </w:r>
    </w:p>
    <w:p w:rsidR="00BA3F8D" w:rsidRDefault="00842D90" w:rsidP="0078672F">
      <w:pPr>
        <w:pStyle w:val="TableParagraph"/>
        <w:spacing w:after="120"/>
      </w:pPr>
      <w:r w:rsidRPr="00BA3F8D">
        <w:t>Table 7-2</w:t>
      </w:r>
      <w:r w:rsidR="00460BF4">
        <w:t xml:space="preserve"> </w:t>
      </w:r>
      <w:r w:rsidR="00460BF4" w:rsidRPr="002167A8">
        <w:t>Routine maintenance items every half a year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997"/>
      </w:tblGrid>
      <w:tr w:rsidR="00460BF4" w:rsidRPr="004B1BF3" w:rsidTr="004B1BF3">
        <w:trPr>
          <w:trHeight w:val="340"/>
          <w:tblHeader/>
          <w:jc w:val="center"/>
        </w:trPr>
        <w:tc>
          <w:tcPr>
            <w:tcW w:w="2122" w:type="dxa"/>
            <w:shd w:val="clear" w:color="auto" w:fill="D9D9D9"/>
            <w:vAlign w:val="center"/>
          </w:tcPr>
          <w:p w:rsidR="00460BF4" w:rsidRPr="004B1BF3" w:rsidRDefault="00460BF4" w:rsidP="004B1BF3">
            <w:pPr>
              <w:pStyle w:val="tubiao"/>
              <w:jc w:val="both"/>
            </w:pPr>
            <w:r w:rsidRPr="004B1BF3">
              <w:t>Components</w:t>
            </w:r>
          </w:p>
        </w:tc>
        <w:tc>
          <w:tcPr>
            <w:tcW w:w="5953" w:type="dxa"/>
            <w:shd w:val="clear" w:color="auto" w:fill="D9D9D9"/>
            <w:vAlign w:val="center"/>
          </w:tcPr>
          <w:p w:rsidR="00460BF4" w:rsidRPr="004B1BF3" w:rsidRDefault="00460BF4" w:rsidP="004B1BF3">
            <w:pPr>
              <w:pStyle w:val="tubiao"/>
              <w:jc w:val="both"/>
            </w:pPr>
            <w:r w:rsidRPr="004B1BF3">
              <w:t>Item</w:t>
            </w:r>
          </w:p>
        </w:tc>
        <w:tc>
          <w:tcPr>
            <w:tcW w:w="997" w:type="dxa"/>
            <w:shd w:val="clear" w:color="auto" w:fill="D9D9D9"/>
            <w:vAlign w:val="center"/>
          </w:tcPr>
          <w:p w:rsidR="00460BF4" w:rsidRPr="004B1BF3" w:rsidRDefault="00460BF4" w:rsidP="004B1BF3">
            <w:pPr>
              <w:pStyle w:val="tubiao"/>
              <w:jc w:val="both"/>
            </w:pPr>
            <w:r w:rsidRPr="004B1BF3">
              <w:t>Remark</w:t>
            </w:r>
          </w:p>
        </w:tc>
      </w:tr>
      <w:tr w:rsidR="00460BF4" w:rsidRPr="004B1BF3" w:rsidTr="004B1BF3">
        <w:trPr>
          <w:trHeight w:val="340"/>
          <w:jc w:val="center"/>
        </w:trPr>
        <w:tc>
          <w:tcPr>
            <w:tcW w:w="2122" w:type="dxa"/>
            <w:vMerge w:val="restart"/>
            <w:vAlign w:val="center"/>
          </w:tcPr>
          <w:p w:rsidR="00340741" w:rsidRPr="004B1BF3" w:rsidRDefault="00F306D5" w:rsidP="004B1BF3">
            <w:pPr>
              <w:pStyle w:val="tubiao"/>
              <w:jc w:val="both"/>
            </w:pPr>
            <w:r w:rsidRPr="004B1BF3">
              <w:t>P</w:t>
            </w:r>
            <w:r w:rsidR="00340741" w:rsidRPr="004B1BF3">
              <w:t xml:space="preserve">ump </w:t>
            </w:r>
            <w:r w:rsidRPr="004B1BF3">
              <w:t>F</w:t>
            </w:r>
            <w:r w:rsidR="00340741" w:rsidRPr="004B1BF3">
              <w:t>ilter</w:t>
            </w:r>
          </w:p>
        </w:tc>
        <w:tc>
          <w:tcPr>
            <w:tcW w:w="5953" w:type="dxa"/>
            <w:vAlign w:val="center"/>
          </w:tcPr>
          <w:p w:rsidR="00460BF4" w:rsidRPr="004B1BF3" w:rsidRDefault="00460BF4" w:rsidP="004B1BF3">
            <w:pPr>
              <w:pStyle w:val="tubiao"/>
              <w:jc w:val="both"/>
            </w:pPr>
            <w:r w:rsidRPr="004B1BF3">
              <w:t>Check for clogging or damage</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ign w:val="center"/>
          </w:tcPr>
          <w:p w:rsidR="00460BF4" w:rsidRPr="004B1BF3" w:rsidRDefault="00460BF4" w:rsidP="004B1BF3">
            <w:pPr>
              <w:pStyle w:val="tubiao"/>
              <w:jc w:val="both"/>
            </w:pPr>
          </w:p>
        </w:tc>
        <w:tc>
          <w:tcPr>
            <w:tcW w:w="5953" w:type="dxa"/>
            <w:vAlign w:val="center"/>
          </w:tcPr>
          <w:p w:rsidR="00460BF4" w:rsidRPr="004B1BF3" w:rsidRDefault="00460BF4" w:rsidP="004B1BF3">
            <w:pPr>
              <w:pStyle w:val="tubiao"/>
              <w:jc w:val="both"/>
            </w:pPr>
            <w:r w:rsidRPr="004B1BF3">
              <w:t>Clean the filter</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restart"/>
            <w:vAlign w:val="center"/>
          </w:tcPr>
          <w:p w:rsidR="00460BF4" w:rsidRPr="004B1BF3" w:rsidRDefault="00460BF4" w:rsidP="004B1BF3">
            <w:pPr>
              <w:pStyle w:val="tubiao"/>
              <w:jc w:val="both"/>
            </w:pPr>
            <w:r w:rsidRPr="004B1BF3">
              <w:t>Fan</w:t>
            </w:r>
            <w:r w:rsidR="00F13E27" w:rsidRPr="004B1BF3">
              <w:t>s</w:t>
            </w:r>
          </w:p>
        </w:tc>
        <w:tc>
          <w:tcPr>
            <w:tcW w:w="5953" w:type="dxa"/>
            <w:vAlign w:val="center"/>
          </w:tcPr>
          <w:p w:rsidR="00460BF4" w:rsidRPr="004B1BF3" w:rsidRDefault="00460BF4" w:rsidP="004B1BF3">
            <w:pPr>
              <w:pStyle w:val="tubiao"/>
              <w:jc w:val="both"/>
            </w:pPr>
            <w:r w:rsidRPr="004B1BF3">
              <w:t>The Fan blades are not distorted</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ign w:val="center"/>
          </w:tcPr>
          <w:p w:rsidR="00460BF4" w:rsidRPr="004B1BF3" w:rsidRDefault="00460BF4" w:rsidP="004B1BF3">
            <w:pPr>
              <w:pStyle w:val="tubiao"/>
              <w:jc w:val="both"/>
            </w:pPr>
          </w:p>
        </w:tc>
        <w:tc>
          <w:tcPr>
            <w:tcW w:w="5953" w:type="dxa"/>
            <w:vAlign w:val="center"/>
          </w:tcPr>
          <w:p w:rsidR="00460BF4" w:rsidRPr="004B1BF3" w:rsidRDefault="00460BF4" w:rsidP="004B1BF3">
            <w:pPr>
              <w:pStyle w:val="tubiao"/>
              <w:jc w:val="both"/>
            </w:pPr>
            <w:r w:rsidRPr="004B1BF3">
              <w:t xml:space="preserve">Check whether the fan generates any noise during </w:t>
            </w:r>
            <w:r w:rsidR="005413A5" w:rsidRPr="004B1BF3">
              <w:t>operation</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ign w:val="center"/>
          </w:tcPr>
          <w:p w:rsidR="00460BF4" w:rsidRPr="004B1BF3" w:rsidRDefault="00460BF4" w:rsidP="004B1BF3">
            <w:pPr>
              <w:pStyle w:val="tubiao"/>
              <w:jc w:val="both"/>
            </w:pPr>
          </w:p>
        </w:tc>
        <w:tc>
          <w:tcPr>
            <w:tcW w:w="5953" w:type="dxa"/>
            <w:vAlign w:val="center"/>
          </w:tcPr>
          <w:p w:rsidR="00460BF4" w:rsidRPr="004B1BF3" w:rsidRDefault="00460BF4" w:rsidP="004B1BF3">
            <w:pPr>
              <w:pStyle w:val="tubiao"/>
              <w:jc w:val="both"/>
            </w:pPr>
            <w:r w:rsidRPr="004B1BF3">
              <w:t>Check and fasten the circuit connections</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restart"/>
            <w:vAlign w:val="center"/>
          </w:tcPr>
          <w:p w:rsidR="00460BF4" w:rsidRPr="004B1BF3" w:rsidRDefault="00460BF4" w:rsidP="004B1BF3">
            <w:pPr>
              <w:pStyle w:val="tubiao"/>
              <w:jc w:val="both"/>
            </w:pPr>
            <w:r w:rsidRPr="004B1BF3">
              <w:t>Compressor</w:t>
            </w:r>
          </w:p>
        </w:tc>
        <w:tc>
          <w:tcPr>
            <w:tcW w:w="5953" w:type="dxa"/>
            <w:vAlign w:val="center"/>
          </w:tcPr>
          <w:p w:rsidR="00460BF4" w:rsidRPr="004B1BF3" w:rsidRDefault="00460BF4" w:rsidP="004B1BF3">
            <w:pPr>
              <w:pStyle w:val="tubiao"/>
              <w:jc w:val="both"/>
            </w:pPr>
            <w:r w:rsidRPr="004B1BF3">
              <w:t>Check for leakage</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ign w:val="center"/>
          </w:tcPr>
          <w:p w:rsidR="00460BF4" w:rsidRPr="004B1BF3" w:rsidRDefault="00460BF4" w:rsidP="004B1BF3">
            <w:pPr>
              <w:pStyle w:val="tubiao"/>
              <w:jc w:val="both"/>
            </w:pPr>
          </w:p>
        </w:tc>
        <w:tc>
          <w:tcPr>
            <w:tcW w:w="5953" w:type="dxa"/>
            <w:vAlign w:val="center"/>
          </w:tcPr>
          <w:p w:rsidR="00460BF4" w:rsidRPr="004B1BF3" w:rsidRDefault="005413A5" w:rsidP="004B1BF3">
            <w:pPr>
              <w:pStyle w:val="tubiao"/>
              <w:jc w:val="both"/>
            </w:pPr>
            <w:r w:rsidRPr="004B1BF3">
              <w:t>Check whether the compressor vibrates or makes noise during operation</w:t>
            </w:r>
          </w:p>
        </w:tc>
        <w:tc>
          <w:tcPr>
            <w:tcW w:w="997" w:type="dxa"/>
            <w:vAlign w:val="center"/>
          </w:tcPr>
          <w:p w:rsidR="00460BF4" w:rsidRPr="004B1BF3" w:rsidRDefault="00460BF4" w:rsidP="004B1BF3">
            <w:pPr>
              <w:pStyle w:val="tubiao"/>
              <w:jc w:val="both"/>
            </w:pPr>
          </w:p>
        </w:tc>
      </w:tr>
      <w:tr w:rsidR="00460BF4" w:rsidRPr="004B1BF3" w:rsidTr="004B1BF3">
        <w:trPr>
          <w:trHeight w:val="340"/>
          <w:jc w:val="center"/>
        </w:trPr>
        <w:tc>
          <w:tcPr>
            <w:tcW w:w="2122" w:type="dxa"/>
            <w:vMerge/>
            <w:vAlign w:val="center"/>
          </w:tcPr>
          <w:p w:rsidR="00460BF4" w:rsidRPr="004B1BF3" w:rsidRDefault="00460BF4" w:rsidP="004B1BF3">
            <w:pPr>
              <w:pStyle w:val="tubiao"/>
              <w:jc w:val="both"/>
            </w:pPr>
          </w:p>
        </w:tc>
        <w:tc>
          <w:tcPr>
            <w:tcW w:w="5953" w:type="dxa"/>
            <w:vAlign w:val="center"/>
          </w:tcPr>
          <w:p w:rsidR="00460BF4" w:rsidRPr="004B1BF3" w:rsidRDefault="00460BF4" w:rsidP="004B1BF3">
            <w:pPr>
              <w:pStyle w:val="tubiao"/>
              <w:jc w:val="both"/>
            </w:pPr>
            <w:r w:rsidRPr="004B1BF3">
              <w:t>Check and fasten the circuit connections</w:t>
            </w:r>
          </w:p>
        </w:tc>
        <w:tc>
          <w:tcPr>
            <w:tcW w:w="997" w:type="dxa"/>
            <w:vAlign w:val="center"/>
          </w:tcPr>
          <w:p w:rsidR="00460BF4" w:rsidRPr="004B1BF3" w:rsidRDefault="00460BF4" w:rsidP="004B1BF3">
            <w:pPr>
              <w:pStyle w:val="tubiao"/>
              <w:jc w:val="both"/>
            </w:pPr>
          </w:p>
        </w:tc>
      </w:tr>
      <w:tr w:rsidR="00817C7C" w:rsidRPr="004B1BF3" w:rsidTr="004B1BF3">
        <w:trPr>
          <w:trHeight w:val="340"/>
          <w:jc w:val="center"/>
        </w:trPr>
        <w:tc>
          <w:tcPr>
            <w:tcW w:w="2122" w:type="dxa"/>
            <w:vMerge w:val="restart"/>
            <w:vAlign w:val="center"/>
          </w:tcPr>
          <w:p w:rsidR="00817C7C" w:rsidRPr="004B1BF3" w:rsidRDefault="00817C7C" w:rsidP="004B1BF3">
            <w:pPr>
              <w:pStyle w:val="tubiao"/>
              <w:jc w:val="both"/>
            </w:pPr>
            <w:r w:rsidRPr="004B1BF3">
              <w:t>Condenser</w:t>
            </w:r>
          </w:p>
        </w:tc>
        <w:tc>
          <w:tcPr>
            <w:tcW w:w="5953" w:type="dxa"/>
            <w:vAlign w:val="center"/>
          </w:tcPr>
          <w:p w:rsidR="00817C7C" w:rsidRPr="004B1BF3" w:rsidRDefault="00817C7C" w:rsidP="004B1BF3">
            <w:pPr>
              <w:pStyle w:val="tubiao"/>
              <w:jc w:val="both"/>
            </w:pPr>
            <w:r w:rsidRPr="004B1BF3">
              <w:t>Check the cleanliness of the fins</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The fan base should be firm</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The fan vibration absorber is not deteriorated or damaged</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The temperature switch is set at the required position</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The refrigerant pipes are properly supported</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Check and fasten the circuit connections</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restart"/>
            <w:vAlign w:val="center"/>
          </w:tcPr>
          <w:p w:rsidR="00817C7C" w:rsidRPr="004B1BF3" w:rsidRDefault="00817C7C" w:rsidP="004B1BF3">
            <w:pPr>
              <w:pStyle w:val="tubiao"/>
              <w:jc w:val="both"/>
            </w:pPr>
            <w:r w:rsidRPr="004B1BF3">
              <w:t xml:space="preserve">Refrigeration </w:t>
            </w:r>
            <w:r w:rsidR="00B70011">
              <w:t>S</w:t>
            </w:r>
            <w:r w:rsidRPr="004B1BF3">
              <w:t>ystem</w:t>
            </w:r>
          </w:p>
        </w:tc>
        <w:tc>
          <w:tcPr>
            <w:tcW w:w="5953" w:type="dxa"/>
            <w:vAlign w:val="center"/>
          </w:tcPr>
          <w:p w:rsidR="00817C7C" w:rsidRPr="004B1BF3" w:rsidRDefault="00817C7C" w:rsidP="004B1BF3">
            <w:pPr>
              <w:pStyle w:val="tubiao"/>
              <w:jc w:val="both"/>
            </w:pPr>
            <w:r w:rsidRPr="004B1BF3">
              <w:t>Check the suction pressure</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Check the discharge pressure</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Check the superheat</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Check the refrigerant pipes</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restart"/>
            <w:vAlign w:val="center"/>
          </w:tcPr>
          <w:p w:rsidR="00817C7C" w:rsidRPr="004B1BF3" w:rsidRDefault="00817C7C" w:rsidP="004B1BF3">
            <w:pPr>
              <w:pStyle w:val="tubiao"/>
              <w:jc w:val="both"/>
            </w:pPr>
            <w:r w:rsidRPr="004B1BF3">
              <w:t xml:space="preserve">Electric </w:t>
            </w:r>
            <w:r w:rsidR="00B70011">
              <w:t>C</w:t>
            </w:r>
            <w:r w:rsidRPr="004B1BF3">
              <w:t>ontrol Part</w:t>
            </w:r>
          </w:p>
        </w:tc>
        <w:tc>
          <w:tcPr>
            <w:tcW w:w="5953" w:type="dxa"/>
            <w:vAlign w:val="center"/>
          </w:tcPr>
          <w:p w:rsidR="00817C7C" w:rsidRPr="004B1BF3" w:rsidRDefault="00817C7C" w:rsidP="004B1BF3">
            <w:pPr>
              <w:pStyle w:val="tubiao"/>
              <w:jc w:val="both"/>
            </w:pPr>
            <w:r w:rsidRPr="004B1BF3">
              <w:t>Check the fuse and the MCB</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Check and fasten the circuit connections</w:t>
            </w:r>
          </w:p>
        </w:tc>
        <w:tc>
          <w:tcPr>
            <w:tcW w:w="997" w:type="dxa"/>
            <w:vAlign w:val="center"/>
          </w:tcPr>
          <w:p w:rsidR="00817C7C" w:rsidRPr="004B1BF3" w:rsidRDefault="00817C7C" w:rsidP="004B1BF3">
            <w:pPr>
              <w:pStyle w:val="tubiao"/>
              <w:jc w:val="both"/>
            </w:pPr>
          </w:p>
        </w:tc>
      </w:tr>
      <w:tr w:rsidR="00817C7C" w:rsidRPr="004B1BF3" w:rsidTr="004B1BF3">
        <w:trPr>
          <w:trHeight w:val="340"/>
          <w:jc w:val="center"/>
        </w:trPr>
        <w:tc>
          <w:tcPr>
            <w:tcW w:w="2122" w:type="dxa"/>
            <w:vMerge/>
            <w:vAlign w:val="center"/>
          </w:tcPr>
          <w:p w:rsidR="00817C7C" w:rsidRPr="004B1BF3" w:rsidRDefault="00817C7C" w:rsidP="004B1BF3">
            <w:pPr>
              <w:pStyle w:val="tubiao"/>
              <w:jc w:val="both"/>
            </w:pPr>
          </w:p>
        </w:tc>
        <w:tc>
          <w:tcPr>
            <w:tcW w:w="5953" w:type="dxa"/>
            <w:vAlign w:val="center"/>
          </w:tcPr>
          <w:p w:rsidR="00817C7C" w:rsidRPr="004B1BF3" w:rsidRDefault="00817C7C" w:rsidP="004B1BF3">
            <w:pPr>
              <w:pStyle w:val="tubiao"/>
              <w:jc w:val="both"/>
            </w:pPr>
            <w:r w:rsidRPr="004B1BF3">
              <w:t>Check the control program</w:t>
            </w:r>
          </w:p>
        </w:tc>
        <w:tc>
          <w:tcPr>
            <w:tcW w:w="997" w:type="dxa"/>
            <w:vAlign w:val="center"/>
          </w:tcPr>
          <w:p w:rsidR="00817C7C" w:rsidRPr="004B1BF3" w:rsidRDefault="00817C7C" w:rsidP="004B1BF3">
            <w:pPr>
              <w:pStyle w:val="tubiao"/>
              <w:jc w:val="both"/>
            </w:pPr>
          </w:p>
        </w:tc>
      </w:tr>
    </w:tbl>
    <w:p w:rsidR="00BA3F8D" w:rsidRDefault="00460BF4" w:rsidP="00460BF4">
      <w:pPr>
        <w:pStyle w:val="class2"/>
        <w:spacing w:before="120"/>
      </w:pPr>
      <w:bookmarkStart w:id="161" w:name="_Toc35432524"/>
      <w:r w:rsidRPr="00F92E2D">
        <w:t>System Diagnosis Testing</w:t>
      </w:r>
      <w:bookmarkEnd w:id="161"/>
    </w:p>
    <w:p w:rsidR="00460BF4" w:rsidRPr="003B2E8F" w:rsidRDefault="00460BF4" w:rsidP="00460BF4">
      <w:pPr>
        <w:pStyle w:val="contents"/>
        <w:rPr>
          <w:sz w:val="28"/>
        </w:rPr>
      </w:pPr>
      <w:r w:rsidRPr="00BD2734">
        <w:t>The microprocessor controller supports the ma</w:t>
      </w:r>
      <w:r>
        <w:t>nual mode and provides diagnostic</w:t>
      </w:r>
      <w:r w:rsidRPr="00BD2734">
        <w:t xml:space="preserve"> functions such as manually enabling and disabling parts. Such functions can be used to detect states of the system f</w:t>
      </w:r>
      <w:bookmarkStart w:id="162" w:name="_Toc505007456"/>
      <w:r>
        <w:t>unctional parts</w:t>
      </w:r>
      <w:bookmarkEnd w:id="162"/>
      <w:r>
        <w:t>.</w:t>
      </w:r>
    </w:p>
    <w:p w:rsidR="00460BF4" w:rsidRDefault="00460BF4" w:rsidP="00460BF4">
      <w:pPr>
        <w:pStyle w:val="class2"/>
        <w:spacing w:before="120"/>
      </w:pPr>
      <w:bookmarkStart w:id="163" w:name="_Toc35432525"/>
      <w:r w:rsidRPr="00F92E2D">
        <w:lastRenderedPageBreak/>
        <w:t>Electrical Maintenance</w:t>
      </w:r>
      <w:bookmarkEnd w:id="163"/>
    </w:p>
    <w:p w:rsidR="00460BF4" w:rsidRPr="0068096B" w:rsidRDefault="00E50DB1" w:rsidP="00A70250">
      <w:pPr>
        <w:pStyle w:val="contents"/>
      </w:pPr>
      <w:r w:rsidRPr="00E50DB1">
        <w:t>Check the appearance of the electrical connections and follow the steps below.</w:t>
      </w:r>
    </w:p>
    <w:p w:rsidR="00920E19" w:rsidRPr="00FA0790" w:rsidRDefault="00920E19" w:rsidP="00A70250">
      <w:pPr>
        <w:pStyle w:val="PROCEDURE"/>
      </w:pPr>
      <w:r w:rsidRPr="00FA0790">
        <w:t xml:space="preserve">Switch off the </w:t>
      </w:r>
      <w:r>
        <w:t xml:space="preserve">VRC1 unit and then switch off the power input </w:t>
      </w:r>
      <w:r w:rsidRPr="00FA0790">
        <w:t>during the equipment maintenance. Switch off the equipment power unless the testing devices need power.</w:t>
      </w:r>
    </w:p>
    <w:p w:rsidR="00460BF4" w:rsidRPr="0091635F" w:rsidRDefault="00460BF4" w:rsidP="00A70250">
      <w:pPr>
        <w:pStyle w:val="PROCEDURE"/>
      </w:pPr>
      <w:r w:rsidRPr="0091635F">
        <w:t xml:space="preserve">Conduct overall electrical insulation test: find out the non-insulated contacts and rectify them with proper insulation covering. </w:t>
      </w:r>
    </w:p>
    <w:p w:rsidR="00460BF4" w:rsidRPr="0091635F" w:rsidRDefault="0094653F" w:rsidP="00A70250">
      <w:pPr>
        <w:pStyle w:val="PROCEDURE"/>
      </w:pPr>
      <w:r>
        <w:t>Check if unplug the power cord</w:t>
      </w:r>
      <w:r w:rsidR="00E50DB1" w:rsidRPr="00E50DB1">
        <w:t xml:space="preserve"> during the test because high voltage may damage the control components</w:t>
      </w:r>
      <w:r w:rsidR="00460BF4" w:rsidRPr="0091635F">
        <w:t>.</w:t>
      </w:r>
    </w:p>
    <w:p w:rsidR="00460BF4" w:rsidRPr="0091635F" w:rsidRDefault="00E50DB1" w:rsidP="00A70250">
      <w:pPr>
        <w:pStyle w:val="PROCEDURE"/>
      </w:pPr>
      <w:r>
        <w:t>Clean the dust from the electrical panel and control panel boards by using a brush or blowing low pressure dry compressed air</w:t>
      </w:r>
      <w:r w:rsidR="00460BF4" w:rsidRPr="0091635F">
        <w:t>.</w:t>
      </w:r>
    </w:p>
    <w:p w:rsidR="00460BF4" w:rsidRPr="0091635F" w:rsidRDefault="00460BF4" w:rsidP="00A70250">
      <w:pPr>
        <w:pStyle w:val="PROCEDURE"/>
      </w:pPr>
      <w:r w:rsidRPr="0091635F">
        <w:t>Properly fasten all the electric connection terminals.</w:t>
      </w:r>
    </w:p>
    <w:p w:rsidR="00460BF4" w:rsidRPr="0091635F" w:rsidRDefault="00460BF4" w:rsidP="00A70250">
      <w:pPr>
        <w:pStyle w:val="PROCEDURE"/>
      </w:pPr>
      <w:r w:rsidRPr="0091635F">
        <w:t>Check that the sockets and plugs are in good condition. Replace the loose ones with new sockets and plugs</w:t>
      </w:r>
      <w:r w:rsidR="00E50DB1">
        <w:t>.</w:t>
      </w:r>
    </w:p>
    <w:p w:rsidR="00460BF4" w:rsidRPr="0091635F" w:rsidRDefault="00460BF4" w:rsidP="00A70250">
      <w:pPr>
        <w:pStyle w:val="PROCEDURE"/>
      </w:pPr>
      <w:r w:rsidRPr="0091635F">
        <w:t>If the power cables are damaged, the cables must be replaced by professional personnel to avoid any non-standard installation practices.</w:t>
      </w:r>
    </w:p>
    <w:p w:rsidR="00460BF4" w:rsidRDefault="00460BF4" w:rsidP="00460BF4">
      <w:pPr>
        <w:pStyle w:val="class2"/>
        <w:spacing w:before="120"/>
      </w:pPr>
      <w:bookmarkStart w:id="164" w:name="_Toc35432526"/>
      <w:r w:rsidRPr="00F92E2D">
        <w:t xml:space="preserve">Controller </w:t>
      </w:r>
      <w:r w:rsidR="00F42A63">
        <w:t>C</w:t>
      </w:r>
      <w:r w:rsidRPr="00F92E2D">
        <w:t xml:space="preserve">onnections </w:t>
      </w:r>
      <w:r w:rsidR="00F42A63">
        <w:t>M</w:t>
      </w:r>
      <w:r w:rsidRPr="00F92E2D">
        <w:t>aintenance</w:t>
      </w:r>
      <w:bookmarkEnd w:id="164"/>
    </w:p>
    <w:p w:rsidR="00460BF4" w:rsidRDefault="009448BE" w:rsidP="00A70250">
      <w:pPr>
        <w:pStyle w:val="contents"/>
        <w:rPr>
          <w:i/>
          <w:noProof/>
        </w:rPr>
      </w:pPr>
      <w:r>
        <w:t>Check the appearance of the controller and follow the steps below.</w:t>
      </w:r>
      <w:r w:rsidR="00460BF4" w:rsidRPr="00544925">
        <w:rPr>
          <w:i/>
          <w:noProof/>
        </w:rPr>
        <w:t xml:space="preserve"> </w:t>
      </w:r>
    </w:p>
    <w:p w:rsidR="00460BF4" w:rsidRPr="008943B4" w:rsidRDefault="00460BF4" w:rsidP="00A70250">
      <w:pPr>
        <w:pStyle w:val="PROCEDURE"/>
      </w:pPr>
      <w:r w:rsidRPr="008943B4">
        <w:t>Check the appearance of the power module and measure the output voltage.</w:t>
      </w:r>
    </w:p>
    <w:p w:rsidR="00460BF4" w:rsidRPr="008943B4" w:rsidRDefault="00460BF4" w:rsidP="00A70250">
      <w:pPr>
        <w:pStyle w:val="PROCEDURE"/>
      </w:pPr>
      <w:r w:rsidRPr="008943B4">
        <w:t xml:space="preserve">Check whether the surface of the control interface board, control board, temperature NTC and electronic expansion valve control board show any signs of aging or wear </w:t>
      </w:r>
      <w:r w:rsidR="009448BE">
        <w:t>and</w:t>
      </w:r>
      <w:r w:rsidRPr="008943B4">
        <w:t xml:space="preserve"> tear.</w:t>
      </w:r>
    </w:p>
    <w:p w:rsidR="00460BF4" w:rsidRPr="008943B4" w:rsidRDefault="00460BF4" w:rsidP="00A70250">
      <w:pPr>
        <w:pStyle w:val="PROCEDURE"/>
      </w:pPr>
      <w:r w:rsidRPr="008943B4">
        <w:t>Clean up dust and dirt from the electrical control components and control board with a brush using an electronic dust cleaning agent.</w:t>
      </w:r>
    </w:p>
    <w:p w:rsidR="00460BF4" w:rsidRPr="008943B4" w:rsidRDefault="00460BF4" w:rsidP="00A70250">
      <w:pPr>
        <w:pStyle w:val="PROCEDURE"/>
      </w:pPr>
      <w:r w:rsidRPr="008943B4">
        <w:t>Check and fasten the input and output connectors of the control interface boards, including the control board, interface board, temperature NTC, and electronic expansion valve control board.</w:t>
      </w:r>
    </w:p>
    <w:p w:rsidR="00460BF4" w:rsidRPr="008943B4" w:rsidRDefault="00460BF4" w:rsidP="00A70250">
      <w:pPr>
        <w:pStyle w:val="PROCEDURE"/>
      </w:pPr>
      <w:r w:rsidRPr="008943B4">
        <w:t>Check whether the contact and connection of the fan power cable, signal cable, and rotating speed feedback signal cable are firmly fixed.</w:t>
      </w:r>
    </w:p>
    <w:p w:rsidR="00460BF4" w:rsidRPr="008943B4" w:rsidRDefault="00460BF4" w:rsidP="00A70250">
      <w:pPr>
        <w:pStyle w:val="PROCEDURE"/>
      </w:pPr>
      <w:r w:rsidRPr="008943B4">
        <w:t xml:space="preserve">Check whether the interconnection terminals between the control interface board and the temperature or pressure sensor are firmly </w:t>
      </w:r>
      <w:r w:rsidR="009448BE">
        <w:t>connected</w:t>
      </w:r>
      <w:r w:rsidRPr="008943B4">
        <w:t xml:space="preserve">. If </w:t>
      </w:r>
      <w:r w:rsidR="009448BE">
        <w:t>they are</w:t>
      </w:r>
      <w:r w:rsidRPr="008943B4">
        <w:t xml:space="preserve"> loose, </w:t>
      </w:r>
      <w:r w:rsidR="009448BE">
        <w:t>faulty or have a bad connection</w:t>
      </w:r>
      <w:r w:rsidRPr="008943B4">
        <w:t xml:space="preserve"> immediately replace the interconnection terminal.</w:t>
      </w:r>
    </w:p>
    <w:p w:rsidR="00460BF4" w:rsidRPr="008943B4" w:rsidRDefault="00460BF4" w:rsidP="00A70250">
      <w:pPr>
        <w:pStyle w:val="PROCEDURE"/>
      </w:pPr>
      <w:r w:rsidRPr="008943B4">
        <w:t>Replace the faulty electrical components such as the control fuse (or air breaker) and control board.</w:t>
      </w:r>
    </w:p>
    <w:p w:rsidR="00460BF4" w:rsidRPr="008943B4" w:rsidRDefault="009448BE" w:rsidP="00A70250">
      <w:pPr>
        <w:pStyle w:val="PROCEDURE"/>
      </w:pPr>
      <w:r>
        <w:t>Use a high-precision temperature measurement meter</w:t>
      </w:r>
      <w:r w:rsidR="00460BF4" w:rsidRPr="008943B4">
        <w:t xml:space="preserve"> to measure and calibrate the reading of the temperature sensor.</w:t>
      </w:r>
    </w:p>
    <w:p w:rsidR="001779BD" w:rsidRDefault="00460BF4" w:rsidP="0097037A">
      <w:pPr>
        <w:pStyle w:val="PROCEDURE"/>
      </w:pPr>
      <w:r w:rsidRPr="008943B4">
        <w:t>Adjust the set points. Check the motion of each functional component according to the control logic.</w:t>
      </w:r>
    </w:p>
    <w:p w:rsidR="004C42D9" w:rsidRDefault="004C42D9" w:rsidP="004C42D9">
      <w:pPr>
        <w:pStyle w:val="contents"/>
      </w:pPr>
    </w:p>
    <w:p w:rsidR="00955B0B" w:rsidRPr="008943B4" w:rsidRDefault="00955B0B" w:rsidP="004C42D9">
      <w:pPr>
        <w:pStyle w:val="contents"/>
      </w:pPr>
    </w:p>
    <w:p w:rsidR="00460BF4" w:rsidRDefault="00460BF4" w:rsidP="00460BF4">
      <w:pPr>
        <w:pStyle w:val="class2"/>
        <w:spacing w:before="120"/>
      </w:pPr>
      <w:bookmarkStart w:id="165" w:name="_Toc35432527"/>
      <w:r w:rsidRPr="00F92E2D">
        <w:lastRenderedPageBreak/>
        <w:t>Filter</w:t>
      </w:r>
      <w:r w:rsidR="007C7867">
        <w:t>s</w:t>
      </w:r>
      <w:r w:rsidRPr="00F92E2D">
        <w:t xml:space="preserve"> Maintenance Guidance</w:t>
      </w:r>
      <w:bookmarkEnd w:id="165"/>
    </w:p>
    <w:p w:rsidR="007C7867" w:rsidRDefault="007C7867" w:rsidP="0078672F">
      <w:pPr>
        <w:pStyle w:val="class3"/>
        <w:spacing w:before="120" w:after="120"/>
      </w:pPr>
      <w:r>
        <w:rPr>
          <w:rFonts w:hint="eastAsia"/>
        </w:rPr>
        <w:t>V</w:t>
      </w:r>
      <w:r>
        <w:t>RC filters</w:t>
      </w:r>
    </w:p>
    <w:p w:rsidR="00460BF4" w:rsidRDefault="00AA159D" w:rsidP="00460BF4">
      <w:pPr>
        <w:pStyle w:val="contents"/>
      </w:pPr>
      <w:r>
        <w:t xml:space="preserve">There are two filters for each unit. </w:t>
      </w:r>
      <w:r w:rsidR="00460BF4">
        <w:t>A</w:t>
      </w:r>
      <w:r w:rsidR="00460BF4" w:rsidRPr="00BD2734">
        <w:t xml:space="preserve"> filter net is </w:t>
      </w:r>
      <w:r w:rsidR="00460BF4">
        <w:t xml:space="preserve">mounted on the </w:t>
      </w:r>
      <w:r>
        <w:t>condenser air in side</w:t>
      </w:r>
      <w:r w:rsidR="005C2B45">
        <w:t xml:space="preserve"> </w:t>
      </w:r>
      <w:r w:rsidR="009F3EDC">
        <w:t>(PN:</w:t>
      </w:r>
      <w:r w:rsidR="001269FC">
        <w:t xml:space="preserve"> </w:t>
      </w:r>
      <w:r w:rsidR="009F3EDC">
        <w:t>02560118)</w:t>
      </w:r>
      <w:r>
        <w:t>.</w:t>
      </w:r>
      <w:r w:rsidR="00460BF4" w:rsidRPr="00BD2734">
        <w:t xml:space="preserve"> </w:t>
      </w:r>
      <w:r>
        <w:t>And another is mounted on the return air side</w:t>
      </w:r>
      <w:r w:rsidR="009F3EDC">
        <w:t xml:space="preserve"> (PN:</w:t>
      </w:r>
      <w:r w:rsidR="001269FC">
        <w:t xml:space="preserve"> </w:t>
      </w:r>
      <w:r w:rsidR="009F3EDC">
        <w:t>02560155)</w:t>
      </w:r>
      <w:r>
        <w:t xml:space="preserve">. </w:t>
      </w:r>
      <w:r w:rsidR="00460BF4" w:rsidRPr="00BD2734">
        <w:t xml:space="preserve">To ensure the normal operation of the filter, the filter service alarm logic is provided by the controller. The default fan running time is 2000 hours (settable according to the local running environment), when the time is exceeded, the filter service alarm is triggered. </w:t>
      </w:r>
      <w:r w:rsidR="00460BF4">
        <w:t xml:space="preserve">The filter needs to be </w:t>
      </w:r>
      <w:r w:rsidR="00460BF4" w:rsidRPr="00BD2734">
        <w:t>replace</w:t>
      </w:r>
      <w:r w:rsidR="00460BF4">
        <w:t>d</w:t>
      </w:r>
      <w:r w:rsidR="00460BF4" w:rsidRPr="00BD2734">
        <w:t xml:space="preserve"> </w:t>
      </w:r>
      <w:r w:rsidR="00460BF4">
        <w:t>based on its</w:t>
      </w:r>
      <w:r w:rsidR="00460BF4" w:rsidRPr="00BD2734">
        <w:t xml:space="preserve"> </w:t>
      </w:r>
      <w:r w:rsidR="00460BF4">
        <w:t>clogged condition</w:t>
      </w:r>
      <w:r w:rsidR="00460BF4" w:rsidRPr="00BD2734">
        <w:t xml:space="preserve">. </w:t>
      </w:r>
      <w:r w:rsidR="009448BE">
        <w:t>The filter must be checked once a month</w:t>
      </w:r>
      <w:r w:rsidR="00460BF4" w:rsidRPr="00BD2734">
        <w:t xml:space="preserve"> and be replaced as required during operation.</w:t>
      </w:r>
      <w:r w:rsidR="0094653F">
        <w:t xml:space="preserve"> If the VRC unit is used in a dirty environment, please check the filter once a week. </w:t>
      </w:r>
    </w:p>
    <w:p w:rsidR="00AE1414" w:rsidRDefault="005A0467" w:rsidP="00AA159D">
      <w:pPr>
        <w:pStyle w:val="contents"/>
        <w:jc w:val="center"/>
      </w:pPr>
      <w:r>
        <w:rPr>
          <w:noProof/>
          <w:lang w:eastAsia="zh-CN"/>
        </w:rPr>
        <w:pict>
          <v:group id="_x0000_s1293" style="position:absolute;left:0;text-align:left;margin-left:121.75pt;margin-top:10pt;width:239.35pt;height:127.15pt;z-index:252058624" coordorigin="3592,4310" coordsize="4787,2543">
            <v:shape id="_x0000_s1250" type="#_x0000_t202" style="position:absolute;left:4932;top:4487;width:1164;height:288;mso-wrap-distance-left:5pt;mso-wrap-distance-right:5pt;mso-position-horizontal-relative:margin" filled="f" stroked="f">
              <v:textbox style="mso-next-textbox:#_x0000_s1250" inset="0,0,0,0">
                <w:txbxContent>
                  <w:p w:rsidR="00BE0883" w:rsidRPr="00FF04FC" w:rsidRDefault="00FF04FC" w:rsidP="00BE0883">
                    <w:pPr>
                      <w:pStyle w:val="Bodytext20"/>
                      <w:shd w:val="clear" w:color="auto" w:fill="auto"/>
                      <w:spacing w:before="0" w:after="0" w:line="240" w:lineRule="auto"/>
                      <w:jc w:val="center"/>
                      <w:rPr>
                        <w:rFonts w:eastAsiaTheme="minorEastAsia"/>
                        <w:sz w:val="16"/>
                        <w:szCs w:val="16"/>
                      </w:rPr>
                    </w:pPr>
                    <w:r w:rsidRPr="00FF04FC">
                      <w:rPr>
                        <w:rStyle w:val="Bodytext2Exact"/>
                        <w:rFonts w:eastAsiaTheme="minorEastAsia"/>
                        <w:sz w:val="16"/>
                        <w:szCs w:val="16"/>
                      </w:rPr>
                      <w:t>Evaporator Side</w:t>
                    </w:r>
                  </w:p>
                </w:txbxContent>
              </v:textbox>
            </v:shape>
            <v:shape id="_x0000_s1251" type="#_x0000_t202" style="position:absolute;left:3714;top:6565;width:1164;height:288;mso-wrap-distance-left:5pt;mso-wrap-distance-right:5pt;mso-position-horizontal-relative:margin" filled="f" stroked="f">
              <v:textbox style="mso-next-textbox:#_x0000_s1251" inset="0,0,0,0">
                <w:txbxContent>
                  <w:p w:rsidR="00FF04FC" w:rsidRPr="00FF04FC" w:rsidRDefault="00FF04FC" w:rsidP="00BE0883">
                    <w:pPr>
                      <w:pStyle w:val="Bodytext20"/>
                      <w:shd w:val="clear" w:color="auto" w:fill="auto"/>
                      <w:spacing w:before="0" w:after="0" w:line="240" w:lineRule="auto"/>
                      <w:jc w:val="center"/>
                      <w:rPr>
                        <w:rFonts w:eastAsiaTheme="minorEastAsia"/>
                        <w:sz w:val="16"/>
                        <w:szCs w:val="16"/>
                      </w:rPr>
                    </w:pPr>
                    <w:r w:rsidRPr="00FF04FC">
                      <w:rPr>
                        <w:rStyle w:val="Bodytext2Exact"/>
                        <w:rFonts w:eastAsiaTheme="minorEastAsia"/>
                        <w:sz w:val="16"/>
                        <w:szCs w:val="16"/>
                      </w:rPr>
                      <w:t>Condenser Air In</w:t>
                    </w:r>
                  </w:p>
                </w:txbxContent>
              </v:textbox>
            </v:shape>
            <v:shape id="_x0000_s1252" type="#_x0000_t202" style="position:absolute;left:7062;top:6268;width:1317;height:288;mso-wrap-distance-left:5pt;mso-wrap-distance-right:5pt;mso-position-horizontal-relative:margin" filled="f" stroked="f">
              <v:textbox style="mso-next-textbox:#_x0000_s1252" inset="0,0,0,0">
                <w:txbxContent>
                  <w:p w:rsidR="00FF04FC" w:rsidRPr="00FF04FC" w:rsidRDefault="00FF04FC" w:rsidP="00BE0883">
                    <w:pPr>
                      <w:pStyle w:val="Bodytext20"/>
                      <w:shd w:val="clear" w:color="auto" w:fill="auto"/>
                      <w:spacing w:before="0" w:after="0" w:line="240" w:lineRule="auto"/>
                      <w:jc w:val="center"/>
                      <w:rPr>
                        <w:rFonts w:eastAsiaTheme="minorEastAsia"/>
                        <w:sz w:val="16"/>
                        <w:szCs w:val="16"/>
                      </w:rPr>
                    </w:pPr>
                    <w:r w:rsidRPr="00FF04FC">
                      <w:rPr>
                        <w:rStyle w:val="Bodytext2Exact"/>
                        <w:rFonts w:eastAsiaTheme="minorEastAsia"/>
                        <w:sz w:val="16"/>
                        <w:szCs w:val="16"/>
                      </w:rPr>
                      <w:t>Condenser Air Out</w:t>
                    </w:r>
                  </w:p>
                </w:txbxContent>
              </v:textbox>
            </v:shape>
            <v:shape id="_x0000_s1253" type="#_x0000_t202" style="position:absolute;left:3732;top:4793;width:735;height:288;mso-wrap-distance-left:5pt;mso-wrap-distance-right:5pt;mso-position-horizontal-relative:margin" filled="f" stroked="f">
              <v:textbox style="mso-next-textbox:#_x0000_s1253" inset="0,0,0,0">
                <w:txbxContent>
                  <w:p w:rsidR="00FF04FC" w:rsidRPr="00FF04FC" w:rsidRDefault="00FF04FC" w:rsidP="00BE0883">
                    <w:pPr>
                      <w:pStyle w:val="Bodytext20"/>
                      <w:shd w:val="clear" w:color="auto" w:fill="auto"/>
                      <w:spacing w:before="0" w:after="0" w:line="240" w:lineRule="auto"/>
                      <w:jc w:val="center"/>
                      <w:rPr>
                        <w:rFonts w:eastAsiaTheme="minorEastAsia"/>
                        <w:sz w:val="16"/>
                        <w:szCs w:val="16"/>
                      </w:rPr>
                    </w:pPr>
                    <w:r w:rsidRPr="00FF04FC">
                      <w:rPr>
                        <w:rStyle w:val="Bodytext2Exact"/>
                        <w:rFonts w:eastAsiaTheme="minorEastAsia"/>
                        <w:sz w:val="16"/>
                        <w:szCs w:val="16"/>
                      </w:rPr>
                      <w:t>Supply Air</w:t>
                    </w:r>
                  </w:p>
                </w:txbxContent>
              </v:textbox>
            </v:shape>
            <v:shape id="_x0000_s1254" type="#_x0000_t202" style="position:absolute;left:6668;top:4310;width:885;height:288;mso-wrap-distance-left:5pt;mso-wrap-distance-right:5pt;mso-position-horizontal-relative:margin" filled="f" stroked="f">
              <v:textbox style="mso-next-textbox:#_x0000_s1254" inset="0,0,0,0">
                <w:txbxContent>
                  <w:p w:rsidR="00987CDC" w:rsidRPr="00FF04FC" w:rsidRDefault="00987CDC" w:rsidP="00BE0883">
                    <w:pPr>
                      <w:pStyle w:val="Bodytext20"/>
                      <w:shd w:val="clear" w:color="auto" w:fill="auto"/>
                      <w:spacing w:before="0" w:after="0" w:line="240" w:lineRule="auto"/>
                      <w:jc w:val="center"/>
                      <w:rPr>
                        <w:rFonts w:eastAsiaTheme="minorEastAsia"/>
                        <w:sz w:val="16"/>
                        <w:szCs w:val="16"/>
                      </w:rPr>
                    </w:pPr>
                    <w:r w:rsidRPr="00987CDC">
                      <w:rPr>
                        <w:rStyle w:val="Bodytext2Exact"/>
                        <w:rFonts w:eastAsiaTheme="minorEastAsia"/>
                        <w:sz w:val="16"/>
                        <w:szCs w:val="16"/>
                      </w:rPr>
                      <w:t>Return Air</w:t>
                    </w:r>
                  </w:p>
                </w:txbxContent>
              </v:textbox>
            </v:shape>
            <v:shape id="_x0000_s1255" type="#_x0000_t202" style="position:absolute;left:3592;top:5656;width:598;height:288;mso-wrap-distance-left:5pt;mso-wrap-distance-right:5pt;mso-position-horizontal-relative:margin" filled="f" stroked="f">
              <v:textbox style="mso-next-textbox:#_x0000_s1255" inset="0,0,0,0">
                <w:txbxContent>
                  <w:p w:rsidR="00A0449A" w:rsidRPr="00FF04FC" w:rsidRDefault="00A0449A" w:rsidP="00BE0883">
                    <w:pPr>
                      <w:pStyle w:val="Bodytext20"/>
                      <w:shd w:val="clear" w:color="auto" w:fill="auto"/>
                      <w:spacing w:before="0" w:after="0" w:line="240" w:lineRule="auto"/>
                      <w:jc w:val="center"/>
                      <w:rPr>
                        <w:rFonts w:eastAsiaTheme="minorEastAsia"/>
                        <w:sz w:val="16"/>
                        <w:szCs w:val="16"/>
                      </w:rPr>
                    </w:pPr>
                    <w:r w:rsidRPr="00A0449A">
                      <w:rPr>
                        <w:rStyle w:val="Bodytext2Exact"/>
                        <w:rFonts w:eastAsiaTheme="minorEastAsia"/>
                        <w:sz w:val="16"/>
                        <w:szCs w:val="16"/>
                      </w:rPr>
                      <w:t>Filter 1</w:t>
                    </w:r>
                  </w:p>
                </w:txbxContent>
              </v:textbox>
            </v:shape>
            <v:shape id="_x0000_s1256" type="#_x0000_t202" style="position:absolute;left:7526;top:4541;width:598;height:288;mso-wrap-distance-left:5pt;mso-wrap-distance-right:5pt;mso-position-horizontal-relative:margin" filled="f" stroked="f">
              <v:textbox style="mso-next-textbox:#_x0000_s1256" inset="0,0,0,0">
                <w:txbxContent>
                  <w:p w:rsidR="00A0449A" w:rsidRPr="00FF04FC" w:rsidRDefault="00A0449A" w:rsidP="00BE0883">
                    <w:pPr>
                      <w:pStyle w:val="Bodytext20"/>
                      <w:shd w:val="clear" w:color="auto" w:fill="auto"/>
                      <w:spacing w:before="0" w:after="0" w:line="240" w:lineRule="auto"/>
                      <w:jc w:val="center"/>
                      <w:rPr>
                        <w:rFonts w:eastAsiaTheme="minorEastAsia"/>
                        <w:sz w:val="16"/>
                        <w:szCs w:val="16"/>
                      </w:rPr>
                    </w:pPr>
                    <w:r w:rsidRPr="00A0449A">
                      <w:rPr>
                        <w:rStyle w:val="Bodytext2Exact"/>
                        <w:rFonts w:eastAsiaTheme="minorEastAsia"/>
                        <w:sz w:val="16"/>
                        <w:szCs w:val="16"/>
                      </w:rPr>
                      <w:t xml:space="preserve">Filter </w:t>
                    </w:r>
                    <w:r>
                      <w:rPr>
                        <w:rStyle w:val="Bodytext2Exact"/>
                        <w:rFonts w:eastAsiaTheme="minorEastAsia" w:hint="eastAsia"/>
                        <w:sz w:val="16"/>
                        <w:szCs w:val="16"/>
                      </w:rPr>
                      <w:t>2</w:t>
                    </w:r>
                  </w:p>
                </w:txbxContent>
              </v:textbox>
            </v:shape>
          </v:group>
        </w:pict>
      </w:r>
      <w:r w:rsidR="00AA159D">
        <w:rPr>
          <w:noProof/>
          <w:lang w:eastAsia="zh-CN"/>
        </w:rPr>
        <w:drawing>
          <wp:inline distT="0" distB="0" distL="0" distR="0">
            <wp:extent cx="3304680" cy="1810784"/>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tretch>
                      <a:fillRect/>
                    </a:stretch>
                  </pic:blipFill>
                  <pic:spPr bwMode="auto">
                    <a:xfrm>
                      <a:off x="0" y="0"/>
                      <a:ext cx="3304680" cy="1810784"/>
                    </a:xfrm>
                    <a:prstGeom prst="rect">
                      <a:avLst/>
                    </a:prstGeom>
                    <a:noFill/>
                    <a:ln>
                      <a:noFill/>
                    </a:ln>
                    <a:extLst>
                      <a:ext uri="{53640926-AAD7-44D8-BBD7-CCE9431645EC}">
                        <a14:shadowObscured xmlns:a14="http://schemas.microsoft.com/office/drawing/2010/main"/>
                      </a:ext>
                    </a:extLst>
                  </pic:spPr>
                </pic:pic>
              </a:graphicData>
            </a:graphic>
          </wp:inline>
        </w:drawing>
      </w:r>
    </w:p>
    <w:p w:rsidR="00AA159D" w:rsidRDefault="00AA159D" w:rsidP="0078672F">
      <w:pPr>
        <w:pStyle w:val="TableParagraph"/>
        <w:spacing w:after="120"/>
      </w:pPr>
      <w:r>
        <w:rPr>
          <w:rFonts w:hint="eastAsia"/>
        </w:rPr>
        <w:t>F</w:t>
      </w:r>
      <w:r>
        <w:t>igure 7-</w:t>
      </w:r>
      <w:r w:rsidR="00CF5F41">
        <w:t>3</w:t>
      </w:r>
      <w:r>
        <w:t xml:space="preserve"> </w:t>
      </w:r>
      <w:r w:rsidR="007C7867">
        <w:t>VRC f</w:t>
      </w:r>
      <w:r>
        <w:t>ilters</w:t>
      </w:r>
    </w:p>
    <w:p w:rsidR="007C7867" w:rsidRDefault="007C7867" w:rsidP="0078672F">
      <w:pPr>
        <w:pStyle w:val="class3"/>
        <w:spacing w:before="120" w:after="120"/>
      </w:pPr>
      <w:r>
        <w:rPr>
          <w:rFonts w:hint="eastAsia"/>
        </w:rPr>
        <w:t>P</w:t>
      </w:r>
      <w:r>
        <w:t>ump filter</w:t>
      </w:r>
    </w:p>
    <w:p w:rsidR="007C7867" w:rsidRDefault="007C7867" w:rsidP="007C7867">
      <w:pPr>
        <w:pStyle w:val="contents"/>
      </w:pPr>
      <w:r>
        <w:rPr>
          <w:rFonts w:hint="eastAsia"/>
        </w:rPr>
        <w:t>T</w:t>
      </w:r>
      <w:r>
        <w:t xml:space="preserve">here is a filter in the pump reservoir. </w:t>
      </w:r>
      <w:r w:rsidRPr="00696B04">
        <w:t xml:space="preserve">Inspect </w:t>
      </w:r>
      <w:r>
        <w:t>it every 6 months.</w:t>
      </w:r>
    </w:p>
    <w:p w:rsidR="007C7867" w:rsidRDefault="005A0467" w:rsidP="0078672F">
      <w:pPr>
        <w:pStyle w:val="TableParagraph"/>
        <w:spacing w:after="120"/>
        <w:rPr>
          <w:rFonts w:eastAsiaTheme="minorEastAsia"/>
          <w:lang w:eastAsia="zh-CN"/>
        </w:rPr>
      </w:pPr>
      <w:r>
        <w:rPr>
          <w:noProof/>
          <w:lang w:eastAsia="zh-CN"/>
        </w:rPr>
        <w:pict>
          <v:shape id="_x0000_s1257" type="#_x0000_t202" style="position:absolute;left:0;text-align:left;margin-left:240.1pt;margin-top:124.2pt;width:40.55pt;height:11.55pt;z-index:252062720;mso-wrap-distance-left:5pt;mso-wrap-distance-right:5pt;mso-position-horizontal-relative:margin" filled="f" stroked="f">
            <v:textbox style="mso-next-textbox:#_x0000_s1257" inset="0,0,0,0">
              <w:txbxContent>
                <w:p w:rsidR="00A0449A" w:rsidRPr="00A0449A" w:rsidRDefault="00A0449A" w:rsidP="00BE0883">
                  <w:pPr>
                    <w:pStyle w:val="Bodytext20"/>
                    <w:shd w:val="clear" w:color="auto" w:fill="auto"/>
                    <w:spacing w:before="0" w:after="0" w:line="240" w:lineRule="auto"/>
                    <w:jc w:val="center"/>
                    <w:rPr>
                      <w:rFonts w:eastAsiaTheme="minorEastAsia"/>
                      <w:sz w:val="14"/>
                      <w:szCs w:val="14"/>
                    </w:rPr>
                  </w:pPr>
                  <w:r w:rsidRPr="00A0449A">
                    <w:rPr>
                      <w:rStyle w:val="Bodytext2Exact"/>
                      <w:rFonts w:eastAsiaTheme="minorEastAsia" w:hint="eastAsia"/>
                      <w:sz w:val="14"/>
                      <w:szCs w:val="14"/>
                    </w:rPr>
                    <w:t>Pump filter</w:t>
                  </w:r>
                </w:p>
              </w:txbxContent>
            </v:textbox>
            <w10:wrap anchorx="margin"/>
          </v:shape>
        </w:pict>
      </w:r>
      <w:r w:rsidR="007C7867">
        <w:rPr>
          <w:noProof/>
          <w:lang w:eastAsia="zh-CN"/>
        </w:rPr>
        <w:drawing>
          <wp:inline distT="0" distB="0" distL="0" distR="0">
            <wp:extent cx="1913979" cy="1737492"/>
            <wp:effectExtent l="19050" t="0" r="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913979" cy="1737492"/>
                    </a:xfrm>
                    <a:prstGeom prst="rect">
                      <a:avLst/>
                    </a:prstGeom>
                  </pic:spPr>
                </pic:pic>
              </a:graphicData>
            </a:graphic>
          </wp:inline>
        </w:drawing>
      </w:r>
    </w:p>
    <w:p w:rsidR="007C7867" w:rsidRDefault="007C7867" w:rsidP="0078672F">
      <w:pPr>
        <w:pStyle w:val="TableParagraph"/>
        <w:spacing w:after="120"/>
      </w:pPr>
      <w:r>
        <w:rPr>
          <w:rFonts w:hint="eastAsia"/>
        </w:rPr>
        <w:t>F</w:t>
      </w:r>
      <w:r>
        <w:t>igure 7-4 Pump filter</w:t>
      </w:r>
    </w:p>
    <w:p w:rsidR="004C42D9" w:rsidRPr="004C42D9" w:rsidRDefault="004C42D9" w:rsidP="004C42D9">
      <w:pPr>
        <w:pStyle w:val="contents"/>
      </w:pPr>
    </w:p>
    <w:p w:rsidR="007C7867" w:rsidRDefault="007C7867" w:rsidP="0078672F">
      <w:pPr>
        <w:pStyle w:val="class3"/>
        <w:spacing w:before="120" w:after="120"/>
      </w:pPr>
      <w:r>
        <w:rPr>
          <w:rFonts w:hint="eastAsia"/>
        </w:rPr>
        <w:t>C</w:t>
      </w:r>
      <w:r>
        <w:t>eiling tile filter</w:t>
      </w:r>
    </w:p>
    <w:p w:rsidR="007C7867" w:rsidRDefault="007962FB" w:rsidP="007C7867">
      <w:pPr>
        <w:pStyle w:val="contents"/>
        <w:rPr>
          <w:rFonts w:eastAsiaTheme="minorEastAsia"/>
          <w:lang w:eastAsia="zh-CN"/>
        </w:rPr>
      </w:pPr>
      <w:r>
        <w:rPr>
          <w:rFonts w:eastAsiaTheme="minorEastAsia" w:hint="eastAsia"/>
          <w:lang w:eastAsia="zh-CN"/>
        </w:rPr>
        <w:t>T</w:t>
      </w:r>
      <w:r>
        <w:rPr>
          <w:rFonts w:eastAsiaTheme="minorEastAsia"/>
          <w:lang w:eastAsia="zh-CN"/>
        </w:rPr>
        <w:t>he ceiling tile filter is installed in the ceiling tile for filter pad.</w:t>
      </w:r>
      <w:r w:rsidR="00EB50ED">
        <w:rPr>
          <w:rFonts w:eastAsiaTheme="minorEastAsia"/>
          <w:lang w:eastAsia="zh-CN"/>
        </w:rPr>
        <w:t xml:space="preserve"> It need</w:t>
      </w:r>
      <w:r w:rsidR="00D747D1">
        <w:rPr>
          <w:rFonts w:eastAsiaTheme="minorEastAsia"/>
          <w:lang w:eastAsia="zh-CN"/>
        </w:rPr>
        <w:t>s</w:t>
      </w:r>
      <w:r w:rsidR="00EB50ED">
        <w:rPr>
          <w:rFonts w:eastAsiaTheme="minorEastAsia"/>
          <w:lang w:eastAsia="zh-CN"/>
        </w:rPr>
        <w:t xml:space="preserve"> to </w:t>
      </w:r>
      <w:r w:rsidR="00964E3F">
        <w:rPr>
          <w:rFonts w:eastAsiaTheme="minorEastAsia"/>
          <w:lang w:eastAsia="zh-CN"/>
        </w:rPr>
        <w:t>be checked once a month.</w:t>
      </w:r>
    </w:p>
    <w:p w:rsidR="007962FB" w:rsidRDefault="005A0467" w:rsidP="00A147EC">
      <w:pPr>
        <w:pStyle w:val="contents"/>
        <w:jc w:val="center"/>
        <w:rPr>
          <w:rFonts w:eastAsiaTheme="minorEastAsia"/>
          <w:lang w:eastAsia="zh-CN"/>
        </w:rPr>
      </w:pPr>
      <w:r>
        <w:rPr>
          <w:noProof/>
          <w:lang w:eastAsia="zh-CN"/>
        </w:rPr>
        <w:lastRenderedPageBreak/>
        <w:pict>
          <v:group id="_x0000_s1280" style="position:absolute;left:0;text-align:left;margin-left:95.95pt;margin-top:204.9pt;width:285.05pt;height:19.7pt;z-index:252068608" coordorigin="3076,5538" coordsize="5701,394">
            <v:shape id="_x0000_s1258" type="#_x0000_t202" style="position:absolute;left:3076;top:5538;width:980;height:394;mso-wrap-distance-left:5pt;mso-wrap-distance-right:5pt;mso-position-horizontal-relative:margin" filled="f" stroked="f">
              <v:textbox style="mso-next-textbox:#_x0000_s1258" inset="0,0,0,0">
                <w:txbxContent>
                  <w:p w:rsidR="00A5555C" w:rsidRPr="00A5555C" w:rsidRDefault="00A5555C" w:rsidP="00A5555C">
                    <w:pPr>
                      <w:jc w:val="center"/>
                      <w:rPr>
                        <w:sz w:val="22"/>
                        <w:szCs w:val="22"/>
                      </w:rPr>
                    </w:pPr>
                    <w:r w:rsidRPr="00A5555C">
                      <w:rPr>
                        <w:rStyle w:val="Bodytext2Exact"/>
                        <w:rFonts w:eastAsiaTheme="minorEastAsia"/>
                        <w:sz w:val="22"/>
                        <w:szCs w:val="22"/>
                      </w:rPr>
                      <w:t>Front</w:t>
                    </w:r>
                  </w:p>
                </w:txbxContent>
              </v:textbox>
            </v:shape>
            <v:shape id="_x0000_s1259" type="#_x0000_t202" style="position:absolute;left:7797;top:5538;width:980;height:394;mso-wrap-distance-left:5pt;mso-wrap-distance-right:5pt;mso-position-horizontal-relative:margin" filled="f" stroked="f">
              <v:textbox style="mso-next-textbox:#_x0000_s1259" inset="0,0,0,0">
                <w:txbxContent>
                  <w:p w:rsidR="00A5555C" w:rsidRPr="00A5555C" w:rsidRDefault="00A5555C" w:rsidP="00A5555C">
                    <w:pPr>
                      <w:jc w:val="center"/>
                      <w:rPr>
                        <w:sz w:val="22"/>
                        <w:szCs w:val="22"/>
                      </w:rPr>
                    </w:pPr>
                    <w:r w:rsidRPr="00A5555C">
                      <w:rPr>
                        <w:rStyle w:val="Bodytext2Exact"/>
                        <w:rFonts w:eastAsiaTheme="minorEastAsia"/>
                        <w:sz w:val="22"/>
                        <w:szCs w:val="22"/>
                      </w:rPr>
                      <w:t>Rear</w:t>
                    </w:r>
                  </w:p>
                </w:txbxContent>
              </v:textbox>
            </v:shape>
          </v:group>
        </w:pict>
      </w:r>
      <w:r w:rsidR="00A147EC">
        <w:rPr>
          <w:noProof/>
          <w:lang w:eastAsia="zh-CN"/>
        </w:rPr>
        <w:drawing>
          <wp:inline distT="0" distB="0" distL="0" distR="0">
            <wp:extent cx="5604164" cy="287079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604164" cy="2870790"/>
                    </a:xfrm>
                    <a:prstGeom prst="rect">
                      <a:avLst/>
                    </a:prstGeom>
                  </pic:spPr>
                </pic:pic>
              </a:graphicData>
            </a:graphic>
          </wp:inline>
        </w:drawing>
      </w:r>
    </w:p>
    <w:p w:rsidR="00A147EC" w:rsidRDefault="00A147EC" w:rsidP="0078672F">
      <w:pPr>
        <w:pStyle w:val="TableParagraph"/>
        <w:spacing w:after="120"/>
      </w:pPr>
      <w:r>
        <w:rPr>
          <w:rFonts w:hint="eastAsia"/>
        </w:rPr>
        <w:t>F</w:t>
      </w:r>
      <w:r>
        <w:t xml:space="preserve">igure 7-5 </w:t>
      </w:r>
      <w:r w:rsidR="008A21D8">
        <w:t>C</w:t>
      </w:r>
      <w:r>
        <w:t xml:space="preserve">eiling tile for filter </w:t>
      </w:r>
      <w:r w:rsidR="008A21D8">
        <w:t>pad</w:t>
      </w:r>
    </w:p>
    <w:p w:rsidR="00A147EC" w:rsidRPr="00A70250" w:rsidRDefault="00D747D1" w:rsidP="00A147EC">
      <w:pPr>
        <w:pStyle w:val="contents"/>
        <w:rPr>
          <w:rFonts w:eastAsiaTheme="minorEastAsia"/>
          <w:b/>
          <w:lang w:eastAsia="zh-CN"/>
        </w:rPr>
      </w:pPr>
      <w:r w:rsidRPr="00A70250">
        <w:rPr>
          <w:rFonts w:eastAsiaTheme="minorEastAsia" w:hint="eastAsia"/>
          <w:b/>
          <w:lang w:eastAsia="zh-CN"/>
        </w:rPr>
        <w:t>U</w:t>
      </w:r>
      <w:r w:rsidRPr="00A70250">
        <w:rPr>
          <w:rFonts w:eastAsiaTheme="minorEastAsia"/>
          <w:b/>
          <w:lang w:eastAsia="zh-CN"/>
        </w:rPr>
        <w:t>ninstalling the ceiling tile filter.</w:t>
      </w:r>
    </w:p>
    <w:p w:rsidR="00D747D1" w:rsidRDefault="008A21D8" w:rsidP="008A21D8">
      <w:pPr>
        <w:pStyle w:val="contents"/>
        <w:rPr>
          <w:noProof/>
        </w:rPr>
      </w:pPr>
      <w:r w:rsidRPr="008A21D8">
        <w:rPr>
          <w:rFonts w:hint="eastAsia"/>
        </w:rPr>
        <w:t>T</w:t>
      </w:r>
      <w:r w:rsidRPr="008A21D8">
        <w:t xml:space="preserve">he ceiling tile filter </w:t>
      </w:r>
      <w:r>
        <w:t>pad</w:t>
      </w:r>
      <w:r w:rsidRPr="008A21D8">
        <w:t xml:space="preserve"> consists of </w:t>
      </w:r>
      <w:r>
        <w:t>3</w:t>
      </w:r>
      <w:r w:rsidRPr="008A21D8">
        <w:t xml:space="preserve"> </w:t>
      </w:r>
      <w:r>
        <w:t>parts, 2 sheet metals and 1 ceiling tile filter</w:t>
      </w:r>
      <w:r w:rsidRPr="008A21D8">
        <w:t>.</w:t>
      </w:r>
      <w:r>
        <w:t xml:space="preserve"> The ceiling tile filter is fixed by 2 sheet metals.</w:t>
      </w:r>
      <w:r w:rsidRPr="008A21D8">
        <w:t xml:space="preserve"> </w:t>
      </w:r>
      <w:r>
        <w:t xml:space="preserve">Loose the M5 screw, the filter can be uninstalled. </w:t>
      </w:r>
    </w:p>
    <w:p w:rsidR="008A21D8" w:rsidRDefault="008A21D8" w:rsidP="000F0FF2">
      <w:pPr>
        <w:pStyle w:val="contents"/>
        <w:jc w:val="center"/>
      </w:pPr>
      <w:r>
        <w:rPr>
          <w:noProof/>
          <w:lang w:eastAsia="zh-CN"/>
        </w:rPr>
        <w:drawing>
          <wp:inline distT="0" distB="0" distL="0" distR="0">
            <wp:extent cx="2826404" cy="3327991"/>
            <wp:effectExtent l="0" t="0" r="0" b="635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grayscl/>
                    </a:blip>
                    <a:srcRect l="3590" t="2073" r="5385" b="1613"/>
                    <a:stretch/>
                  </pic:blipFill>
                  <pic:spPr bwMode="auto">
                    <a:xfrm>
                      <a:off x="0" y="0"/>
                      <a:ext cx="2896532" cy="3410565"/>
                    </a:xfrm>
                    <a:prstGeom prst="rect">
                      <a:avLst/>
                    </a:prstGeom>
                    <a:ln>
                      <a:noFill/>
                    </a:ln>
                    <a:extLst>
                      <a:ext uri="{53640926-AAD7-44D8-BBD7-CCE9431645EC}">
                        <a14:shadowObscured xmlns:a14="http://schemas.microsoft.com/office/drawing/2010/main"/>
                      </a:ext>
                    </a:extLst>
                  </pic:spPr>
                </pic:pic>
              </a:graphicData>
            </a:graphic>
          </wp:inline>
        </w:drawing>
      </w:r>
    </w:p>
    <w:p w:rsidR="008A21D8" w:rsidRDefault="008A21D8" w:rsidP="0078672F">
      <w:pPr>
        <w:pStyle w:val="TableParagraph"/>
        <w:spacing w:after="120"/>
      </w:pPr>
      <w:r>
        <w:rPr>
          <w:rFonts w:hint="eastAsia"/>
        </w:rPr>
        <w:t>F</w:t>
      </w:r>
      <w:r>
        <w:t>igure 7-6 Loose the M5 screw</w:t>
      </w:r>
    </w:p>
    <w:p w:rsidR="000F0FF2" w:rsidRDefault="005A0467" w:rsidP="000F0FF2">
      <w:pPr>
        <w:pStyle w:val="contents"/>
        <w:jc w:val="center"/>
        <w:rPr>
          <w:rFonts w:eastAsiaTheme="minorEastAsia"/>
          <w:lang w:eastAsia="zh-CN"/>
        </w:rPr>
      </w:pPr>
      <w:r>
        <w:rPr>
          <w:noProof/>
          <w:lang w:eastAsia="zh-CN"/>
        </w:rPr>
        <w:lastRenderedPageBreak/>
        <w:pict>
          <v:group id="_x0000_s1279" style="position:absolute;left:0;text-align:left;margin-left:128.5pt;margin-top:16.8pt;width:233.15pt;height:565.25pt;z-index:252074496" coordorigin="3727,1776" coordsize="4663,11305">
            <v:shape id="_x0000_s1260" type="#_x0000_t202" style="position:absolute;left:6214;top:1776;width:1247;height:566;mso-wrap-distance-left:5pt;mso-wrap-distance-right:5pt;mso-position-horizontal-relative:margin" filled="f" stroked="f">
              <v:textbox style="mso-next-textbox:#_x0000_s1260" inset="0,0,0,0">
                <w:txbxContent>
                  <w:p w:rsidR="001F782E" w:rsidRPr="001F782E" w:rsidRDefault="001F782E" w:rsidP="001F782E">
                    <w:pPr>
                      <w:jc w:val="center"/>
                      <w:rPr>
                        <w:sz w:val="20"/>
                        <w:szCs w:val="20"/>
                      </w:rPr>
                    </w:pPr>
                    <w:r w:rsidRPr="001F782E">
                      <w:rPr>
                        <w:rStyle w:val="Bodytext2Exact"/>
                        <w:rFonts w:eastAsiaTheme="minorEastAsia"/>
                        <w:sz w:val="20"/>
                        <w:szCs w:val="20"/>
                      </w:rPr>
                      <w:t>Through hole for M5 screw</w:t>
                    </w:r>
                  </w:p>
                </w:txbxContent>
              </v:textbox>
            </v:shape>
            <v:shape id="_x0000_s1261" type="#_x0000_t202" style="position:absolute;left:7384;top:6854;width:1006;height:566;mso-wrap-distance-left:5pt;mso-wrap-distance-right:5pt;mso-position-horizontal-relative:margin" filled="f" stroked="f">
              <v:textbox style="mso-next-textbox:#_x0000_s1261" inset="0,0,0,0">
                <w:txbxContent>
                  <w:p w:rsidR="00CC7859" w:rsidRPr="001F782E" w:rsidRDefault="00CC7859" w:rsidP="001F782E">
                    <w:pPr>
                      <w:jc w:val="center"/>
                      <w:rPr>
                        <w:sz w:val="20"/>
                        <w:szCs w:val="20"/>
                      </w:rPr>
                    </w:pPr>
                    <w:r w:rsidRPr="00CC7859">
                      <w:rPr>
                        <w:rStyle w:val="Bodytext2Exact"/>
                        <w:rFonts w:eastAsiaTheme="minorEastAsia"/>
                        <w:sz w:val="20"/>
                        <w:szCs w:val="20"/>
                      </w:rPr>
                      <w:t>Two limit columns</w:t>
                    </w:r>
                  </w:p>
                </w:txbxContent>
              </v:textbox>
            </v:shape>
            <v:shape id="_x0000_s1262" type="#_x0000_t202" style="position:absolute;left:6996;top:7823;width:1256;height:566;mso-wrap-distance-left:5pt;mso-wrap-distance-right:5pt;mso-position-horizontal-relative:margin" filled="f" stroked="f">
              <v:textbox style="mso-next-textbox:#_x0000_s1262" inset="0,0,0,0">
                <w:txbxContent>
                  <w:p w:rsidR="00E5088E" w:rsidRPr="001F782E" w:rsidRDefault="00E5088E" w:rsidP="00E5088E">
                    <w:pPr>
                      <w:jc w:val="center"/>
                      <w:rPr>
                        <w:sz w:val="20"/>
                        <w:szCs w:val="20"/>
                      </w:rPr>
                    </w:pPr>
                    <w:r w:rsidRPr="00E5088E">
                      <w:rPr>
                        <w:rStyle w:val="Bodytext2Exact"/>
                        <w:rFonts w:eastAsiaTheme="minorEastAsia"/>
                        <w:sz w:val="20"/>
                        <w:szCs w:val="20"/>
                      </w:rPr>
                      <w:t>M5 screw</w:t>
                    </w:r>
                    <w:r>
                      <w:rPr>
                        <w:rStyle w:val="Bodytext2Exact"/>
                        <w:rFonts w:eastAsiaTheme="minorEastAsia" w:hint="eastAsia"/>
                        <w:sz w:val="20"/>
                        <w:szCs w:val="20"/>
                      </w:rPr>
                      <w:t xml:space="preserve"> </w:t>
                    </w:r>
                    <w:r w:rsidRPr="00E5088E">
                      <w:rPr>
                        <w:rStyle w:val="Bodytext2Exact"/>
                        <w:rFonts w:eastAsiaTheme="minorEastAsia"/>
                        <w:sz w:val="20"/>
                        <w:szCs w:val="20"/>
                      </w:rPr>
                      <w:t>threaded hole</w:t>
                    </w:r>
                  </w:p>
                </w:txbxContent>
              </v:textbox>
            </v:shape>
            <v:shape id="_x0000_s1263" type="#_x0000_t202" style="position:absolute;left:4315;top:11691;width:1043;height:566;mso-wrap-distance-left:5pt;mso-wrap-distance-right:5pt;mso-position-horizontal-relative:margin" filled="f" stroked="f">
              <v:textbox style="mso-next-textbox:#_x0000_s1263" inset="0,0,0,0">
                <w:txbxContent>
                  <w:p w:rsidR="00DA0053" w:rsidRPr="001F782E" w:rsidRDefault="00DA0053" w:rsidP="00DA0053">
                    <w:pPr>
                      <w:jc w:val="center"/>
                      <w:rPr>
                        <w:sz w:val="20"/>
                        <w:szCs w:val="20"/>
                      </w:rPr>
                    </w:pPr>
                    <w:r w:rsidRPr="00DA0053">
                      <w:rPr>
                        <w:rStyle w:val="Bodytext2Exact"/>
                        <w:rFonts w:eastAsiaTheme="minorEastAsia"/>
                        <w:sz w:val="20"/>
                        <w:szCs w:val="20"/>
                      </w:rPr>
                      <w:t>Two limit</w:t>
                    </w:r>
                    <w:r>
                      <w:rPr>
                        <w:rStyle w:val="Bodytext2Exact"/>
                        <w:rFonts w:eastAsiaTheme="minorEastAsia" w:hint="eastAsia"/>
                        <w:sz w:val="20"/>
                        <w:szCs w:val="20"/>
                      </w:rPr>
                      <w:t xml:space="preserve"> </w:t>
                    </w:r>
                    <w:r w:rsidRPr="00DA0053">
                      <w:rPr>
                        <w:rStyle w:val="Bodytext2Exact"/>
                        <w:rFonts w:eastAsiaTheme="minorEastAsia"/>
                        <w:sz w:val="20"/>
                        <w:szCs w:val="20"/>
                      </w:rPr>
                      <w:t>holes</w:t>
                    </w:r>
                  </w:p>
                </w:txbxContent>
              </v:textbox>
            </v:shape>
            <v:shape id="_x0000_s1264" type="#_x0000_t202" style="position:absolute;left:3727;top:12674;width:980;height:394;mso-wrap-distance-left:5pt;mso-wrap-distance-right:5pt;mso-position-horizontal-relative:margin" filled="f" stroked="f">
              <v:textbox style="mso-next-textbox:#_x0000_s1264" inset="0,0,0,0">
                <w:txbxContent>
                  <w:p w:rsidR="00310E65" w:rsidRPr="00310E65" w:rsidRDefault="00310E65" w:rsidP="00310E65">
                    <w:pPr>
                      <w:jc w:val="center"/>
                      <w:rPr>
                        <w:sz w:val="20"/>
                        <w:szCs w:val="20"/>
                      </w:rPr>
                    </w:pPr>
                    <w:r w:rsidRPr="00310E65">
                      <w:rPr>
                        <w:rStyle w:val="Bodytext2Exact"/>
                        <w:rFonts w:eastAsiaTheme="minorEastAsia"/>
                        <w:sz w:val="20"/>
                        <w:szCs w:val="20"/>
                      </w:rPr>
                      <w:t>Front</w:t>
                    </w:r>
                  </w:p>
                </w:txbxContent>
              </v:textbox>
            </v:shape>
            <v:shape id="_x0000_s1265" type="#_x0000_t202" style="position:absolute;left:7134;top:12687;width:980;height:394;mso-wrap-distance-left:5pt;mso-wrap-distance-right:5pt;mso-position-horizontal-relative:margin" filled="f" stroked="f">
              <v:textbox style="mso-next-textbox:#_x0000_s1265" inset="0,0,0,0">
                <w:txbxContent>
                  <w:p w:rsidR="00310E65" w:rsidRPr="00310E65" w:rsidRDefault="00310E65" w:rsidP="00310E65">
                    <w:pPr>
                      <w:jc w:val="center"/>
                      <w:rPr>
                        <w:sz w:val="20"/>
                        <w:szCs w:val="20"/>
                      </w:rPr>
                    </w:pPr>
                    <w:r w:rsidRPr="00310E65">
                      <w:rPr>
                        <w:rStyle w:val="Bodytext2Exact"/>
                        <w:rFonts w:eastAsiaTheme="minorEastAsia"/>
                        <w:sz w:val="20"/>
                        <w:szCs w:val="20"/>
                      </w:rPr>
                      <w:t>Rear</w:t>
                    </w:r>
                  </w:p>
                </w:txbxContent>
              </v:textbox>
            </v:shape>
          </v:group>
        </w:pict>
      </w:r>
      <w:r w:rsidR="000F0FF2">
        <w:rPr>
          <w:noProof/>
          <w:lang w:eastAsia="zh-CN"/>
        </w:rPr>
        <w:drawing>
          <wp:inline distT="0" distB="0" distL="0" distR="0">
            <wp:extent cx="3317358" cy="3890223"/>
            <wp:effectExtent l="19050" t="0" r="0" b="0"/>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317358" cy="3890223"/>
                    </a:xfrm>
                    <a:prstGeom prst="rect">
                      <a:avLst/>
                    </a:prstGeom>
                  </pic:spPr>
                </pic:pic>
              </a:graphicData>
            </a:graphic>
          </wp:inline>
        </w:drawing>
      </w:r>
    </w:p>
    <w:p w:rsidR="000F0FF2" w:rsidRPr="008A21D8" w:rsidRDefault="000F0FF2" w:rsidP="000F0FF2">
      <w:pPr>
        <w:pStyle w:val="contents"/>
        <w:jc w:val="center"/>
        <w:rPr>
          <w:rFonts w:eastAsiaTheme="minorEastAsia"/>
          <w:lang w:eastAsia="zh-CN"/>
        </w:rPr>
      </w:pPr>
      <w:r>
        <w:rPr>
          <w:noProof/>
          <w:lang w:eastAsia="zh-CN"/>
        </w:rPr>
        <w:drawing>
          <wp:inline distT="0" distB="0" distL="0" distR="0">
            <wp:extent cx="4100743" cy="3362490"/>
            <wp:effectExtent l="19050" t="0" r="0" b="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4100743" cy="3362490"/>
                    </a:xfrm>
                    <a:prstGeom prst="rect">
                      <a:avLst/>
                    </a:prstGeom>
                  </pic:spPr>
                </pic:pic>
              </a:graphicData>
            </a:graphic>
          </wp:inline>
        </w:drawing>
      </w:r>
    </w:p>
    <w:p w:rsidR="00A147EC" w:rsidRDefault="000F0FF2" w:rsidP="0078672F">
      <w:pPr>
        <w:pStyle w:val="TableParagraph"/>
        <w:spacing w:after="120"/>
      </w:pPr>
      <w:r>
        <w:rPr>
          <w:rFonts w:hint="eastAsia"/>
        </w:rPr>
        <w:t>F</w:t>
      </w:r>
      <w:r>
        <w:t>igure 7-7 Sheet metals of the ceiling tile for filter pad</w:t>
      </w:r>
    </w:p>
    <w:p w:rsidR="00460BF4" w:rsidRDefault="00460BF4" w:rsidP="00460BF4">
      <w:pPr>
        <w:pStyle w:val="class2"/>
        <w:spacing w:before="120"/>
      </w:pPr>
      <w:bookmarkStart w:id="166" w:name="_Toc35432528"/>
      <w:r w:rsidRPr="00F92E2D">
        <w:t xml:space="preserve">Maintenance </w:t>
      </w:r>
      <w:r w:rsidR="00F42A63">
        <w:t>G</w:t>
      </w:r>
      <w:r w:rsidRPr="00F92E2D">
        <w:t>uidance for Fan Kit</w:t>
      </w:r>
      <w:bookmarkEnd w:id="166"/>
    </w:p>
    <w:p w:rsidR="00460BF4" w:rsidRPr="000D51BD" w:rsidRDefault="00460BF4" w:rsidP="00A70250">
      <w:pPr>
        <w:pStyle w:val="PROCEDURE"/>
      </w:pPr>
      <w:r w:rsidRPr="000D51BD">
        <w:t xml:space="preserve">Periodic inspection covers the state of the fan impellers, fastening of fan components, abnormal </w:t>
      </w:r>
      <w:r w:rsidR="009448BE">
        <w:t xml:space="preserve">fan </w:t>
      </w:r>
      <w:r w:rsidRPr="000D51BD">
        <w:t xml:space="preserve">noise, and </w:t>
      </w:r>
      <w:r w:rsidR="009448BE">
        <w:t xml:space="preserve">fan </w:t>
      </w:r>
      <w:r w:rsidRPr="000D51BD">
        <w:t>cable connection.</w:t>
      </w:r>
    </w:p>
    <w:p w:rsidR="00460BF4" w:rsidRPr="000D51BD" w:rsidRDefault="00460BF4" w:rsidP="00A70250">
      <w:pPr>
        <w:pStyle w:val="PROCEDURE"/>
      </w:pPr>
      <w:r w:rsidRPr="000D51BD">
        <w:t xml:space="preserve">Pay close attention to assess whether the fan kit and impeller are properly fixed, and the rotation of </w:t>
      </w:r>
      <w:r w:rsidR="00C7655A">
        <w:lastRenderedPageBreak/>
        <w:t xml:space="preserve">the </w:t>
      </w:r>
      <w:r w:rsidRPr="000D51BD">
        <w:t>fan blade does physically interfere with other components. Ensure that the air discharge path is free from any obstacles to the airflow.</w:t>
      </w:r>
    </w:p>
    <w:p w:rsidR="00460BF4" w:rsidRPr="000D51BD" w:rsidRDefault="00460BF4" w:rsidP="00A70250">
      <w:pPr>
        <w:pStyle w:val="PROCEDURE"/>
      </w:pPr>
      <w:r w:rsidRPr="000D51BD">
        <w:t xml:space="preserve">If the EC fan does not rotate, check the analog signal cable, rotating speed feedback cable, </w:t>
      </w:r>
      <w:r w:rsidR="00C7655A">
        <w:t>power module power cable</w:t>
      </w:r>
      <w:r w:rsidRPr="000D51BD">
        <w:t>, and the power module.</w:t>
      </w:r>
    </w:p>
    <w:p w:rsidR="00460BF4" w:rsidRPr="000D51BD" w:rsidRDefault="00C7655A" w:rsidP="00A70250">
      <w:pPr>
        <w:pStyle w:val="PROCEDURE"/>
      </w:pPr>
      <w:r>
        <w:t>Do not operate the fan during maintenance to avoid injury to the operator or damage to the fan blades</w:t>
      </w:r>
      <w:r w:rsidR="00460BF4" w:rsidRPr="000D51BD">
        <w:t>.</w:t>
      </w:r>
    </w:p>
    <w:p w:rsidR="00460BF4" w:rsidRPr="000D51BD" w:rsidRDefault="00460BF4" w:rsidP="00A70250">
      <w:pPr>
        <w:pStyle w:val="PROCEDURE"/>
      </w:pPr>
      <w:r w:rsidRPr="000D51BD">
        <w:t xml:space="preserve">During the unit operation, do not touch the fan cover as </w:t>
      </w:r>
      <w:r w:rsidR="00C7655A">
        <w:t>the fan rotation may cause mechanical damage</w:t>
      </w:r>
      <w:r w:rsidRPr="000D51BD">
        <w:t>.</w:t>
      </w:r>
    </w:p>
    <w:p w:rsidR="00460BF4" w:rsidRDefault="00460BF4" w:rsidP="00460BF4">
      <w:pPr>
        <w:pStyle w:val="class2"/>
        <w:spacing w:before="120"/>
      </w:pPr>
      <w:bookmarkStart w:id="167" w:name="_Toc35432529"/>
      <w:r w:rsidRPr="00F92E2D">
        <w:t>Cooling System Maintenance</w:t>
      </w:r>
      <w:bookmarkEnd w:id="167"/>
    </w:p>
    <w:p w:rsidR="00460BF4" w:rsidRPr="00A70250" w:rsidRDefault="00C7655A" w:rsidP="00A70250">
      <w:pPr>
        <w:pStyle w:val="contents"/>
      </w:pPr>
      <w:r w:rsidRPr="00A70250">
        <w:t>The cooling system components must be inspected monthly for abnormalities in the operation which can cause abrasions due to continuous operation</w:t>
      </w:r>
      <w:r w:rsidR="00460BF4" w:rsidRPr="00A70250">
        <w:t xml:space="preserve">. As the failure or damage of components is usually accompanied by corresponding faults, </w:t>
      </w:r>
      <w:r w:rsidRPr="00A70250">
        <w:t>check regularly to prevent system faults</w:t>
      </w:r>
      <w:r w:rsidR="00460BF4" w:rsidRPr="00A70250">
        <w:t>.</w:t>
      </w:r>
    </w:p>
    <w:p w:rsidR="00460BF4" w:rsidRPr="00A70250" w:rsidRDefault="00460BF4" w:rsidP="00A70250">
      <w:pPr>
        <w:pStyle w:val="contents"/>
      </w:pPr>
      <w:r w:rsidRPr="00A70250">
        <w:t>The surface of the evaporator coil should be kept clean and have no rupture.</w:t>
      </w:r>
    </w:p>
    <w:p w:rsidR="00460BF4" w:rsidRDefault="00460BF4" w:rsidP="00A70250">
      <w:pPr>
        <w:pStyle w:val="contents"/>
      </w:pPr>
      <w:r w:rsidRPr="00A70250">
        <w:t xml:space="preserve">The major reasons for electronic expansion valve failure are related to electrical failure and/or mechanical failure. The electrical failure may be attributed to the failure of the power supply of the electronic expansion valve control panel and coil, loosely connected control board wiring, and pressure and temperature sensor failure. The mechanical failure may be </w:t>
      </w:r>
      <w:r w:rsidR="00C7655A" w:rsidRPr="00A70250">
        <w:t>caused by</w:t>
      </w:r>
      <w:r w:rsidRPr="00A70250">
        <w:t xml:space="preserve"> blockage in the refrigerant flow in an electronic expansion valve. Therefore, when the electronic expansion valve is faulty, pay close attention to the control panel power supply, control board wiring, pressure and temperature sensor wiring or the valve itself.</w:t>
      </w:r>
    </w:p>
    <w:p w:rsidR="001779BD" w:rsidRPr="001779BD" w:rsidRDefault="001779BD" w:rsidP="00A70250">
      <w:pPr>
        <w:pStyle w:val="contents"/>
        <w:rPr>
          <w:rFonts w:eastAsiaTheme="minorEastAsia"/>
          <w:b/>
          <w:lang w:eastAsia="zh-CN"/>
        </w:rPr>
      </w:pPr>
      <w:r w:rsidRPr="001779BD">
        <w:rPr>
          <w:rFonts w:eastAsiaTheme="minorEastAsia"/>
          <w:b/>
          <w:lang w:eastAsia="zh-CN"/>
        </w:rPr>
        <w:t>NOTES:</w:t>
      </w:r>
    </w:p>
    <w:p w:rsidR="00460BF4" w:rsidRPr="001779BD" w:rsidRDefault="00460BF4" w:rsidP="001779BD">
      <w:pPr>
        <w:pStyle w:val="NOTES"/>
        <w:ind w:left="442" w:hanging="442"/>
      </w:pPr>
      <w:r w:rsidRPr="001779BD">
        <w:t>It is not recommended to adjust the electronic expansion valve without prior permissions.</w:t>
      </w:r>
    </w:p>
    <w:p w:rsidR="00A0172E" w:rsidRDefault="00A0172E" w:rsidP="004B1BF3">
      <w:pPr>
        <w:pStyle w:val="NOTES"/>
        <w:numPr>
          <w:ilvl w:val="0"/>
          <w:numId w:val="0"/>
        </w:numPr>
        <w:ind w:left="1077"/>
      </w:pPr>
    </w:p>
    <w:p w:rsidR="00DF37E7" w:rsidRDefault="00DF37E7" w:rsidP="00C7655A">
      <w:pPr>
        <w:pStyle w:val="BodyText"/>
        <w:spacing w:line="276" w:lineRule="auto"/>
        <w:rPr>
          <w:rFonts w:ascii="Calibri" w:hAnsi="Calibri" w:cs="Calibri"/>
          <w:i/>
        </w:rPr>
      </w:pPr>
    </w:p>
    <w:p w:rsidR="00DF37E7" w:rsidRPr="00A0172E" w:rsidRDefault="00DF37E7" w:rsidP="00DF37E7">
      <w:pPr>
        <w:widowControl/>
        <w:jc w:val="left"/>
        <w:rPr>
          <w:rFonts w:ascii="Calibri" w:hAnsi="Calibri" w:cs="Calibri"/>
          <w:i/>
        </w:rPr>
      </w:pPr>
      <w:r>
        <w:rPr>
          <w:rFonts w:ascii="Calibri" w:hAnsi="Calibri" w:cs="Calibri"/>
          <w:i/>
        </w:rPr>
        <w:br w:type="page"/>
      </w:r>
    </w:p>
    <w:p w:rsidR="00460BF4" w:rsidRDefault="00460BF4" w:rsidP="00460BF4">
      <w:pPr>
        <w:pStyle w:val="class1"/>
      </w:pPr>
      <w:bookmarkStart w:id="168" w:name="_Toc35432530"/>
      <w:r w:rsidRPr="00FB22CD">
        <w:lastRenderedPageBreak/>
        <w:t>Troubleshooting</w:t>
      </w:r>
      <w:bookmarkEnd w:id="168"/>
    </w:p>
    <w:p w:rsidR="00460BF4" w:rsidRPr="00AC06ED" w:rsidRDefault="00460BF4" w:rsidP="00AC06ED">
      <w:pPr>
        <w:pStyle w:val="contents"/>
      </w:pPr>
      <w:r w:rsidRPr="001F66E0">
        <w:t xml:space="preserve">This chapter introduces the failure diagnosis and troubleshooting and can be used together with the alarm section in </w:t>
      </w:r>
      <w:r w:rsidRPr="009C6D6E">
        <w:rPr>
          <w:b/>
        </w:rPr>
        <w:t xml:space="preserve">Chapter </w:t>
      </w:r>
      <w:r w:rsidR="008232F8">
        <w:rPr>
          <w:b/>
        </w:rPr>
        <w:t>5</w:t>
      </w:r>
      <w:r w:rsidRPr="009C6D6E">
        <w:rPr>
          <w:b/>
        </w:rPr>
        <w:t>.</w:t>
      </w:r>
    </w:p>
    <w:p w:rsidR="00460BF4" w:rsidRPr="00DB349A" w:rsidRDefault="00AC06ED" w:rsidP="00366ACD">
      <w:pPr>
        <w:pStyle w:val="WARNING"/>
      </w:pPr>
      <w:r w:rsidRPr="00C4715F">
        <w:rPr>
          <w:rFonts w:ascii="Calibre Light" w:hAnsi="Calibre Light"/>
          <w:noProof/>
          <w:szCs w:val="22"/>
          <w:lang w:eastAsia="zh-CN"/>
        </w:rPr>
        <w:drawing>
          <wp:anchor distT="0" distB="431800" distL="114300" distR="114300" simplePos="0" relativeHeight="251704320" behindDoc="0" locked="0" layoutInCell="1" allowOverlap="1">
            <wp:simplePos x="0" y="0"/>
            <wp:positionH relativeFrom="margin">
              <wp:align>left</wp:align>
            </wp:positionH>
            <wp:positionV relativeFrom="paragraph">
              <wp:posOffset>12080</wp:posOffset>
            </wp:positionV>
            <wp:extent cx="360000" cy="313200"/>
            <wp:effectExtent l="0" t="0" r="2540" b="0"/>
            <wp:wrapSquare wrapText="bothSides"/>
            <wp:docPr id="37"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13200"/>
                    </a:xfrm>
                    <a:prstGeom prst="rect">
                      <a:avLst/>
                    </a:prstGeom>
                    <a:noFill/>
                    <a:ln w="9525">
                      <a:noFill/>
                      <a:miter lim="800000"/>
                      <a:headEnd/>
                      <a:tailEnd/>
                    </a:ln>
                  </pic:spPr>
                </pic:pic>
              </a:graphicData>
            </a:graphic>
          </wp:anchor>
        </w:drawing>
      </w:r>
      <w:r w:rsidR="00366ACD">
        <w:t xml:space="preserve">WARNING! </w:t>
      </w:r>
      <w:r w:rsidR="00460BF4" w:rsidRPr="00DB349A">
        <w:t xml:space="preserve">Certain circuits carry lethal voltages. Only professional technicians are allowed to maintain the unit. Extra precautions should be taken when troubleshooting a live unit. </w:t>
      </w:r>
      <w:r w:rsidR="008C21AC" w:rsidRPr="00DB349A">
        <w:t>Be particularly careful troubleshooting with the unit’s power switched on.</w:t>
      </w:r>
    </w:p>
    <w:p w:rsidR="00460BF4" w:rsidRPr="00DB349A" w:rsidRDefault="00460BF4" w:rsidP="00460BF4">
      <w:pPr>
        <w:pStyle w:val="a"/>
        <w:rPr>
          <w:rFonts w:ascii="Calibri" w:hAnsi="Calibri" w:cs="Calibri"/>
        </w:rPr>
      </w:pPr>
    </w:p>
    <w:p w:rsidR="00460BF4" w:rsidRPr="00DB349A" w:rsidRDefault="00366ACD" w:rsidP="00366ACD">
      <w:pPr>
        <w:pStyle w:val="WARNING"/>
      </w:pPr>
      <w:r w:rsidRPr="00C4715F">
        <w:rPr>
          <w:rFonts w:ascii="Calibre Light" w:hAnsi="Calibre Light"/>
          <w:noProof/>
          <w:szCs w:val="22"/>
          <w:lang w:eastAsia="zh-CN"/>
        </w:rPr>
        <w:drawing>
          <wp:anchor distT="0" distB="215900" distL="114300" distR="114300" simplePos="0" relativeHeight="251792384" behindDoc="0" locked="0" layoutInCell="1" allowOverlap="1">
            <wp:simplePos x="0" y="0"/>
            <wp:positionH relativeFrom="margin">
              <wp:align>left</wp:align>
            </wp:positionH>
            <wp:positionV relativeFrom="paragraph">
              <wp:posOffset>83953</wp:posOffset>
            </wp:positionV>
            <wp:extent cx="360000" cy="313200"/>
            <wp:effectExtent l="0" t="0" r="2540" b="0"/>
            <wp:wrapSquare wrapText="bothSides"/>
            <wp:docPr id="64520" name="Picture 9" descr="未命名525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5258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13200"/>
                    </a:xfrm>
                    <a:prstGeom prst="rect">
                      <a:avLst/>
                    </a:prstGeom>
                    <a:noFill/>
                    <a:ln w="9525">
                      <a:noFill/>
                      <a:miter lim="800000"/>
                      <a:headEnd/>
                      <a:tailEnd/>
                    </a:ln>
                  </pic:spPr>
                </pic:pic>
              </a:graphicData>
            </a:graphic>
          </wp:anchor>
        </w:drawing>
      </w:r>
      <w:r>
        <w:t xml:space="preserve">WARNING! </w:t>
      </w:r>
      <w:r w:rsidR="00460BF4" w:rsidRPr="00DB349A">
        <w:t xml:space="preserve">If jumpers are used for troubleshooting, </w:t>
      </w:r>
      <w:r w:rsidR="00306E3D" w:rsidRPr="00DB349A">
        <w:t>make sure</w:t>
      </w:r>
      <w:r w:rsidR="00460BF4" w:rsidRPr="00DB349A">
        <w:t xml:space="preserve"> to remove the jumpers after troubleshooting. If the connected jumpers are not removed, they may bypass certain control function</w:t>
      </w:r>
      <w:r w:rsidR="007D225C" w:rsidRPr="00DB349A">
        <w:t>s</w:t>
      </w:r>
      <w:r w:rsidR="00460BF4" w:rsidRPr="00DB349A">
        <w:t xml:space="preserve"> causing damage to the equipment.</w:t>
      </w:r>
    </w:p>
    <w:p w:rsidR="00460BF4" w:rsidRPr="000C515B" w:rsidRDefault="00460BF4" w:rsidP="00460BF4">
      <w:pPr>
        <w:pStyle w:val="class2"/>
        <w:spacing w:before="120"/>
      </w:pPr>
      <w:bookmarkStart w:id="169" w:name="_Toc35432531"/>
      <w:r w:rsidRPr="000C515B">
        <w:t>Troubleshooting</w:t>
      </w:r>
      <w:bookmarkEnd w:id="169"/>
    </w:p>
    <w:p w:rsidR="00460BF4" w:rsidRDefault="007D225C" w:rsidP="00460BF4">
      <w:pPr>
        <w:pStyle w:val="contents"/>
      </w:pPr>
      <w:r>
        <w:t>Troubleshooting for the entire unit is listed in Table 8-1, below.</w:t>
      </w:r>
    </w:p>
    <w:p w:rsidR="00460BF4" w:rsidRDefault="00460BF4" w:rsidP="0078672F">
      <w:pPr>
        <w:pStyle w:val="TableParagraph"/>
        <w:spacing w:after="120"/>
      </w:pPr>
      <w:r>
        <w:rPr>
          <w:rFonts w:eastAsiaTheme="minorEastAsia" w:hint="eastAsia"/>
          <w:lang w:eastAsia="zh-CN"/>
        </w:rPr>
        <w:t>T</w:t>
      </w:r>
      <w:r>
        <w:rPr>
          <w:rFonts w:eastAsiaTheme="minorEastAsia"/>
          <w:lang w:eastAsia="zh-CN"/>
        </w:rPr>
        <w:t xml:space="preserve">able 8-1 </w:t>
      </w:r>
      <w:r>
        <w:t>Troubleshooting for Unit</w:t>
      </w:r>
    </w:p>
    <w:tbl>
      <w:tblPr>
        <w:tblW w:w="4734" w:type="pct"/>
        <w:jc w:val="center"/>
        <w:tblLook w:val="04A0" w:firstRow="1" w:lastRow="0" w:firstColumn="1" w:lastColumn="0" w:noHBand="0" w:noVBand="1"/>
      </w:tblPr>
      <w:tblGrid>
        <w:gridCol w:w="1761"/>
        <w:gridCol w:w="3209"/>
        <w:gridCol w:w="4316"/>
      </w:tblGrid>
      <w:tr w:rsidR="00460BF4" w:rsidRPr="00460BF4" w:rsidTr="004B1BF3">
        <w:trPr>
          <w:trHeight w:val="340"/>
          <w:tblHeader/>
          <w:jc w:val="center"/>
        </w:trPr>
        <w:tc>
          <w:tcPr>
            <w:tcW w:w="94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60BF4" w:rsidRPr="00460BF4" w:rsidRDefault="00460BF4" w:rsidP="004B1BF3">
            <w:pPr>
              <w:pStyle w:val="tubiao"/>
              <w:jc w:val="both"/>
              <w:rPr>
                <w:lang w:eastAsia="en-US"/>
              </w:rPr>
            </w:pPr>
            <w:bookmarkStart w:id="170" w:name="_Hlk517340297"/>
            <w:r w:rsidRPr="00460BF4">
              <w:rPr>
                <w:lang w:eastAsia="en-US"/>
              </w:rPr>
              <w:t xml:space="preserve">Fault </w:t>
            </w:r>
            <w:r w:rsidR="00B70011">
              <w:rPr>
                <w:lang w:eastAsia="en-US"/>
              </w:rPr>
              <w:t>O</w:t>
            </w:r>
            <w:r w:rsidRPr="00460BF4">
              <w:rPr>
                <w:lang w:eastAsia="en-US"/>
              </w:rPr>
              <w:t>ccurrence</w:t>
            </w:r>
          </w:p>
        </w:tc>
        <w:tc>
          <w:tcPr>
            <w:tcW w:w="1728" w:type="pct"/>
            <w:tcBorders>
              <w:top w:val="single" w:sz="4" w:space="0" w:color="auto"/>
              <w:left w:val="nil"/>
              <w:bottom w:val="single" w:sz="4" w:space="0" w:color="auto"/>
              <w:right w:val="single" w:sz="4" w:space="0" w:color="auto"/>
            </w:tcBorders>
            <w:shd w:val="clear" w:color="000000" w:fill="BFBFBF"/>
            <w:vAlign w:val="center"/>
            <w:hideMark/>
          </w:tcPr>
          <w:p w:rsidR="00460BF4" w:rsidRPr="00460BF4" w:rsidRDefault="00460BF4" w:rsidP="004B1BF3">
            <w:pPr>
              <w:pStyle w:val="tubiao"/>
              <w:jc w:val="both"/>
              <w:rPr>
                <w:lang w:eastAsia="en-US"/>
              </w:rPr>
            </w:pPr>
            <w:r w:rsidRPr="00460BF4">
              <w:rPr>
                <w:lang w:eastAsia="en-US"/>
              </w:rPr>
              <w:t>Possible Cause</w:t>
            </w:r>
          </w:p>
        </w:tc>
        <w:tc>
          <w:tcPr>
            <w:tcW w:w="2324" w:type="pct"/>
            <w:tcBorders>
              <w:top w:val="single" w:sz="4" w:space="0" w:color="auto"/>
              <w:left w:val="nil"/>
              <w:bottom w:val="single" w:sz="4" w:space="0" w:color="auto"/>
              <w:right w:val="single" w:sz="4" w:space="0" w:color="auto"/>
            </w:tcBorders>
            <w:shd w:val="clear" w:color="000000" w:fill="BFBFBF"/>
            <w:vAlign w:val="center"/>
            <w:hideMark/>
          </w:tcPr>
          <w:p w:rsidR="00460BF4" w:rsidRPr="00460BF4" w:rsidRDefault="00460BF4" w:rsidP="004B1BF3">
            <w:pPr>
              <w:pStyle w:val="tubiao"/>
              <w:jc w:val="both"/>
              <w:rPr>
                <w:lang w:eastAsia="en-US"/>
              </w:rPr>
            </w:pPr>
            <w:r w:rsidRPr="00460BF4">
              <w:rPr>
                <w:lang w:eastAsia="en-US"/>
              </w:rPr>
              <w:t xml:space="preserve">Check or </w:t>
            </w:r>
            <w:r w:rsidR="00B70011">
              <w:rPr>
                <w:lang w:eastAsia="en-US"/>
              </w:rPr>
              <w:t>R</w:t>
            </w:r>
            <w:r w:rsidRPr="00460BF4">
              <w:rPr>
                <w:lang w:eastAsia="en-US"/>
              </w:rPr>
              <w:t>emedy</w:t>
            </w:r>
          </w:p>
        </w:tc>
      </w:tr>
      <w:tr w:rsidR="00460BF4" w:rsidRPr="00460BF4" w:rsidTr="004B1BF3">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High temperature alarm</w:t>
            </w: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Unreasonabl</w:t>
            </w:r>
            <w:r w:rsidR="007D225C">
              <w:rPr>
                <w:lang w:eastAsia="en-US"/>
              </w:rPr>
              <w:t>y</w:t>
            </w:r>
            <w:r w:rsidRPr="00460BF4">
              <w:rPr>
                <w:lang w:eastAsia="en-US"/>
              </w:rPr>
              <w:t xml:space="preserve"> high temperature alarm setpoint</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and reset high temperature alarm setpoint</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Overload condition</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whether the max. actual heating load is over the rated value</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Condenser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if the fan power cable is disconnected</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Compressor does not run normally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7D225C" w:rsidP="004B1BF3">
            <w:pPr>
              <w:pStyle w:val="tubiao"/>
              <w:jc w:val="both"/>
              <w:rPr>
                <w:lang w:eastAsia="en-US"/>
              </w:rPr>
            </w:pPr>
            <w:r w:rsidRPr="007D225C">
              <w:rPr>
                <w:lang w:eastAsia="en-US"/>
              </w:rPr>
              <w:t>Check if the compressor power cable is disconnected</w:t>
            </w:r>
          </w:p>
        </w:tc>
      </w:tr>
      <w:tr w:rsidR="00460BF4" w:rsidRPr="00460BF4" w:rsidTr="004B1BF3">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Low temperature alarm</w:t>
            </w: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Unreasonabl</w:t>
            </w:r>
            <w:r w:rsidR="007D225C">
              <w:rPr>
                <w:lang w:eastAsia="en-US"/>
              </w:rPr>
              <w:t>y</w:t>
            </w:r>
            <w:r w:rsidRPr="00460BF4">
              <w:rPr>
                <w:lang w:eastAsia="en-US"/>
              </w:rPr>
              <w:t xml:space="preserve"> low temperature alarm setpoint</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and reset low temperature alarm setpoint</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Evaporator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if the fan power cable is disconnected</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Compressor does not run normally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7D225C" w:rsidP="004B1BF3">
            <w:pPr>
              <w:pStyle w:val="tubiao"/>
              <w:jc w:val="both"/>
              <w:rPr>
                <w:lang w:eastAsia="en-US"/>
              </w:rPr>
            </w:pPr>
            <w:r w:rsidRPr="007D225C">
              <w:rPr>
                <w:lang w:eastAsia="en-US"/>
              </w:rPr>
              <w:t>Check to see if the compressor power cable is disconnected</w:t>
            </w:r>
          </w:p>
        </w:tc>
      </w:tr>
      <w:tr w:rsidR="00460BF4" w:rsidRPr="00460BF4" w:rsidTr="004B1BF3">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rsidR="00460BF4" w:rsidRPr="00460BF4" w:rsidRDefault="005B652C" w:rsidP="004B1BF3">
            <w:pPr>
              <w:pStyle w:val="tubiao"/>
              <w:jc w:val="both"/>
              <w:rPr>
                <w:lang w:eastAsia="en-US"/>
              </w:rPr>
            </w:pPr>
            <w:r>
              <w:rPr>
                <w:lang w:eastAsia="en-US"/>
              </w:rPr>
              <w:t>H</w:t>
            </w:r>
            <w:r w:rsidR="00460BF4" w:rsidRPr="00460BF4">
              <w:rPr>
                <w:lang w:eastAsia="en-US"/>
              </w:rPr>
              <w:t>igh pressure alarm</w:t>
            </w: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Condenser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if the fan power cable is disconnected</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High pressure sensor is abnormal</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lang w:eastAsia="en-US"/>
              </w:rPr>
            </w:pPr>
            <w:r w:rsidRPr="00460BF4">
              <w:rPr>
                <w:lang w:eastAsia="en-US"/>
              </w:rPr>
              <w:t>Check if the high-pressure sensor is normal</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vMerge w:val="restart"/>
            <w:tcBorders>
              <w:top w:val="nil"/>
              <w:left w:val="single" w:sz="4" w:space="0" w:color="auto"/>
              <w:bottom w:val="single" w:sz="4" w:space="0" w:color="000000"/>
              <w:right w:val="single" w:sz="4" w:space="0" w:color="auto"/>
            </w:tcBorders>
            <w:shd w:val="clear" w:color="auto" w:fill="auto"/>
            <w:vAlign w:val="center"/>
            <w:hideMark/>
          </w:tcPr>
          <w:p w:rsidR="00460BF4" w:rsidRPr="0010027D" w:rsidRDefault="00460BF4" w:rsidP="004B1BF3">
            <w:pPr>
              <w:pStyle w:val="tubiao"/>
              <w:jc w:val="both"/>
            </w:pPr>
            <w:r w:rsidRPr="0010027D">
              <w:t>Insufficient condensing airflow</w:t>
            </w:r>
          </w:p>
        </w:tc>
        <w:tc>
          <w:tcPr>
            <w:tcW w:w="2324" w:type="pct"/>
            <w:tcBorders>
              <w:top w:val="nil"/>
              <w:left w:val="nil"/>
              <w:bottom w:val="single" w:sz="4" w:space="0" w:color="auto"/>
              <w:right w:val="single" w:sz="4" w:space="0" w:color="auto"/>
            </w:tcBorders>
            <w:shd w:val="clear" w:color="auto" w:fill="auto"/>
            <w:vAlign w:val="center"/>
            <w:hideMark/>
          </w:tcPr>
          <w:p w:rsidR="00460BF4" w:rsidRPr="0010027D" w:rsidRDefault="00460BF4" w:rsidP="004B1BF3">
            <w:pPr>
              <w:pStyle w:val="tubiao"/>
              <w:jc w:val="both"/>
            </w:pPr>
            <w:r w:rsidRPr="0010027D">
              <w:t>Remove debris from</w:t>
            </w:r>
            <w:r w:rsidR="007D225C" w:rsidRPr="0010027D">
              <w:t xml:space="preserve"> the</w:t>
            </w:r>
            <w:r w:rsidRPr="0010027D">
              <w:t xml:space="preserve"> coil and air inlet</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if the fan speed controller operates normally</w:t>
            </w:r>
          </w:p>
        </w:tc>
      </w:tr>
      <w:tr w:rsidR="00460BF4" w:rsidRPr="00460BF4" w:rsidTr="004B1BF3">
        <w:trPr>
          <w:trHeight w:val="340"/>
          <w:jc w:val="center"/>
        </w:trPr>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rsidR="00460BF4" w:rsidRPr="00460BF4" w:rsidRDefault="005B652C" w:rsidP="004B1BF3">
            <w:pPr>
              <w:pStyle w:val="tubiao"/>
              <w:jc w:val="both"/>
              <w:rPr>
                <w:rFonts w:eastAsia="Calibre Light" w:cs="Calibre Light"/>
                <w:szCs w:val="20"/>
                <w:lang w:eastAsia="en-US"/>
              </w:rPr>
            </w:pPr>
            <w:r>
              <w:rPr>
                <w:rFonts w:eastAsia="Calibre Light" w:cs="Calibre Light"/>
                <w:szCs w:val="20"/>
                <w:lang w:eastAsia="en-US"/>
              </w:rPr>
              <w:t>L</w:t>
            </w:r>
            <w:r w:rsidR="00460BF4" w:rsidRPr="00460BF4">
              <w:rPr>
                <w:rFonts w:eastAsia="Calibre Light" w:cs="Calibre Light"/>
                <w:szCs w:val="20"/>
                <w:lang w:eastAsia="en-US"/>
              </w:rPr>
              <w:t>ow pressure alarm</w:t>
            </w: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Refrigerant leakage</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for leaking points and re-charge refrigerant</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Condenser fan run</w:t>
            </w:r>
            <w:r w:rsidR="007D225C">
              <w:rPr>
                <w:rFonts w:eastAsia="Calibre Light" w:cs="Calibre Light"/>
                <w:szCs w:val="20"/>
                <w:lang w:eastAsia="en-US"/>
              </w:rPr>
              <w:t>s</w:t>
            </w:r>
            <w:r w:rsidRPr="00460BF4">
              <w:rPr>
                <w:rFonts w:eastAsia="Calibre Light" w:cs="Calibre Light"/>
                <w:szCs w:val="20"/>
                <w:lang w:eastAsia="en-US"/>
              </w:rPr>
              <w:t xml:space="preserve"> at full speed when ambient temperature is too low</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if wire connection of outdoor fan is reversed</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EEV adjusts abnormally or is closed</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7D225C" w:rsidP="004B1BF3">
            <w:pPr>
              <w:pStyle w:val="tubiao"/>
              <w:jc w:val="both"/>
              <w:rPr>
                <w:rFonts w:eastAsia="Calibre Light" w:cs="Calibre Light"/>
                <w:szCs w:val="20"/>
                <w:lang w:eastAsia="en-US"/>
              </w:rPr>
            </w:pPr>
            <w:r w:rsidRPr="007D225C">
              <w:rPr>
                <w:rFonts w:eastAsia="Calibre Light" w:cs="Calibre Light"/>
                <w:szCs w:val="20"/>
                <w:lang w:eastAsia="en-US"/>
              </w:rPr>
              <w:t>Check if the EEV coil or EEV cable is loose</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Evaporator fan does not run normally or is faulty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if the cable of fan is disconnected</w:t>
            </w:r>
          </w:p>
        </w:tc>
      </w:tr>
      <w:tr w:rsidR="00460BF4" w:rsidRPr="00460BF4" w:rsidTr="004B1BF3">
        <w:trPr>
          <w:trHeight w:val="340"/>
          <w:jc w:val="center"/>
        </w:trPr>
        <w:tc>
          <w:tcPr>
            <w:tcW w:w="948" w:type="pct"/>
            <w:vMerge/>
            <w:tcBorders>
              <w:top w:val="nil"/>
              <w:left w:val="single" w:sz="4" w:space="0" w:color="auto"/>
              <w:bottom w:val="single" w:sz="4" w:space="0" w:color="000000"/>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Insufficient airflow across evaporator coil</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 xml:space="preserve">Remove debris from </w:t>
            </w:r>
            <w:r w:rsidR="007D225C">
              <w:rPr>
                <w:rFonts w:eastAsia="Calibre Light" w:cs="Calibre Light"/>
                <w:szCs w:val="20"/>
                <w:lang w:eastAsia="en-US"/>
              </w:rPr>
              <w:t xml:space="preserve">the </w:t>
            </w:r>
            <w:r w:rsidRPr="00460BF4">
              <w:rPr>
                <w:rFonts w:eastAsia="Calibre Light" w:cs="Calibre Light"/>
                <w:szCs w:val="20"/>
                <w:lang w:eastAsia="en-US"/>
              </w:rPr>
              <w:t>coil and air inlet</w:t>
            </w:r>
          </w:p>
        </w:tc>
      </w:tr>
      <w:tr w:rsidR="00460BF4" w:rsidRPr="00460BF4" w:rsidTr="004B1BF3">
        <w:trPr>
          <w:trHeight w:val="340"/>
          <w:jc w:val="center"/>
        </w:trPr>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460BF4" w:rsidRPr="00460BF4" w:rsidRDefault="005B652C" w:rsidP="004B1BF3">
            <w:pPr>
              <w:pStyle w:val="tubiao"/>
              <w:jc w:val="both"/>
              <w:rPr>
                <w:rFonts w:eastAsia="Calibre Light" w:cs="Calibre Light"/>
                <w:szCs w:val="20"/>
                <w:lang w:eastAsia="en-US"/>
              </w:rPr>
            </w:pPr>
            <w:r>
              <w:rPr>
                <w:rFonts w:eastAsia="Calibre Light" w:cs="Calibre Light"/>
                <w:szCs w:val="20"/>
                <w:lang w:eastAsia="en-US"/>
              </w:rPr>
              <w:t>S</w:t>
            </w:r>
            <w:r w:rsidR="00460BF4" w:rsidRPr="00460BF4">
              <w:rPr>
                <w:rFonts w:eastAsia="Calibre Light" w:cs="Calibre Light"/>
                <w:szCs w:val="20"/>
                <w:lang w:eastAsia="en-US"/>
              </w:rPr>
              <w:t xml:space="preserve">evere condensation or </w:t>
            </w:r>
            <w:r w:rsidR="00460BF4" w:rsidRPr="00460BF4">
              <w:rPr>
                <w:rFonts w:eastAsia="Calibre Light" w:cs="Calibre Light"/>
                <w:szCs w:val="20"/>
                <w:lang w:eastAsia="en-US"/>
              </w:rPr>
              <w:lastRenderedPageBreak/>
              <w:t>water leakage</w:t>
            </w: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lastRenderedPageBreak/>
              <w:t xml:space="preserve">The air humidity is too high </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 xml:space="preserve">Use other dehumidifier to control the air humidity </w:t>
            </w:r>
          </w:p>
        </w:tc>
      </w:tr>
      <w:tr w:rsidR="00460BF4" w:rsidRPr="00460BF4" w:rsidTr="004B1BF3">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EEV adjusts abnormally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7D225C" w:rsidP="004B1BF3">
            <w:pPr>
              <w:pStyle w:val="tubiao"/>
              <w:jc w:val="both"/>
              <w:rPr>
                <w:rFonts w:eastAsia="Calibre Light" w:cs="Calibre Light"/>
                <w:szCs w:val="20"/>
                <w:lang w:eastAsia="en-US"/>
              </w:rPr>
            </w:pPr>
            <w:r w:rsidRPr="007D225C">
              <w:rPr>
                <w:rFonts w:eastAsia="Calibre Light" w:cs="Calibre Light"/>
                <w:szCs w:val="20"/>
                <w:lang w:eastAsia="en-US"/>
              </w:rPr>
              <w:t>Check if the EEV coil or EEV cable is loose</w:t>
            </w:r>
          </w:p>
        </w:tc>
      </w:tr>
      <w:tr w:rsidR="00460BF4" w:rsidRPr="00460BF4" w:rsidTr="004B1BF3">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Compressor runs at high speed</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if the compressor is out of control</w:t>
            </w:r>
          </w:p>
        </w:tc>
      </w:tr>
      <w:tr w:rsidR="00460BF4" w:rsidRPr="00460BF4" w:rsidTr="004B1BF3">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The drainage pan or pipe is loose or blocked</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if drainage pipe is loose or clean the debris in the drainage pan or pipe</w:t>
            </w:r>
          </w:p>
        </w:tc>
      </w:tr>
      <w:tr w:rsidR="00460BF4" w:rsidRPr="00460BF4" w:rsidTr="004B1BF3">
        <w:trPr>
          <w:trHeight w:val="340"/>
          <w:jc w:val="center"/>
        </w:trPr>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460BF4" w:rsidRPr="00460BF4" w:rsidRDefault="005B652C" w:rsidP="004B1BF3">
            <w:pPr>
              <w:pStyle w:val="tubiao"/>
              <w:jc w:val="both"/>
              <w:rPr>
                <w:rFonts w:eastAsia="Calibre Light" w:cs="Calibre Light"/>
                <w:szCs w:val="20"/>
                <w:lang w:eastAsia="en-US"/>
              </w:rPr>
            </w:pPr>
            <w:r>
              <w:rPr>
                <w:rFonts w:eastAsia="Calibre Light" w:cs="Calibre Light"/>
                <w:szCs w:val="20"/>
                <w:lang w:eastAsia="en-US"/>
              </w:rPr>
              <w:t>C</w:t>
            </w:r>
            <w:r w:rsidR="00460BF4" w:rsidRPr="00460BF4">
              <w:rPr>
                <w:rFonts w:eastAsia="Calibre Light" w:cs="Calibre Light"/>
                <w:szCs w:val="20"/>
                <w:lang w:eastAsia="en-US"/>
              </w:rPr>
              <w:t>ompressor vibration or abnormal noise</w:t>
            </w: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The mounting position is not even</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mounting position state</w:t>
            </w:r>
          </w:p>
        </w:tc>
      </w:tr>
      <w:tr w:rsidR="00460BF4" w:rsidRPr="00460BF4" w:rsidTr="004B1BF3">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The fixing parts are loose</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Check the fixing nuts of compressor and fasten again</w:t>
            </w:r>
          </w:p>
        </w:tc>
      </w:tr>
      <w:tr w:rsidR="00460BF4" w:rsidRPr="00460BF4" w:rsidTr="004B1BF3">
        <w:trPr>
          <w:trHeight w:val="340"/>
          <w:jc w:val="center"/>
        </w:trPr>
        <w:tc>
          <w:tcPr>
            <w:tcW w:w="948" w:type="pct"/>
            <w:vMerge/>
            <w:tcBorders>
              <w:top w:val="nil"/>
              <w:left w:val="single" w:sz="4" w:space="0" w:color="auto"/>
              <w:bottom w:val="single" w:sz="4" w:space="0" w:color="auto"/>
              <w:right w:val="single" w:sz="4" w:space="0" w:color="auto"/>
            </w:tcBorders>
            <w:vAlign w:val="center"/>
            <w:hideMark/>
          </w:tcPr>
          <w:p w:rsidR="00460BF4" w:rsidRPr="00460BF4" w:rsidRDefault="00460BF4" w:rsidP="004B1BF3">
            <w:pPr>
              <w:pStyle w:val="tubiao"/>
              <w:jc w:val="both"/>
              <w:rPr>
                <w:rFonts w:eastAsia="Calibre Light" w:cs="Calibre Light"/>
                <w:szCs w:val="20"/>
                <w:lang w:eastAsia="en-US"/>
              </w:rPr>
            </w:pPr>
          </w:p>
        </w:tc>
        <w:tc>
          <w:tcPr>
            <w:tcW w:w="1728"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Compressor is faulty</w:t>
            </w:r>
          </w:p>
        </w:tc>
        <w:tc>
          <w:tcPr>
            <w:tcW w:w="2324" w:type="pct"/>
            <w:tcBorders>
              <w:top w:val="nil"/>
              <w:left w:val="nil"/>
              <w:bottom w:val="single" w:sz="4" w:space="0" w:color="auto"/>
              <w:right w:val="single" w:sz="4" w:space="0" w:color="auto"/>
            </w:tcBorders>
            <w:shd w:val="clear" w:color="auto" w:fill="auto"/>
            <w:vAlign w:val="center"/>
            <w:hideMark/>
          </w:tcPr>
          <w:p w:rsidR="00460BF4" w:rsidRPr="00460BF4" w:rsidRDefault="00460BF4" w:rsidP="004B1BF3">
            <w:pPr>
              <w:pStyle w:val="tubiao"/>
              <w:jc w:val="both"/>
              <w:rPr>
                <w:rFonts w:eastAsia="Calibre Light" w:cs="Calibre Light"/>
                <w:szCs w:val="20"/>
                <w:lang w:eastAsia="en-US"/>
              </w:rPr>
            </w:pPr>
            <w:r w:rsidRPr="00460BF4">
              <w:rPr>
                <w:rFonts w:eastAsia="Calibre Light" w:cs="Calibre Light"/>
                <w:szCs w:val="20"/>
                <w:lang w:eastAsia="en-US"/>
              </w:rPr>
              <w:t xml:space="preserve">Call the customer service hotline of </w:t>
            </w:r>
            <w:proofErr w:type="spellStart"/>
            <w:r w:rsidRPr="00460BF4">
              <w:rPr>
                <w:rFonts w:eastAsia="Calibre Light" w:cs="Calibre Light"/>
                <w:szCs w:val="20"/>
                <w:lang w:eastAsia="en-US"/>
              </w:rPr>
              <w:t>Vertiv</w:t>
            </w:r>
            <w:proofErr w:type="spellEnd"/>
          </w:p>
        </w:tc>
      </w:tr>
      <w:bookmarkEnd w:id="170"/>
    </w:tbl>
    <w:p w:rsidR="00DA1E7C" w:rsidRPr="0010027D" w:rsidRDefault="00DA1E7C" w:rsidP="0010027D">
      <w:pPr>
        <w:widowControl/>
        <w:jc w:val="left"/>
        <w:rPr>
          <w:rFonts w:ascii="Calibri" w:eastAsia="Calibre Light" w:hAnsi="Calibri" w:cs="Calibre Light"/>
          <w:kern w:val="0"/>
          <w:sz w:val="22"/>
          <w:szCs w:val="20"/>
          <w:lang w:eastAsia="en-US"/>
        </w:rPr>
      </w:pPr>
    </w:p>
    <w:p w:rsidR="00460BF4" w:rsidRDefault="00460BF4" w:rsidP="00460BF4">
      <w:pPr>
        <w:pStyle w:val="class2"/>
        <w:spacing w:before="120"/>
      </w:pPr>
      <w:bookmarkStart w:id="171" w:name="_Toc35432532"/>
      <w:r w:rsidRPr="000C515B">
        <w:t>Fan Troubleshooting</w:t>
      </w:r>
      <w:bookmarkEnd w:id="171"/>
    </w:p>
    <w:p w:rsidR="00460BF4" w:rsidRPr="001F66E0" w:rsidRDefault="007D225C" w:rsidP="00460BF4">
      <w:pPr>
        <w:pStyle w:val="contents"/>
      </w:pPr>
      <w:r>
        <w:t>F</w:t>
      </w:r>
      <w:r w:rsidR="00460BF4" w:rsidRPr="001F66E0">
        <w:t>an troubl</w:t>
      </w:r>
      <w:r w:rsidR="00460BF4">
        <w:t xml:space="preserve">eshooting is listed in </w:t>
      </w:r>
      <w:r w:rsidR="00460BF4" w:rsidRPr="00460BF4">
        <w:t>Table 8-2</w:t>
      </w:r>
      <w:r w:rsidR="00460BF4" w:rsidRPr="009C6D6E">
        <w:rPr>
          <w:b/>
        </w:rPr>
        <w:t>.</w:t>
      </w:r>
    </w:p>
    <w:p w:rsidR="00460BF4" w:rsidRPr="00460BF4" w:rsidRDefault="00460BF4" w:rsidP="0078672F">
      <w:pPr>
        <w:pStyle w:val="TableParagraph"/>
        <w:spacing w:after="120"/>
      </w:pPr>
      <w:r w:rsidRPr="00460BF4">
        <w:t>Table 8-2</w:t>
      </w:r>
      <w:r>
        <w:t xml:space="preserve"> </w:t>
      </w:r>
      <w:r w:rsidRPr="00BD2734">
        <w:t>Fan</w:t>
      </w:r>
      <w:r w:rsidRPr="00B66326">
        <w:t xml:space="preserve"> fault diagnosis and handling</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
        <w:gridCol w:w="1811"/>
        <w:gridCol w:w="6237"/>
      </w:tblGrid>
      <w:tr w:rsidR="00460BF4" w:rsidRPr="004B1BF3" w:rsidTr="004B1BF3">
        <w:trPr>
          <w:trHeight w:val="340"/>
          <w:jc w:val="center"/>
        </w:trPr>
        <w:tc>
          <w:tcPr>
            <w:tcW w:w="1449" w:type="dxa"/>
            <w:shd w:val="pct20" w:color="auto" w:fill="auto"/>
            <w:vAlign w:val="center"/>
          </w:tcPr>
          <w:p w:rsidR="00460BF4" w:rsidRPr="004B1BF3" w:rsidRDefault="00460BF4" w:rsidP="004B1BF3">
            <w:pPr>
              <w:pStyle w:val="tubiao"/>
              <w:jc w:val="both"/>
            </w:pPr>
            <w:r w:rsidRPr="004B1BF3">
              <w:t>Symptom</w:t>
            </w:r>
          </w:p>
        </w:tc>
        <w:tc>
          <w:tcPr>
            <w:tcW w:w="1811" w:type="dxa"/>
            <w:shd w:val="pct20" w:color="auto" w:fill="auto"/>
            <w:vAlign w:val="center"/>
          </w:tcPr>
          <w:p w:rsidR="00460BF4" w:rsidRPr="004B1BF3" w:rsidRDefault="00460BF4" w:rsidP="004B1BF3">
            <w:pPr>
              <w:pStyle w:val="tubiao"/>
              <w:jc w:val="both"/>
            </w:pPr>
            <w:r w:rsidRPr="004B1BF3">
              <w:t>Probable Causes</w:t>
            </w:r>
          </w:p>
        </w:tc>
        <w:tc>
          <w:tcPr>
            <w:tcW w:w="6237" w:type="dxa"/>
            <w:shd w:val="pct20" w:color="auto" w:fill="auto"/>
            <w:vAlign w:val="center"/>
          </w:tcPr>
          <w:p w:rsidR="00460BF4" w:rsidRPr="004B1BF3" w:rsidRDefault="00460BF4" w:rsidP="004B1BF3">
            <w:pPr>
              <w:pStyle w:val="tubiao"/>
              <w:jc w:val="both"/>
            </w:pPr>
            <w:r w:rsidRPr="004B1BF3">
              <w:t>Check Items and Handling Methods</w:t>
            </w:r>
          </w:p>
        </w:tc>
      </w:tr>
      <w:tr w:rsidR="00460BF4" w:rsidRPr="004B1BF3" w:rsidTr="004B1BF3">
        <w:trPr>
          <w:trHeight w:val="340"/>
          <w:jc w:val="center"/>
        </w:trPr>
        <w:tc>
          <w:tcPr>
            <w:tcW w:w="1449" w:type="dxa"/>
            <w:vMerge w:val="restart"/>
            <w:vAlign w:val="center"/>
          </w:tcPr>
          <w:p w:rsidR="00460BF4" w:rsidRPr="004B1BF3" w:rsidRDefault="00460BF4" w:rsidP="004B1BF3">
            <w:pPr>
              <w:pStyle w:val="tubiao"/>
              <w:jc w:val="both"/>
            </w:pPr>
            <w:r w:rsidRPr="004B1BF3">
              <w:t>EC fan cannot be started</w:t>
            </w:r>
          </w:p>
        </w:tc>
        <w:tc>
          <w:tcPr>
            <w:tcW w:w="1811" w:type="dxa"/>
            <w:vAlign w:val="center"/>
          </w:tcPr>
          <w:p w:rsidR="00460BF4" w:rsidRPr="004B1BF3" w:rsidRDefault="00460BF4" w:rsidP="004B1BF3">
            <w:pPr>
              <w:pStyle w:val="tubiao"/>
              <w:jc w:val="both"/>
            </w:pPr>
            <w:r w:rsidRPr="004B1BF3">
              <w:t xml:space="preserve">The </w:t>
            </w:r>
            <w:r w:rsidR="00DA1E7C" w:rsidRPr="004B1BF3">
              <w:t>circuit breaker</w:t>
            </w:r>
            <w:r w:rsidRPr="004B1BF3">
              <w:t xml:space="preserve"> is open</w:t>
            </w:r>
          </w:p>
        </w:tc>
        <w:tc>
          <w:tcPr>
            <w:tcW w:w="6237" w:type="dxa"/>
            <w:vAlign w:val="center"/>
          </w:tcPr>
          <w:p w:rsidR="00460BF4" w:rsidRPr="004B1BF3" w:rsidRDefault="00460BF4" w:rsidP="004B1BF3">
            <w:pPr>
              <w:pStyle w:val="tubiao"/>
              <w:jc w:val="both"/>
            </w:pPr>
            <w:r w:rsidRPr="004B1BF3">
              <w:t>Check if the fan</w:t>
            </w:r>
            <w:r w:rsidR="00DA1E7C" w:rsidRPr="004B1BF3">
              <w:t xml:space="preserve"> circuit breaker</w:t>
            </w:r>
            <w:r w:rsidRPr="004B1BF3">
              <w:t xml:space="preserve"> is closed</w:t>
            </w:r>
            <w:r w:rsidR="007D225C" w:rsidRPr="004B1BF3">
              <w:t>.</w:t>
            </w:r>
          </w:p>
        </w:tc>
      </w:tr>
      <w:tr w:rsidR="00460BF4" w:rsidRPr="004B1BF3" w:rsidTr="004B1BF3">
        <w:trPr>
          <w:trHeight w:val="340"/>
          <w:jc w:val="center"/>
        </w:trPr>
        <w:tc>
          <w:tcPr>
            <w:tcW w:w="1449" w:type="dxa"/>
            <w:vMerge/>
            <w:vAlign w:val="center"/>
          </w:tcPr>
          <w:p w:rsidR="00460BF4" w:rsidRPr="004B1BF3" w:rsidRDefault="00460BF4" w:rsidP="004B1BF3">
            <w:pPr>
              <w:pStyle w:val="tubiao"/>
              <w:jc w:val="both"/>
            </w:pPr>
          </w:p>
        </w:tc>
        <w:tc>
          <w:tcPr>
            <w:tcW w:w="1811" w:type="dxa"/>
            <w:vAlign w:val="center"/>
          </w:tcPr>
          <w:p w:rsidR="00460BF4" w:rsidRPr="004B1BF3" w:rsidRDefault="00460BF4" w:rsidP="004B1BF3">
            <w:pPr>
              <w:pStyle w:val="tubiao"/>
              <w:jc w:val="both"/>
            </w:pPr>
            <w:r w:rsidRPr="004B1BF3">
              <w:t>Fan power module failure</w:t>
            </w:r>
          </w:p>
        </w:tc>
        <w:tc>
          <w:tcPr>
            <w:tcW w:w="6237" w:type="dxa"/>
            <w:vAlign w:val="center"/>
          </w:tcPr>
          <w:p w:rsidR="00460BF4" w:rsidRPr="004B1BF3" w:rsidRDefault="00460BF4" w:rsidP="004B1BF3">
            <w:pPr>
              <w:pStyle w:val="tubiao"/>
              <w:jc w:val="both"/>
            </w:pPr>
            <w:r w:rsidRPr="004B1BF3">
              <w:t xml:space="preserve">Check the </w:t>
            </w:r>
            <w:r w:rsidR="007D225C" w:rsidRPr="004B1BF3">
              <w:t>Fan power module alarm indicator to see if</w:t>
            </w:r>
            <w:r w:rsidRPr="004B1BF3">
              <w:t xml:space="preserve"> the control board fails</w:t>
            </w:r>
          </w:p>
        </w:tc>
      </w:tr>
      <w:tr w:rsidR="00460BF4" w:rsidRPr="004B1BF3" w:rsidTr="004B1BF3">
        <w:trPr>
          <w:trHeight w:val="340"/>
          <w:jc w:val="center"/>
        </w:trPr>
        <w:tc>
          <w:tcPr>
            <w:tcW w:w="1449" w:type="dxa"/>
            <w:vMerge/>
            <w:vAlign w:val="center"/>
          </w:tcPr>
          <w:p w:rsidR="00460BF4" w:rsidRPr="004B1BF3" w:rsidRDefault="00460BF4" w:rsidP="004B1BF3">
            <w:pPr>
              <w:pStyle w:val="tubiao"/>
              <w:jc w:val="both"/>
            </w:pPr>
          </w:p>
        </w:tc>
        <w:tc>
          <w:tcPr>
            <w:tcW w:w="1811" w:type="dxa"/>
            <w:vAlign w:val="center"/>
          </w:tcPr>
          <w:p w:rsidR="00460BF4" w:rsidRPr="004B1BF3" w:rsidRDefault="00460BF4" w:rsidP="004B1BF3">
            <w:pPr>
              <w:pStyle w:val="tubiao"/>
              <w:jc w:val="both"/>
            </w:pPr>
            <w:r w:rsidRPr="004B1BF3">
              <w:t>The cable is faulty</w:t>
            </w:r>
          </w:p>
        </w:tc>
        <w:tc>
          <w:tcPr>
            <w:tcW w:w="6237" w:type="dxa"/>
            <w:vAlign w:val="center"/>
          </w:tcPr>
          <w:p w:rsidR="00460BF4" w:rsidRPr="004B1BF3" w:rsidRDefault="00460BF4" w:rsidP="004B1BF3">
            <w:pPr>
              <w:pStyle w:val="tubiao"/>
              <w:jc w:val="both"/>
            </w:pPr>
            <w:r w:rsidRPr="004B1BF3">
              <w:t xml:space="preserve">Check whether the cable from the main control board, fan fault detection board, or power module to the control terminal bar is firmly </w:t>
            </w:r>
            <w:r w:rsidR="007D225C" w:rsidRPr="004B1BF3">
              <w:t>connected</w:t>
            </w:r>
            <w:r w:rsidRPr="004B1BF3">
              <w:t>.</w:t>
            </w:r>
          </w:p>
          <w:p w:rsidR="00460BF4" w:rsidRPr="004B1BF3" w:rsidRDefault="00460BF4" w:rsidP="004B1BF3">
            <w:pPr>
              <w:pStyle w:val="tubiao"/>
              <w:jc w:val="both"/>
            </w:pPr>
            <w:r w:rsidRPr="004B1BF3">
              <w:t xml:space="preserve">Check whether the cable from the control terminal bar to the plug wire terminal of the fan is firmly </w:t>
            </w:r>
            <w:r w:rsidR="007D225C" w:rsidRPr="004B1BF3">
              <w:t>connected</w:t>
            </w:r>
            <w:r w:rsidRPr="004B1BF3">
              <w:t>.</w:t>
            </w:r>
          </w:p>
        </w:tc>
      </w:tr>
    </w:tbl>
    <w:p w:rsidR="00460BF4" w:rsidRDefault="00460BF4" w:rsidP="00460BF4">
      <w:pPr>
        <w:pStyle w:val="class2"/>
        <w:spacing w:before="120"/>
      </w:pPr>
      <w:bookmarkStart w:id="172" w:name="_Toc35432533"/>
      <w:r w:rsidRPr="000C515B">
        <w:t>Fault Diagnosis and Handling of Electronic Expansion Valve</w:t>
      </w:r>
      <w:bookmarkEnd w:id="172"/>
    </w:p>
    <w:p w:rsidR="00460BF4" w:rsidRDefault="00460BF4" w:rsidP="00460BF4">
      <w:pPr>
        <w:pStyle w:val="contents"/>
      </w:pPr>
      <w:r w:rsidRPr="007176A5">
        <w:t>As</w:t>
      </w:r>
      <w:r w:rsidRPr="001F66E0">
        <w:t xml:space="preserve"> a key component for </w:t>
      </w:r>
      <w:r>
        <w:t xml:space="preserve">refrigerant system </w:t>
      </w:r>
      <w:r w:rsidRPr="001F66E0">
        <w:t xml:space="preserve">and cooling capacity adjustment, </w:t>
      </w:r>
      <w:r w:rsidR="007D225C">
        <w:t>t</w:t>
      </w:r>
      <w:r w:rsidR="007D225C" w:rsidRPr="007D225C">
        <w:t>he electronic expansion valve is important</w:t>
      </w:r>
      <w:r w:rsidRPr="001F66E0">
        <w:t xml:space="preserve">. </w:t>
      </w:r>
      <w:r>
        <w:t xml:space="preserve">Table 8-3 </w:t>
      </w:r>
      <w:r w:rsidRPr="001F66E0">
        <w:t>describes the fault diagnosis and handling methods.</w:t>
      </w:r>
    </w:p>
    <w:p w:rsidR="00460BF4" w:rsidRDefault="00460BF4" w:rsidP="0078672F">
      <w:pPr>
        <w:pStyle w:val="TableParagraph"/>
        <w:spacing w:after="120"/>
      </w:pPr>
      <w:r>
        <w:t xml:space="preserve">Table 8-3 </w:t>
      </w:r>
      <w:r w:rsidRPr="00AB515B">
        <w:t>Fault diagnosis and handling methods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991"/>
        <w:gridCol w:w="5704"/>
      </w:tblGrid>
      <w:tr w:rsidR="00460BF4" w:rsidRPr="004B1BF3" w:rsidTr="004B1BF3">
        <w:trPr>
          <w:trHeight w:val="340"/>
          <w:jc w:val="center"/>
        </w:trPr>
        <w:tc>
          <w:tcPr>
            <w:tcW w:w="1377" w:type="dxa"/>
            <w:shd w:val="pct20" w:color="auto" w:fill="auto"/>
            <w:vAlign w:val="center"/>
          </w:tcPr>
          <w:p w:rsidR="00460BF4" w:rsidRPr="004B1BF3" w:rsidRDefault="00460BF4" w:rsidP="004B1BF3">
            <w:pPr>
              <w:pStyle w:val="tubiao"/>
              <w:jc w:val="both"/>
            </w:pPr>
            <w:r w:rsidRPr="004B1BF3">
              <w:t>Symptom</w:t>
            </w:r>
          </w:p>
        </w:tc>
        <w:tc>
          <w:tcPr>
            <w:tcW w:w="1991" w:type="dxa"/>
            <w:shd w:val="pct20" w:color="auto" w:fill="auto"/>
            <w:vAlign w:val="center"/>
          </w:tcPr>
          <w:p w:rsidR="00460BF4" w:rsidRPr="004B1BF3" w:rsidRDefault="00460BF4" w:rsidP="004B1BF3">
            <w:pPr>
              <w:pStyle w:val="tubiao"/>
              <w:jc w:val="both"/>
            </w:pPr>
            <w:r w:rsidRPr="004B1BF3">
              <w:t>Probable Causes</w:t>
            </w:r>
          </w:p>
        </w:tc>
        <w:tc>
          <w:tcPr>
            <w:tcW w:w="5704" w:type="dxa"/>
            <w:shd w:val="pct20" w:color="auto" w:fill="auto"/>
            <w:vAlign w:val="center"/>
          </w:tcPr>
          <w:p w:rsidR="00460BF4" w:rsidRPr="004B1BF3" w:rsidRDefault="00460BF4" w:rsidP="004B1BF3">
            <w:pPr>
              <w:pStyle w:val="tubiao"/>
              <w:jc w:val="both"/>
            </w:pPr>
            <w:r w:rsidRPr="004B1BF3">
              <w:t>Check Items and Handling Methods</w:t>
            </w:r>
          </w:p>
        </w:tc>
      </w:tr>
      <w:tr w:rsidR="00460BF4" w:rsidRPr="004B1BF3" w:rsidTr="004B1BF3">
        <w:trPr>
          <w:trHeight w:val="340"/>
          <w:jc w:val="center"/>
        </w:trPr>
        <w:tc>
          <w:tcPr>
            <w:tcW w:w="1377" w:type="dxa"/>
            <w:vMerge w:val="restart"/>
            <w:vAlign w:val="center"/>
          </w:tcPr>
          <w:p w:rsidR="00460BF4" w:rsidRPr="004B1BF3" w:rsidRDefault="00460BF4" w:rsidP="004B1BF3">
            <w:pPr>
              <w:pStyle w:val="tubiao"/>
              <w:jc w:val="both"/>
            </w:pPr>
            <w:r w:rsidRPr="004B1BF3">
              <w:t>The adjustment of the electronic expansion valve is faulty.</w:t>
            </w:r>
          </w:p>
        </w:tc>
        <w:tc>
          <w:tcPr>
            <w:tcW w:w="1991" w:type="dxa"/>
            <w:vAlign w:val="center"/>
          </w:tcPr>
          <w:p w:rsidR="00460BF4" w:rsidRPr="004B1BF3" w:rsidRDefault="00460BF4" w:rsidP="004B1BF3">
            <w:pPr>
              <w:pStyle w:val="tubiao"/>
              <w:jc w:val="both"/>
            </w:pPr>
            <w:r w:rsidRPr="004B1BF3">
              <w:t>The temperature sensor or pressure sensor is faulty.</w:t>
            </w:r>
          </w:p>
        </w:tc>
        <w:tc>
          <w:tcPr>
            <w:tcW w:w="5704" w:type="dxa"/>
            <w:vAlign w:val="center"/>
          </w:tcPr>
          <w:p w:rsidR="00460BF4" w:rsidRPr="004B1BF3" w:rsidRDefault="00460BF4" w:rsidP="004B1BF3">
            <w:pPr>
              <w:pStyle w:val="tubiao"/>
              <w:jc w:val="both"/>
            </w:pPr>
            <w:r w:rsidRPr="004B1BF3">
              <w:t xml:space="preserve">Check whether the sensor cable is firmly </w:t>
            </w:r>
            <w:r w:rsidR="007D225C" w:rsidRPr="004B1BF3">
              <w:t>connected</w:t>
            </w:r>
            <w:r w:rsidRPr="004B1BF3">
              <w:t>.</w:t>
            </w:r>
          </w:p>
          <w:p w:rsidR="00460BF4" w:rsidRPr="004B1BF3" w:rsidRDefault="00460BF4" w:rsidP="004B1BF3">
            <w:pPr>
              <w:pStyle w:val="tubiao"/>
              <w:jc w:val="both"/>
            </w:pPr>
            <w:r w:rsidRPr="004B1BF3">
              <w:t>Check whether the sensor cable position on the control board is correct.</w:t>
            </w:r>
          </w:p>
        </w:tc>
      </w:tr>
      <w:tr w:rsidR="00460BF4" w:rsidRPr="004B1BF3" w:rsidTr="004B1BF3">
        <w:trPr>
          <w:trHeight w:val="340"/>
          <w:jc w:val="center"/>
        </w:trPr>
        <w:tc>
          <w:tcPr>
            <w:tcW w:w="1377" w:type="dxa"/>
            <w:vMerge/>
            <w:vAlign w:val="center"/>
          </w:tcPr>
          <w:p w:rsidR="00460BF4" w:rsidRPr="004B1BF3" w:rsidRDefault="00460BF4" w:rsidP="004B1BF3">
            <w:pPr>
              <w:pStyle w:val="tubiao"/>
              <w:jc w:val="both"/>
            </w:pPr>
          </w:p>
        </w:tc>
        <w:tc>
          <w:tcPr>
            <w:tcW w:w="1991" w:type="dxa"/>
            <w:vAlign w:val="center"/>
          </w:tcPr>
          <w:p w:rsidR="00460BF4" w:rsidRPr="004B1BF3" w:rsidRDefault="00460BF4" w:rsidP="004B1BF3">
            <w:pPr>
              <w:pStyle w:val="tubiao"/>
              <w:jc w:val="both"/>
            </w:pPr>
            <w:r w:rsidRPr="004B1BF3">
              <w:t>The control board is powered off.</w:t>
            </w:r>
          </w:p>
        </w:tc>
        <w:tc>
          <w:tcPr>
            <w:tcW w:w="5704" w:type="dxa"/>
            <w:vAlign w:val="center"/>
          </w:tcPr>
          <w:p w:rsidR="00460BF4" w:rsidRPr="004B1BF3" w:rsidRDefault="00460BF4" w:rsidP="004B1BF3">
            <w:pPr>
              <w:pStyle w:val="tubiao"/>
              <w:jc w:val="both"/>
            </w:pPr>
            <w:r w:rsidRPr="004B1BF3">
              <w:t>Check whether the output fuse of the transformer has tripped/broken.</w:t>
            </w:r>
          </w:p>
          <w:p w:rsidR="00460BF4" w:rsidRPr="004B1BF3" w:rsidRDefault="00460BF4" w:rsidP="004B1BF3">
            <w:pPr>
              <w:pStyle w:val="tubiao"/>
              <w:jc w:val="both"/>
            </w:pPr>
            <w:r w:rsidRPr="004B1BF3">
              <w:t xml:space="preserve">Check whether the input power of the control board of the electronic expansion valve is </w:t>
            </w:r>
            <w:r w:rsidR="007D225C" w:rsidRPr="004B1BF3">
              <w:t>a</w:t>
            </w:r>
            <w:r w:rsidRPr="004B1BF3">
              <w:t xml:space="preserve"> 24 V power supply.</w:t>
            </w:r>
          </w:p>
        </w:tc>
      </w:tr>
      <w:tr w:rsidR="00460BF4" w:rsidRPr="004B1BF3" w:rsidTr="004B1BF3">
        <w:trPr>
          <w:trHeight w:val="340"/>
          <w:jc w:val="center"/>
        </w:trPr>
        <w:tc>
          <w:tcPr>
            <w:tcW w:w="1377" w:type="dxa"/>
            <w:vMerge/>
            <w:vAlign w:val="center"/>
          </w:tcPr>
          <w:p w:rsidR="00460BF4" w:rsidRPr="004B1BF3" w:rsidRDefault="00460BF4" w:rsidP="004B1BF3">
            <w:pPr>
              <w:pStyle w:val="tubiao"/>
              <w:jc w:val="both"/>
            </w:pPr>
          </w:p>
        </w:tc>
        <w:tc>
          <w:tcPr>
            <w:tcW w:w="1991" w:type="dxa"/>
            <w:vAlign w:val="center"/>
          </w:tcPr>
          <w:p w:rsidR="00460BF4" w:rsidRPr="004B1BF3" w:rsidRDefault="00460BF4" w:rsidP="004B1BF3">
            <w:pPr>
              <w:pStyle w:val="tubiao"/>
              <w:jc w:val="both"/>
            </w:pPr>
            <w:r w:rsidRPr="004B1BF3">
              <w:t>The cable connection of the control board is faulty.</w:t>
            </w:r>
          </w:p>
        </w:tc>
        <w:tc>
          <w:tcPr>
            <w:tcW w:w="5704" w:type="dxa"/>
            <w:vAlign w:val="center"/>
          </w:tcPr>
          <w:p w:rsidR="00460BF4" w:rsidRPr="004B1BF3" w:rsidRDefault="00460BF4" w:rsidP="004B1BF3">
            <w:pPr>
              <w:pStyle w:val="tubiao"/>
              <w:jc w:val="both"/>
            </w:pPr>
            <w:r w:rsidRPr="004B1BF3">
              <w:t>Check whether the valve cable connection on the control board of the electronic expansion valve is faulty.</w:t>
            </w:r>
          </w:p>
          <w:p w:rsidR="00460BF4" w:rsidRPr="004B1BF3" w:rsidRDefault="00460BF4" w:rsidP="004B1BF3">
            <w:pPr>
              <w:pStyle w:val="tubiao"/>
              <w:jc w:val="both"/>
            </w:pPr>
            <w:r w:rsidRPr="004B1BF3">
              <w:t>Check whether the communication cable between the electronic expansion valve control board and the main control board is properly connected.</w:t>
            </w:r>
          </w:p>
        </w:tc>
      </w:tr>
    </w:tbl>
    <w:p w:rsidR="00DA1E7C" w:rsidRDefault="00DA1E7C" w:rsidP="00DA1E7C">
      <w:pPr>
        <w:pStyle w:val="contents"/>
      </w:pPr>
    </w:p>
    <w:p w:rsidR="009035E7" w:rsidRPr="00DA1E7C" w:rsidRDefault="009035E7" w:rsidP="00DA1E7C">
      <w:pPr>
        <w:pStyle w:val="contents"/>
      </w:pPr>
    </w:p>
    <w:p w:rsidR="00460BF4" w:rsidRDefault="00460BF4" w:rsidP="00460BF4">
      <w:pPr>
        <w:pStyle w:val="class2"/>
        <w:spacing w:before="120"/>
      </w:pPr>
      <w:bookmarkStart w:id="173" w:name="_Toc35432534"/>
      <w:r w:rsidRPr="000C515B">
        <w:t>Fault Diagnosis and Handling of the Air Conditioning System</w:t>
      </w:r>
      <w:bookmarkEnd w:id="173"/>
    </w:p>
    <w:p w:rsidR="00E43A18" w:rsidRDefault="00460BF4" w:rsidP="00460BF4">
      <w:pPr>
        <w:pStyle w:val="contents"/>
      </w:pPr>
      <w:r w:rsidRPr="00E32CBC">
        <w:t xml:space="preserve">When the </w:t>
      </w:r>
      <w:r>
        <w:t xml:space="preserve">air conditioning </w:t>
      </w:r>
      <w:r w:rsidRPr="00E32CBC">
        <w:t>system component is f</w:t>
      </w:r>
      <w:r>
        <w:t>aulty, identify the causes and tackle</w:t>
      </w:r>
      <w:r w:rsidRPr="00E32CBC">
        <w:t xml:space="preserve"> the problem to ensure normal operation of the unit. </w:t>
      </w:r>
      <w:r>
        <w:t xml:space="preserve">Table 8-4 </w:t>
      </w:r>
      <w:r w:rsidRPr="00E32CBC">
        <w:t>describes the major faults and troubleshooting methods.</w:t>
      </w:r>
    </w:p>
    <w:p w:rsidR="004B1BF3" w:rsidRDefault="004B1BF3" w:rsidP="00460BF4">
      <w:pPr>
        <w:pStyle w:val="contents"/>
      </w:pPr>
    </w:p>
    <w:p w:rsidR="00460BF4" w:rsidRDefault="00460BF4" w:rsidP="0078672F">
      <w:pPr>
        <w:pStyle w:val="TableParagraph"/>
        <w:spacing w:after="120"/>
        <w:rPr>
          <w:noProof/>
        </w:rPr>
      </w:pPr>
      <w:r>
        <w:t xml:space="preserve">Table 8-4 </w:t>
      </w:r>
      <w:r w:rsidRPr="00AB515B">
        <w:rPr>
          <w:noProof/>
        </w:rPr>
        <w:t>Refrigeration system faults and troubleshooting methods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4"/>
        <w:gridCol w:w="2693"/>
        <w:gridCol w:w="4939"/>
      </w:tblGrid>
      <w:tr w:rsidR="00460BF4" w:rsidRPr="004B1BF3" w:rsidTr="004B1BF3">
        <w:trPr>
          <w:trHeight w:val="340"/>
        </w:trPr>
        <w:tc>
          <w:tcPr>
            <w:tcW w:w="1724" w:type="dxa"/>
            <w:shd w:val="pct20" w:color="auto" w:fill="auto"/>
            <w:vAlign w:val="center"/>
          </w:tcPr>
          <w:p w:rsidR="00460BF4" w:rsidRPr="004B1BF3" w:rsidRDefault="00460BF4" w:rsidP="004B1BF3">
            <w:pPr>
              <w:pStyle w:val="tubiao"/>
              <w:jc w:val="both"/>
            </w:pPr>
            <w:r w:rsidRPr="004B1BF3">
              <w:t>Symptom</w:t>
            </w:r>
          </w:p>
        </w:tc>
        <w:tc>
          <w:tcPr>
            <w:tcW w:w="2693" w:type="dxa"/>
            <w:shd w:val="pct20" w:color="auto" w:fill="auto"/>
            <w:vAlign w:val="center"/>
          </w:tcPr>
          <w:p w:rsidR="00460BF4" w:rsidRPr="004B1BF3" w:rsidRDefault="00460BF4" w:rsidP="004B1BF3">
            <w:pPr>
              <w:pStyle w:val="tubiao"/>
              <w:jc w:val="both"/>
            </w:pPr>
            <w:r w:rsidRPr="004B1BF3">
              <w:t>Probable Causes</w:t>
            </w:r>
          </w:p>
        </w:tc>
        <w:tc>
          <w:tcPr>
            <w:tcW w:w="4939" w:type="dxa"/>
            <w:shd w:val="pct20" w:color="auto" w:fill="auto"/>
            <w:vAlign w:val="center"/>
          </w:tcPr>
          <w:p w:rsidR="00460BF4" w:rsidRPr="004B1BF3" w:rsidRDefault="00460BF4" w:rsidP="004B1BF3">
            <w:pPr>
              <w:pStyle w:val="tubiao"/>
              <w:jc w:val="both"/>
            </w:pPr>
            <w:r w:rsidRPr="004B1BF3">
              <w:t>Check Items and Handling Methods</w:t>
            </w:r>
          </w:p>
        </w:tc>
      </w:tr>
      <w:tr w:rsidR="00460BF4" w:rsidRPr="004B1BF3" w:rsidTr="004B1BF3">
        <w:trPr>
          <w:trHeight w:val="340"/>
        </w:trPr>
        <w:tc>
          <w:tcPr>
            <w:tcW w:w="1724" w:type="dxa"/>
            <w:vAlign w:val="center"/>
          </w:tcPr>
          <w:p w:rsidR="00460BF4" w:rsidRPr="004B1BF3" w:rsidRDefault="00460BF4" w:rsidP="004B1BF3">
            <w:pPr>
              <w:pStyle w:val="tubiao"/>
              <w:jc w:val="both"/>
            </w:pPr>
            <w:r w:rsidRPr="004B1BF3">
              <w:t>The surface of the evaporator has serious condensation.</w:t>
            </w:r>
          </w:p>
        </w:tc>
        <w:tc>
          <w:tcPr>
            <w:tcW w:w="2693" w:type="dxa"/>
            <w:vAlign w:val="center"/>
          </w:tcPr>
          <w:p w:rsidR="00460BF4" w:rsidRPr="004B1BF3" w:rsidRDefault="00460BF4" w:rsidP="004B1BF3">
            <w:pPr>
              <w:pStyle w:val="tubiao"/>
              <w:jc w:val="both"/>
            </w:pPr>
            <w:r w:rsidRPr="004B1BF3">
              <w:t xml:space="preserve">Check whether the surface of the evaporator is </w:t>
            </w:r>
            <w:r w:rsidR="007D225C" w:rsidRPr="004B1BF3">
              <w:t>blocked with debris.</w:t>
            </w:r>
          </w:p>
        </w:tc>
        <w:tc>
          <w:tcPr>
            <w:tcW w:w="4939" w:type="dxa"/>
            <w:vAlign w:val="center"/>
          </w:tcPr>
          <w:p w:rsidR="00460BF4" w:rsidRPr="004B1BF3" w:rsidRDefault="00460BF4" w:rsidP="004B1BF3">
            <w:pPr>
              <w:pStyle w:val="tubiao"/>
              <w:jc w:val="both"/>
            </w:pPr>
            <w:r w:rsidRPr="004B1BF3">
              <w:t xml:space="preserve">Check the surface of the evaporator. </w:t>
            </w:r>
            <w:r w:rsidR="007D225C" w:rsidRPr="004B1BF3">
              <w:t>B</w:t>
            </w:r>
            <w:r w:rsidRPr="004B1BF3">
              <w:t xml:space="preserve">lockage may result in </w:t>
            </w:r>
            <w:r w:rsidR="007D225C" w:rsidRPr="004B1BF3">
              <w:t>uneven</w:t>
            </w:r>
            <w:r w:rsidRPr="004B1BF3">
              <w:t xml:space="preserve"> discharge of the condensate water.</w:t>
            </w:r>
          </w:p>
        </w:tc>
      </w:tr>
      <w:tr w:rsidR="00460BF4" w:rsidRPr="004B1BF3" w:rsidTr="004B1BF3">
        <w:trPr>
          <w:trHeight w:val="340"/>
        </w:trPr>
        <w:tc>
          <w:tcPr>
            <w:tcW w:w="1724" w:type="dxa"/>
            <w:vMerge w:val="restart"/>
            <w:vAlign w:val="center"/>
          </w:tcPr>
          <w:p w:rsidR="00460BF4" w:rsidRPr="004B1BF3" w:rsidRDefault="00460BF4" w:rsidP="004B1BF3">
            <w:pPr>
              <w:pStyle w:val="tubiao"/>
              <w:jc w:val="both"/>
            </w:pPr>
            <w:r w:rsidRPr="004B1BF3">
              <w:t>Air volume decrease</w:t>
            </w:r>
          </w:p>
        </w:tc>
        <w:tc>
          <w:tcPr>
            <w:tcW w:w="2693" w:type="dxa"/>
            <w:vAlign w:val="center"/>
          </w:tcPr>
          <w:p w:rsidR="00460BF4" w:rsidRPr="004B1BF3" w:rsidRDefault="00460BF4" w:rsidP="004B1BF3">
            <w:pPr>
              <w:pStyle w:val="tubiao"/>
              <w:jc w:val="both"/>
            </w:pPr>
            <w:r w:rsidRPr="004B1BF3">
              <w:t>The air filter is blocked.</w:t>
            </w:r>
          </w:p>
        </w:tc>
        <w:tc>
          <w:tcPr>
            <w:tcW w:w="4939" w:type="dxa"/>
            <w:vAlign w:val="center"/>
          </w:tcPr>
          <w:p w:rsidR="00460BF4" w:rsidRPr="004B1BF3" w:rsidRDefault="00460BF4" w:rsidP="004B1BF3">
            <w:pPr>
              <w:pStyle w:val="tubiao"/>
              <w:jc w:val="both"/>
            </w:pPr>
            <w:r w:rsidRPr="004B1BF3">
              <w:t xml:space="preserve">Periodically check the filter and replace it in a timely manner to avoid </w:t>
            </w:r>
            <w:r w:rsidR="007D225C" w:rsidRPr="004B1BF3">
              <w:t>reduction in air volume due to blockage.</w:t>
            </w:r>
          </w:p>
        </w:tc>
      </w:tr>
      <w:tr w:rsidR="00460BF4" w:rsidRPr="004B1BF3" w:rsidTr="004B1BF3">
        <w:trPr>
          <w:trHeight w:val="340"/>
        </w:trPr>
        <w:tc>
          <w:tcPr>
            <w:tcW w:w="1724" w:type="dxa"/>
            <w:vMerge/>
            <w:vAlign w:val="center"/>
          </w:tcPr>
          <w:p w:rsidR="00460BF4" w:rsidRPr="004B1BF3" w:rsidRDefault="00460BF4" w:rsidP="004B1BF3">
            <w:pPr>
              <w:pStyle w:val="tubiao"/>
              <w:jc w:val="both"/>
            </w:pPr>
          </w:p>
        </w:tc>
        <w:tc>
          <w:tcPr>
            <w:tcW w:w="2693" w:type="dxa"/>
            <w:vAlign w:val="center"/>
          </w:tcPr>
          <w:p w:rsidR="00460BF4" w:rsidRPr="004B1BF3" w:rsidRDefault="00460BF4" w:rsidP="004B1BF3">
            <w:pPr>
              <w:pStyle w:val="tubiao"/>
              <w:jc w:val="both"/>
            </w:pPr>
            <w:r w:rsidRPr="004B1BF3">
              <w:t>The fan is faulty.</w:t>
            </w:r>
          </w:p>
        </w:tc>
        <w:tc>
          <w:tcPr>
            <w:tcW w:w="4939" w:type="dxa"/>
            <w:vAlign w:val="center"/>
          </w:tcPr>
          <w:p w:rsidR="00460BF4" w:rsidRPr="004B1BF3" w:rsidRDefault="00460BF4" w:rsidP="004B1BF3">
            <w:pPr>
              <w:pStyle w:val="tubiao"/>
              <w:jc w:val="both"/>
            </w:pPr>
            <w:r w:rsidRPr="004B1BF3">
              <w:t>Check whether the fan is faulty. Table 8-2 describes the diagnosis and handling methods.</w:t>
            </w:r>
          </w:p>
        </w:tc>
      </w:tr>
      <w:tr w:rsidR="00460BF4" w:rsidRPr="004B1BF3" w:rsidTr="004B1BF3">
        <w:trPr>
          <w:trHeight w:val="340"/>
        </w:trPr>
        <w:tc>
          <w:tcPr>
            <w:tcW w:w="1724" w:type="dxa"/>
            <w:vMerge/>
            <w:vAlign w:val="center"/>
          </w:tcPr>
          <w:p w:rsidR="00460BF4" w:rsidRPr="004B1BF3" w:rsidRDefault="00460BF4" w:rsidP="004B1BF3">
            <w:pPr>
              <w:pStyle w:val="tubiao"/>
              <w:jc w:val="both"/>
            </w:pPr>
          </w:p>
        </w:tc>
        <w:tc>
          <w:tcPr>
            <w:tcW w:w="2693" w:type="dxa"/>
            <w:vAlign w:val="center"/>
          </w:tcPr>
          <w:p w:rsidR="00460BF4" w:rsidRPr="004B1BF3" w:rsidRDefault="00B149D8" w:rsidP="004B1BF3">
            <w:pPr>
              <w:pStyle w:val="tubiao"/>
              <w:jc w:val="both"/>
            </w:pPr>
            <w:r w:rsidRPr="004B1BF3">
              <w:t>B</w:t>
            </w:r>
            <w:r w:rsidR="00460BF4" w:rsidRPr="004B1BF3">
              <w:t>lockage of the evaporator</w:t>
            </w:r>
          </w:p>
        </w:tc>
        <w:tc>
          <w:tcPr>
            <w:tcW w:w="4939" w:type="dxa"/>
            <w:vAlign w:val="center"/>
          </w:tcPr>
          <w:p w:rsidR="00460BF4" w:rsidRPr="004B1BF3" w:rsidRDefault="00460BF4" w:rsidP="004B1BF3">
            <w:pPr>
              <w:pStyle w:val="tubiao"/>
              <w:jc w:val="both"/>
            </w:pPr>
            <w:r w:rsidRPr="004B1BF3">
              <w:t>Check the surface of the micro-channel evaporator and periodically handle the blockage problem.</w:t>
            </w:r>
          </w:p>
        </w:tc>
      </w:tr>
    </w:tbl>
    <w:p w:rsidR="00460BF4" w:rsidRDefault="00460BF4" w:rsidP="0078672F">
      <w:pPr>
        <w:pStyle w:val="TableParagraph"/>
        <w:spacing w:after="120"/>
        <w:sectPr w:rsidR="00460BF4" w:rsidSect="00E16A3A">
          <w:footerReference w:type="default" r:id="rId101"/>
          <w:pgSz w:w="11906" w:h="16838"/>
          <w:pgMar w:top="1440" w:right="1157" w:bottom="1440" w:left="1157" w:header="0" w:footer="737" w:gutter="0"/>
          <w:pgNumType w:start="1"/>
          <w:cols w:space="425"/>
          <w:docGrid w:linePitch="326"/>
        </w:sectPr>
      </w:pPr>
    </w:p>
    <w:p w:rsidR="00460BF4" w:rsidRPr="000D0F68" w:rsidRDefault="00460BF4" w:rsidP="00460BF4">
      <w:pPr>
        <w:pStyle w:val="11"/>
        <w:spacing w:before="120" w:after="120" w:line="240" w:lineRule="auto"/>
        <w:rPr>
          <w:rFonts w:ascii="Calibri" w:hAnsi="Calibri" w:cs="Calibri"/>
        </w:rPr>
      </w:pPr>
      <w:bookmarkStart w:id="174" w:name="_Toc528309655"/>
      <w:bookmarkStart w:id="175" w:name="_Toc528312022"/>
      <w:bookmarkStart w:id="176" w:name="_Toc18064441"/>
      <w:bookmarkStart w:id="177" w:name="_Toc35432535"/>
      <w:r w:rsidRPr="000D0F68">
        <w:rPr>
          <w:rFonts w:ascii="Calibri" w:hAnsi="Calibri" w:cs="Calibri"/>
        </w:rPr>
        <w:lastRenderedPageBreak/>
        <w:t xml:space="preserve">Appendix I: System </w:t>
      </w:r>
      <w:r w:rsidR="00F42A63">
        <w:rPr>
          <w:rFonts w:ascii="Calibri" w:hAnsi="Calibri" w:cs="Calibri"/>
        </w:rPr>
        <w:t>D</w:t>
      </w:r>
      <w:r w:rsidRPr="000D0F68">
        <w:rPr>
          <w:rFonts w:ascii="Calibri" w:hAnsi="Calibri" w:cs="Calibri"/>
        </w:rPr>
        <w:t>iagram</w:t>
      </w:r>
      <w:bookmarkEnd w:id="174"/>
      <w:bookmarkEnd w:id="175"/>
      <w:bookmarkEnd w:id="176"/>
      <w:bookmarkEnd w:id="177"/>
    </w:p>
    <w:p w:rsidR="00460BF4" w:rsidRDefault="00460BF4" w:rsidP="0078672F">
      <w:pPr>
        <w:pStyle w:val="TableParagraph"/>
        <w:spacing w:after="120"/>
        <w:rPr>
          <w:noProof/>
        </w:rPr>
      </w:pPr>
    </w:p>
    <w:p w:rsidR="00B50046" w:rsidRPr="00B50046" w:rsidRDefault="005A0467" w:rsidP="00B50046">
      <w:pPr>
        <w:pStyle w:val="contents"/>
        <w:jc w:val="center"/>
        <w:sectPr w:rsidR="00B50046" w:rsidRPr="00B50046" w:rsidSect="00E16A3A">
          <w:headerReference w:type="default" r:id="rId102"/>
          <w:pgSz w:w="16838" w:h="11906" w:orient="landscape"/>
          <w:pgMar w:top="1440" w:right="1157" w:bottom="1440" w:left="1157" w:header="0" w:footer="737" w:gutter="0"/>
          <w:cols w:space="425"/>
          <w:docGrid w:linePitch="326"/>
        </w:sectPr>
      </w:pPr>
      <w:r>
        <w:rPr>
          <w:rFonts w:cs="Calibri"/>
          <w:noProof/>
          <w:lang w:eastAsia="zh-CN"/>
        </w:rPr>
        <w:pict>
          <v:group id="_x0000_s1278" style="position:absolute;left:0;text-align:left;margin-left:103.65pt;margin-top:10.45pt;width:516.1pt;height:362.8pt;z-index:252084224" coordorigin="3230,2524" coordsize="10322,7256">
            <v:shape id="_x0000_s1266" type="#_x0000_t202" style="position:absolute;left:5269;top:3289;width:1070;height:232;mso-wrap-distance-left:5pt;mso-wrap-distance-right:5pt;mso-position-horizontal-relative:margin" filled="f" stroked="f">
              <v:textbox style="mso-fit-shape-to-text:t" inset="0,0,0,0">
                <w:txbxContent>
                  <w:p w:rsidR="00860621" w:rsidRDefault="00860621" w:rsidP="00860621">
                    <w:pPr>
                      <w:pStyle w:val="Bodytext20"/>
                      <w:shd w:val="clear" w:color="auto" w:fill="auto"/>
                      <w:spacing w:before="0" w:after="0" w:line="240" w:lineRule="auto"/>
                      <w:jc w:val="center"/>
                    </w:pPr>
                    <w:r>
                      <w:rPr>
                        <w:color w:val="000000"/>
                        <w:lang w:eastAsia="en-US" w:bidi="en-US"/>
                      </w:rPr>
                      <w:t>Condenser</w:t>
                    </w:r>
                  </w:p>
                </w:txbxContent>
              </v:textbox>
            </v:shape>
            <v:shape id="_x0000_s1267" type="#_x0000_t202" style="position:absolute;left:3653;top:5621;width:1656;height:464;mso-wrap-distance-left:5pt;mso-wrap-distance-right:5pt;mso-position-horizontal-relative:margin" filled="f" stroked="f">
              <v:textbox style="mso-fit-shape-to-text:t" inset="0,0,0,0">
                <w:txbxContent>
                  <w:p w:rsidR="00860621" w:rsidRDefault="00860621" w:rsidP="00860621">
                    <w:pPr>
                      <w:pStyle w:val="Bodytext20"/>
                      <w:shd w:val="clear" w:color="auto" w:fill="auto"/>
                      <w:spacing w:before="0" w:after="0" w:line="240" w:lineRule="auto"/>
                      <w:jc w:val="both"/>
                    </w:pPr>
                    <w:r>
                      <w:rPr>
                        <w:color w:val="000000"/>
                        <w:lang w:eastAsia="en-US" w:bidi="en-US"/>
                      </w:rPr>
                      <w:t>Electronic Expansion Valve</w:t>
                    </w:r>
                  </w:p>
                </w:txbxContent>
              </v:textbox>
            </v:shape>
            <v:shape id="_x0000_s1268" type="#_x0000_t202" style="position:absolute;left:3230;top:7405;width:1113;height:302;mso-wrap-distance-left:5pt;mso-wrap-distance-right:5pt;mso-position-horizontal-relative:margin" filled="f" stroked="f">
              <v:textbox inset="0,0,0,0">
                <w:txbxContent>
                  <w:p w:rsidR="00860621" w:rsidRDefault="00860621" w:rsidP="00860621">
                    <w:pPr>
                      <w:pStyle w:val="Bodytext20"/>
                      <w:shd w:val="clear" w:color="auto" w:fill="auto"/>
                      <w:spacing w:before="0" w:after="0" w:line="240" w:lineRule="auto"/>
                      <w:jc w:val="center"/>
                    </w:pPr>
                    <w:r>
                      <w:rPr>
                        <w:color w:val="000000"/>
                        <w:lang w:eastAsia="en-US" w:bidi="en-US"/>
                      </w:rPr>
                      <w:t>Distributor</w:t>
                    </w:r>
                  </w:p>
                </w:txbxContent>
              </v:textbox>
            </v:shape>
            <v:shape id="_x0000_s1269" type="#_x0000_t202" style="position:absolute;left:5034;top:7472;width:1083;height:337;mso-wrap-distance-left:5pt;mso-wrap-distance-right:5pt;mso-position-horizontal-relative:margin" filled="f" stroked="f">
              <v:textbox inset="0,0,0,0">
                <w:txbxContent>
                  <w:p w:rsidR="00860621" w:rsidRPr="00860621" w:rsidRDefault="00860621" w:rsidP="00860621">
                    <w:pPr>
                      <w:pStyle w:val="Bodytext20"/>
                      <w:shd w:val="clear" w:color="auto" w:fill="auto"/>
                      <w:spacing w:before="0" w:after="0" w:line="240" w:lineRule="auto"/>
                      <w:jc w:val="center"/>
                    </w:pPr>
                    <w:r w:rsidRPr="00860621">
                      <w:rPr>
                        <w:color w:val="000000"/>
                        <w:lang w:eastAsia="en-US" w:bidi="en-US"/>
                      </w:rPr>
                      <w:t>Evaporator</w:t>
                    </w:r>
                  </w:p>
                </w:txbxContent>
              </v:textbox>
            </v:shape>
            <v:shape id="_x0000_s1270" type="#_x0000_t202" style="position:absolute;left:8399;top:7509;width:710;height:543;mso-wrap-distance-left:5pt;mso-wrap-distance-right:5pt;mso-position-horizontal-relative:margin" filled="f" stroked="f">
              <v:textbox inset="0,0,0,0">
                <w:txbxContent>
                  <w:p w:rsidR="00860621" w:rsidRDefault="00860621" w:rsidP="00860621">
                    <w:pPr>
                      <w:pStyle w:val="Bodytext20"/>
                      <w:shd w:val="clear" w:color="auto" w:fill="auto"/>
                      <w:spacing w:before="0" w:after="0" w:line="240" w:lineRule="auto"/>
                      <w:jc w:val="left"/>
                    </w:pPr>
                    <w:r>
                      <w:rPr>
                        <w:color w:val="000000"/>
                        <w:lang w:eastAsia="en-US" w:bidi="en-US"/>
                      </w:rPr>
                      <w:t>Service</w:t>
                    </w:r>
                    <w:r w:rsidR="00C847D2">
                      <w:rPr>
                        <w:rFonts w:eastAsiaTheme="minorEastAsia" w:hint="eastAsia"/>
                        <w:color w:val="000000"/>
                        <w:lang w:bidi="en-US"/>
                      </w:rPr>
                      <w:t xml:space="preserve"> </w:t>
                    </w:r>
                    <w:r>
                      <w:rPr>
                        <w:color w:val="000000"/>
                        <w:lang w:eastAsia="en-US" w:bidi="en-US"/>
                      </w:rPr>
                      <w:t>Valve</w:t>
                    </w:r>
                  </w:p>
                </w:txbxContent>
              </v:textbox>
            </v:shape>
            <v:shape id="_x0000_s1271" type="#_x0000_t202" style="position:absolute;left:12006;top:2524;width:710;height:543;mso-wrap-distance-left:5pt;mso-wrap-distance-right:5pt;mso-position-horizontal-relative:margin" filled="f" stroked="f">
              <v:textbox inset="0,0,0,0">
                <w:txbxContent>
                  <w:p w:rsidR="00C847D2" w:rsidRDefault="00C847D2" w:rsidP="00860621">
                    <w:pPr>
                      <w:pStyle w:val="Bodytext20"/>
                      <w:shd w:val="clear" w:color="auto" w:fill="auto"/>
                      <w:spacing w:before="0" w:after="0" w:line="240" w:lineRule="auto"/>
                      <w:jc w:val="left"/>
                    </w:pPr>
                    <w:r>
                      <w:rPr>
                        <w:color w:val="000000"/>
                        <w:lang w:eastAsia="en-US" w:bidi="en-US"/>
                      </w:rPr>
                      <w:t>Service</w:t>
                    </w:r>
                    <w:r>
                      <w:rPr>
                        <w:rFonts w:eastAsiaTheme="minorEastAsia" w:hint="eastAsia"/>
                        <w:color w:val="000000"/>
                        <w:lang w:bidi="en-US"/>
                      </w:rPr>
                      <w:t xml:space="preserve"> </w:t>
                    </w:r>
                    <w:r>
                      <w:rPr>
                        <w:color w:val="000000"/>
                        <w:lang w:eastAsia="en-US" w:bidi="en-US"/>
                      </w:rPr>
                      <w:t>Valve</w:t>
                    </w:r>
                  </w:p>
                </w:txbxContent>
              </v:textbox>
            </v:shape>
            <v:shape id="_x0000_s1272" type="#_x0000_t202" style="position:absolute;left:12291;top:4338;width:998;height:696;mso-wrap-distance-left:5pt;mso-wrap-distance-right:5pt;mso-position-horizontal-relative:margin" filled="f" stroked="f">
              <v:textbox style="mso-fit-shape-to-text:t" inset="0,0,0,0">
                <w:txbxContent>
                  <w:p w:rsidR="007F1C25" w:rsidRPr="007F1C25" w:rsidRDefault="007F1C25" w:rsidP="007F1C25">
                    <w:pPr>
                      <w:pStyle w:val="Bodytext20"/>
                      <w:shd w:val="clear" w:color="auto" w:fill="auto"/>
                      <w:spacing w:before="0" w:after="0" w:line="240" w:lineRule="auto"/>
                      <w:jc w:val="left"/>
                    </w:pPr>
                    <w:r w:rsidRPr="007F1C25">
                      <w:rPr>
                        <w:color w:val="000000"/>
                        <w:lang w:eastAsia="en-US" w:bidi="en-US"/>
                      </w:rPr>
                      <w:t>High</w:t>
                    </w:r>
                    <w:r>
                      <w:rPr>
                        <w:rFonts w:eastAsiaTheme="minorEastAsia" w:hint="eastAsia"/>
                        <w:color w:val="000000"/>
                        <w:lang w:bidi="en-US"/>
                      </w:rPr>
                      <w:t xml:space="preserve"> </w:t>
                    </w:r>
                    <w:r w:rsidRPr="007F1C25">
                      <w:rPr>
                        <w:color w:val="000000"/>
                        <w:lang w:eastAsia="en-US" w:bidi="en-US"/>
                      </w:rPr>
                      <w:t>Pressure</w:t>
                    </w:r>
                    <w:r>
                      <w:rPr>
                        <w:rFonts w:eastAsiaTheme="minorEastAsia" w:hint="eastAsia"/>
                        <w:color w:val="000000"/>
                        <w:lang w:bidi="en-US"/>
                      </w:rPr>
                      <w:t xml:space="preserve"> </w:t>
                    </w:r>
                    <w:r w:rsidRPr="007F1C25">
                      <w:rPr>
                        <w:color w:val="000000"/>
                        <w:lang w:eastAsia="en-US" w:bidi="en-US"/>
                      </w:rPr>
                      <w:t>Transducer</w:t>
                    </w:r>
                  </w:p>
                </w:txbxContent>
              </v:textbox>
            </v:shape>
            <v:shape id="_x0000_s1273" type="#_x0000_t202" style="position:absolute;left:11277;top:5605;width:1126;height:696;mso-wrap-distance-left:5pt;mso-wrap-distance-right:5pt;mso-position-horizontal-relative:margin" filled="f" stroked="f">
              <v:textbox style="mso-fit-shape-to-text:t" inset="0,0,0,0">
                <w:txbxContent>
                  <w:p w:rsidR="007F1C25" w:rsidRPr="007F1C25" w:rsidRDefault="007F1C25" w:rsidP="007F1C25">
                    <w:pPr>
                      <w:pStyle w:val="Bodytext20"/>
                      <w:shd w:val="clear" w:color="auto" w:fill="auto"/>
                      <w:spacing w:before="0" w:after="0" w:line="240" w:lineRule="auto"/>
                      <w:jc w:val="left"/>
                    </w:pPr>
                    <w:r w:rsidRPr="007F1C25">
                      <w:rPr>
                        <w:color w:val="000000"/>
                        <w:lang w:eastAsia="en-US" w:bidi="en-US"/>
                      </w:rPr>
                      <w:t>Discharge</w:t>
                    </w:r>
                    <w:r>
                      <w:rPr>
                        <w:rFonts w:eastAsiaTheme="minorEastAsia" w:hint="eastAsia"/>
                        <w:color w:val="000000"/>
                        <w:lang w:bidi="en-US"/>
                      </w:rPr>
                      <w:t xml:space="preserve"> </w:t>
                    </w:r>
                    <w:r w:rsidRPr="007F1C25">
                      <w:rPr>
                        <w:color w:val="000000"/>
                        <w:lang w:eastAsia="en-US" w:bidi="en-US"/>
                      </w:rPr>
                      <w:t>Temperature</w:t>
                    </w:r>
                    <w:r>
                      <w:rPr>
                        <w:rFonts w:eastAsiaTheme="minorEastAsia" w:hint="eastAsia"/>
                        <w:color w:val="000000"/>
                        <w:lang w:bidi="en-US"/>
                      </w:rPr>
                      <w:t xml:space="preserve"> </w:t>
                    </w:r>
                    <w:r w:rsidRPr="007F1C25">
                      <w:rPr>
                        <w:color w:val="000000"/>
                        <w:lang w:eastAsia="en-US" w:bidi="en-US"/>
                      </w:rPr>
                      <w:t>Sensor</w:t>
                    </w:r>
                  </w:p>
                </w:txbxContent>
              </v:textbox>
            </v:shape>
            <v:shape id="_x0000_s1274" type="#_x0000_t202" style="position:absolute;left:12307;top:6543;width:1245;height:464;mso-wrap-distance-left:5pt;mso-wrap-distance-right:5pt;mso-position-horizontal-relative:margin" filled="f" stroked="f">
              <v:textbox style="mso-fit-shape-to-text:t" inset="0,0,0,0">
                <w:txbxContent>
                  <w:p w:rsidR="007F1C25" w:rsidRPr="007F1C25" w:rsidRDefault="007F1C25" w:rsidP="007F1C25">
                    <w:pPr>
                      <w:pStyle w:val="Bodytext20"/>
                      <w:shd w:val="clear" w:color="auto" w:fill="auto"/>
                      <w:spacing w:before="0" w:after="0" w:line="240" w:lineRule="auto"/>
                      <w:jc w:val="left"/>
                    </w:pPr>
                    <w:r w:rsidRPr="007F1C25">
                      <w:rPr>
                        <w:color w:val="000000"/>
                        <w:lang w:eastAsia="en-US" w:bidi="en-US"/>
                      </w:rPr>
                      <w:t>High Pressure Switch</w:t>
                    </w:r>
                  </w:p>
                </w:txbxContent>
              </v:textbox>
            </v:shape>
            <v:shape id="_x0000_s1275" type="#_x0000_t202" style="position:absolute;left:6142;top:9316;width:1810;height:464;mso-wrap-distance-left:5pt;mso-wrap-distance-right:5pt;mso-position-horizontal-relative:margin" filled="f" stroked="f">
              <v:textbox style="mso-fit-shape-to-text:t" inset="0,0,0,0">
                <w:txbxContent>
                  <w:p w:rsidR="00362680" w:rsidRPr="00362680" w:rsidRDefault="00362680" w:rsidP="00362680">
                    <w:pPr>
                      <w:pStyle w:val="Bodytext20"/>
                      <w:shd w:val="clear" w:color="auto" w:fill="auto"/>
                      <w:spacing w:before="0" w:after="0" w:line="240" w:lineRule="auto"/>
                      <w:jc w:val="left"/>
                    </w:pPr>
                    <w:r w:rsidRPr="00362680">
                      <w:rPr>
                        <w:color w:val="000000"/>
                        <w:lang w:eastAsia="en-US" w:bidi="en-US"/>
                      </w:rPr>
                      <w:t>Suction Temperature Sensor</w:t>
                    </w:r>
                  </w:p>
                </w:txbxContent>
              </v:textbox>
            </v:shape>
            <v:shape id="_x0000_s1276" type="#_x0000_t202" style="position:absolute;left:7988;top:8972;width:1327;height:464;mso-wrap-distance-left:5pt;mso-wrap-distance-right:5pt;mso-position-horizontal-relative:margin" filled="f" stroked="f">
              <v:textbox style="mso-fit-shape-to-text:t" inset="0,0,0,0">
                <w:txbxContent>
                  <w:p w:rsidR="00362680" w:rsidRPr="00362680" w:rsidRDefault="00362680" w:rsidP="00362680">
                    <w:pPr>
                      <w:pStyle w:val="Bodytext20"/>
                      <w:shd w:val="clear" w:color="auto" w:fill="auto"/>
                      <w:spacing w:before="0" w:after="0" w:line="240" w:lineRule="auto"/>
                      <w:jc w:val="left"/>
                    </w:pPr>
                    <w:r w:rsidRPr="00362680">
                      <w:rPr>
                        <w:color w:val="000000"/>
                        <w:lang w:eastAsia="en-US" w:bidi="en-US"/>
                      </w:rPr>
                      <w:t>Suction Pressure Transducer</w:t>
                    </w:r>
                  </w:p>
                </w:txbxContent>
              </v:textbox>
            </v:shape>
            <v:shape id="_x0000_s1277" type="#_x0000_t202" style="position:absolute;left:10511;top:9010;width:1090;height:232;mso-wrap-distance-left:5pt;mso-wrap-distance-right:5pt;mso-position-horizontal-relative:margin" filled="f" stroked="f">
              <v:textbox style="mso-fit-shape-to-text:t" inset="0,0,0,0">
                <w:txbxContent>
                  <w:p w:rsidR="00362680" w:rsidRPr="00362680" w:rsidRDefault="00362680" w:rsidP="00362680">
                    <w:pPr>
                      <w:pStyle w:val="Bodytext20"/>
                      <w:shd w:val="clear" w:color="auto" w:fill="auto"/>
                      <w:spacing w:before="0" w:after="0" w:line="240" w:lineRule="auto"/>
                      <w:jc w:val="center"/>
                    </w:pPr>
                    <w:r w:rsidRPr="00362680">
                      <w:rPr>
                        <w:color w:val="000000"/>
                        <w:lang w:eastAsia="en-US" w:bidi="en-US"/>
                      </w:rPr>
                      <w:t>Compressor</w:t>
                    </w:r>
                  </w:p>
                </w:txbxContent>
              </v:textbox>
            </v:shape>
          </v:group>
        </w:pict>
      </w:r>
      <w:r w:rsidR="00B50046">
        <w:rPr>
          <w:noProof/>
          <w:lang w:eastAsia="zh-CN"/>
        </w:rPr>
        <w:drawing>
          <wp:inline distT="0" distB="0" distL="0" distR="0">
            <wp:extent cx="6790727" cy="492886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6790727" cy="4928862"/>
                    </a:xfrm>
                    <a:prstGeom prst="rect">
                      <a:avLst/>
                    </a:prstGeom>
                  </pic:spPr>
                </pic:pic>
              </a:graphicData>
            </a:graphic>
          </wp:inline>
        </w:drawing>
      </w:r>
    </w:p>
    <w:p w:rsidR="00460BF4" w:rsidRPr="000D0F68" w:rsidRDefault="00460BF4" w:rsidP="00460BF4">
      <w:pPr>
        <w:pStyle w:val="11"/>
        <w:spacing w:before="120" w:after="120" w:line="240" w:lineRule="auto"/>
        <w:rPr>
          <w:rFonts w:ascii="Calibri" w:hAnsi="Calibri" w:cs="Calibri"/>
        </w:rPr>
      </w:pPr>
      <w:bookmarkStart w:id="178" w:name="_Toc528309656"/>
      <w:bookmarkStart w:id="179" w:name="_Toc528312023"/>
      <w:bookmarkStart w:id="180" w:name="_Toc18064442"/>
      <w:bookmarkStart w:id="181" w:name="_Toc35432536"/>
      <w:r w:rsidRPr="000D0F68">
        <w:rPr>
          <w:rFonts w:ascii="Calibri" w:hAnsi="Calibri" w:cs="Calibri"/>
        </w:rPr>
        <w:lastRenderedPageBreak/>
        <w:t xml:space="preserve">Appendix II: Wiring </w:t>
      </w:r>
      <w:r w:rsidR="00F42A63">
        <w:rPr>
          <w:rFonts w:ascii="Calibri" w:hAnsi="Calibri" w:cs="Calibri"/>
        </w:rPr>
        <w:t>D</w:t>
      </w:r>
      <w:r w:rsidRPr="000D0F68">
        <w:rPr>
          <w:rFonts w:ascii="Calibri" w:hAnsi="Calibri" w:cs="Calibri"/>
        </w:rPr>
        <w:t>iagram(VRC100 Unit)</w:t>
      </w:r>
      <w:bookmarkEnd w:id="178"/>
      <w:bookmarkEnd w:id="179"/>
      <w:bookmarkEnd w:id="180"/>
      <w:bookmarkEnd w:id="181"/>
    </w:p>
    <w:p w:rsidR="003D6350" w:rsidRDefault="003D6350" w:rsidP="0078672F">
      <w:pPr>
        <w:pStyle w:val="TableParagraph"/>
        <w:spacing w:after="120"/>
        <w:rPr>
          <w:noProof/>
        </w:rPr>
      </w:pPr>
    </w:p>
    <w:p w:rsidR="00460BF4" w:rsidRDefault="005A0467" w:rsidP="0078672F">
      <w:pPr>
        <w:pStyle w:val="TableParagraph"/>
        <w:spacing w:after="120"/>
        <w:sectPr w:rsidR="00460BF4" w:rsidSect="00E16A3A">
          <w:pgSz w:w="16838" w:h="11906" w:orient="landscape"/>
          <w:pgMar w:top="1440" w:right="1157" w:bottom="1440" w:left="1157" w:header="0" w:footer="737" w:gutter="0"/>
          <w:cols w:space="425"/>
          <w:docGrid w:linePitch="326"/>
        </w:sectPr>
      </w:pPr>
      <w:r>
        <w:rPr>
          <w:noProof/>
          <w:lang w:eastAsia="zh-CN"/>
        </w:rPr>
        <w:pict>
          <v:group id="_x0000_s1597" style="position:absolute;left:0;text-align:left;margin-left:21.6pt;margin-top:3.15pt;width:693.3pt;height:344.65pt;z-index:252185088" coordorigin="1589,2378" coordsize="13866,6893">
            <v:shape id="_x0000_s1295" type="#_x0000_t202" style="position:absolute;left:3594;top:2662;width:1039;height:144;mso-width-relative:margin;mso-height-relative:margin" filled="f" stroked="f">
              <v:textbox inset="0,0,0,0">
                <w:txbxContent>
                  <w:p w:rsidR="006816F5" w:rsidRPr="006816F5" w:rsidRDefault="006816F5" w:rsidP="006816F5">
                    <w:pPr>
                      <w:jc w:val="center"/>
                      <w:rPr>
                        <w:rFonts w:ascii="Arial Narrow" w:hAnsi="Arial Narrow"/>
                        <w:sz w:val="9"/>
                        <w:szCs w:val="9"/>
                      </w:rPr>
                    </w:pPr>
                    <w:r w:rsidRPr="006816F5">
                      <w:rPr>
                        <w:rFonts w:ascii="Arial Narrow" w:hAnsi="Arial Narrow"/>
                        <w:sz w:val="9"/>
                        <w:szCs w:val="9"/>
                      </w:rPr>
                      <w:t>AC/DC Power Module</w:t>
                    </w:r>
                  </w:p>
                </w:txbxContent>
              </v:textbox>
            </v:shape>
            <v:shape id="_x0000_s1296" type="#_x0000_t202" style="position:absolute;left:3686;top:3458;width:854;height:278;mso-width-relative:margin;mso-height-relative:margin" filled="f" stroked="f">
              <v:textbox inset="0,0,0,0">
                <w:txbxContent>
                  <w:p w:rsidR="008C05CF" w:rsidRPr="006816F5" w:rsidRDefault="008C05CF" w:rsidP="006816F5">
                    <w:pPr>
                      <w:jc w:val="center"/>
                      <w:rPr>
                        <w:rFonts w:ascii="Arial Narrow" w:hAnsi="Arial Narrow"/>
                        <w:sz w:val="9"/>
                        <w:szCs w:val="9"/>
                      </w:rPr>
                    </w:pPr>
                    <w:r w:rsidRPr="008C05CF">
                      <w:rPr>
                        <w:rFonts w:ascii="Arial Narrow" w:hAnsi="Arial Narrow"/>
                        <w:sz w:val="9"/>
                        <w:szCs w:val="9"/>
                      </w:rPr>
                      <w:t>Power Protector</w:t>
                    </w:r>
                    <w:r>
                      <w:rPr>
                        <w:rFonts w:ascii="Arial Narrow" w:hAnsi="Arial Narrow" w:hint="eastAsia"/>
                        <w:sz w:val="9"/>
                        <w:szCs w:val="9"/>
                      </w:rPr>
                      <w:t xml:space="preserve"> </w:t>
                    </w:r>
                    <w:r w:rsidRPr="008C05CF">
                      <w:rPr>
                        <w:rFonts w:ascii="Arial Narrow" w:hAnsi="Arial Narrow"/>
                        <w:sz w:val="9"/>
                        <w:szCs w:val="9"/>
                      </w:rPr>
                      <w:t>ACM02A1</w:t>
                    </w:r>
                  </w:p>
                </w:txbxContent>
              </v:textbox>
            </v:shape>
            <v:shape id="_x0000_s1297" type="#_x0000_t202" style="position:absolute;left:5833;top:3016;width:335;height:144;mso-width-relative:margin;mso-height-relative:margin" filled="f" stroked="f">
              <v:textbox inset="0,0,0,0">
                <w:txbxContent>
                  <w:p w:rsidR="00792F14" w:rsidRPr="00C0309B" w:rsidRDefault="00792F14" w:rsidP="006816F5">
                    <w:pPr>
                      <w:jc w:val="center"/>
                      <w:rPr>
                        <w:rFonts w:ascii="Arial Narrow" w:hAnsi="Arial Narrow"/>
                        <w:sz w:val="8"/>
                        <w:szCs w:val="8"/>
                      </w:rPr>
                    </w:pPr>
                    <w:r w:rsidRPr="00C0309B">
                      <w:rPr>
                        <w:rFonts w:ascii="Arial Narrow" w:hAnsi="Arial Narrow"/>
                        <w:sz w:val="8"/>
                        <w:szCs w:val="8"/>
                      </w:rPr>
                      <w:t>GND</w:t>
                    </w:r>
                  </w:p>
                </w:txbxContent>
              </v:textbox>
            </v:shape>
            <v:shape id="_x0000_s1298" type="#_x0000_t202" style="position:absolute;left:4807;top:2378;width:264;height:626;mso-width-relative:margin;mso-height-relative:margin" filled="f" stroked="f">
              <v:textbox inset="0,0,0,0">
                <w:txbxContent>
                  <w:p w:rsidR="008E2723" w:rsidRPr="00E6138A" w:rsidRDefault="008E2723" w:rsidP="000E34DB">
                    <w:pPr>
                      <w:spacing w:afterLines="12" w:after="28"/>
                      <w:rPr>
                        <w:rFonts w:ascii="Arial Narrow" w:hAnsi="Arial Narrow"/>
                        <w:sz w:val="8"/>
                        <w:szCs w:val="8"/>
                        <w:lang w:val="pt-BR"/>
                      </w:rPr>
                    </w:pPr>
                    <w:r w:rsidRPr="00E6138A">
                      <w:rPr>
                        <w:rFonts w:ascii="Arial Narrow" w:hAnsi="Arial Narrow"/>
                        <w:sz w:val="8"/>
                        <w:szCs w:val="8"/>
                        <w:lang w:val="pt-BR"/>
                      </w:rPr>
                      <w:t>AC/L</w:t>
                    </w:r>
                  </w:p>
                  <w:p w:rsidR="008E2723" w:rsidRPr="00E6138A" w:rsidRDefault="008E2723" w:rsidP="000E34DB">
                    <w:pPr>
                      <w:spacing w:afterLines="12" w:after="28"/>
                      <w:rPr>
                        <w:rFonts w:ascii="Arial Narrow" w:hAnsi="Arial Narrow"/>
                        <w:sz w:val="8"/>
                        <w:szCs w:val="8"/>
                        <w:lang w:val="pt-BR"/>
                      </w:rPr>
                    </w:pPr>
                    <w:r w:rsidRPr="00E6138A">
                      <w:rPr>
                        <w:rFonts w:ascii="Arial Narrow" w:hAnsi="Arial Narrow"/>
                        <w:sz w:val="8"/>
                        <w:szCs w:val="8"/>
                        <w:lang w:val="pt-BR"/>
                      </w:rPr>
                      <w:t>AC/N</w:t>
                    </w:r>
                  </w:p>
                  <w:p w:rsidR="008E2723" w:rsidRPr="00E6138A" w:rsidRDefault="008E2723" w:rsidP="000E34DB">
                    <w:pPr>
                      <w:spacing w:afterLines="12" w:after="28"/>
                      <w:rPr>
                        <w:rFonts w:ascii="Arial Narrow" w:hAnsi="Arial Narrow"/>
                        <w:sz w:val="8"/>
                        <w:szCs w:val="8"/>
                        <w:lang w:val="pt-BR"/>
                      </w:rPr>
                    </w:pPr>
                    <w:r w:rsidRPr="00E6138A">
                      <w:rPr>
                        <w:rFonts w:ascii="Arial Narrow" w:hAnsi="Arial Narrow"/>
                        <w:sz w:val="8"/>
                        <w:szCs w:val="8"/>
                        <w:lang w:val="pt-BR"/>
                      </w:rPr>
                      <w:t>FG</w:t>
                    </w:r>
                  </w:p>
                  <w:p w:rsidR="008E2723" w:rsidRPr="00E6138A" w:rsidRDefault="008E2723" w:rsidP="000E34DB">
                    <w:pPr>
                      <w:spacing w:afterLines="12" w:after="28"/>
                      <w:rPr>
                        <w:rFonts w:ascii="Arial Narrow" w:hAnsi="Arial Narrow"/>
                        <w:sz w:val="8"/>
                        <w:szCs w:val="8"/>
                        <w:lang w:val="pt-BR"/>
                      </w:rPr>
                    </w:pPr>
                    <w:r w:rsidRPr="00E6138A">
                      <w:rPr>
                        <w:rFonts w:ascii="Arial Narrow" w:hAnsi="Arial Narrow"/>
                        <w:sz w:val="8"/>
                        <w:szCs w:val="8"/>
                        <w:lang w:val="pt-BR"/>
                      </w:rPr>
                      <w:t>DC/-V</w:t>
                    </w:r>
                  </w:p>
                  <w:p w:rsidR="008E2723" w:rsidRPr="000E34DB" w:rsidRDefault="008E2723" w:rsidP="000E34DB">
                    <w:pPr>
                      <w:spacing w:afterLines="12" w:after="28"/>
                      <w:rPr>
                        <w:rFonts w:ascii="Arial Narrow" w:hAnsi="Arial Narrow"/>
                        <w:sz w:val="8"/>
                        <w:szCs w:val="8"/>
                      </w:rPr>
                    </w:pPr>
                    <w:r w:rsidRPr="000E34DB">
                      <w:rPr>
                        <w:rFonts w:ascii="Arial Narrow" w:hAnsi="Arial Narrow"/>
                        <w:sz w:val="8"/>
                        <w:szCs w:val="8"/>
                      </w:rPr>
                      <w:t>DC/+V</w:t>
                    </w:r>
                  </w:p>
                </w:txbxContent>
              </v:textbox>
            </v:shape>
            <v:shape id="_x0000_s1299" type="#_x0000_t202" style="position:absolute;left:5101;top:2378;width:264;height:626;mso-width-relative:margin;mso-height-relative:margin" filled="f" stroked="f">
              <v:textbox inset="0,0,0,0">
                <w:txbxContent>
                  <w:p w:rsidR="00EA4761" w:rsidRPr="000E34DB" w:rsidRDefault="00EA4761" w:rsidP="000E34DB">
                    <w:pPr>
                      <w:spacing w:afterLines="12" w:after="28"/>
                      <w:rPr>
                        <w:rFonts w:ascii="Arial Narrow" w:hAnsi="Arial Narrow"/>
                        <w:sz w:val="8"/>
                        <w:szCs w:val="8"/>
                      </w:rPr>
                    </w:pPr>
                    <w:r w:rsidRPr="000E34DB">
                      <w:rPr>
                        <w:rFonts w:ascii="Arial Narrow" w:hAnsi="Arial Narrow"/>
                        <w:sz w:val="8"/>
                        <w:szCs w:val="8"/>
                      </w:rPr>
                      <w:t>BR</w:t>
                    </w:r>
                  </w:p>
                  <w:p w:rsidR="00EA4761" w:rsidRPr="000E34DB" w:rsidRDefault="00EA4761" w:rsidP="000E34DB">
                    <w:pPr>
                      <w:spacing w:afterLines="12" w:after="28"/>
                      <w:rPr>
                        <w:rFonts w:ascii="Arial Narrow" w:hAnsi="Arial Narrow"/>
                        <w:sz w:val="8"/>
                        <w:szCs w:val="8"/>
                      </w:rPr>
                    </w:pPr>
                    <w:r w:rsidRPr="000E34DB">
                      <w:rPr>
                        <w:rFonts w:ascii="Arial Narrow" w:hAnsi="Arial Narrow"/>
                        <w:sz w:val="8"/>
                        <w:szCs w:val="8"/>
                      </w:rPr>
                      <w:t>BL</w:t>
                    </w:r>
                  </w:p>
                  <w:p w:rsidR="000415FC" w:rsidRPr="000E34DB" w:rsidRDefault="000415FC" w:rsidP="000E34DB">
                    <w:pPr>
                      <w:spacing w:afterLines="12" w:after="28"/>
                      <w:rPr>
                        <w:rFonts w:ascii="Arial Narrow" w:hAnsi="Arial Narrow"/>
                        <w:sz w:val="8"/>
                        <w:szCs w:val="8"/>
                      </w:rPr>
                    </w:pPr>
                    <w:r w:rsidRPr="000E34DB">
                      <w:rPr>
                        <w:rFonts w:ascii="Arial Narrow" w:hAnsi="Arial Narrow"/>
                        <w:sz w:val="8"/>
                        <w:szCs w:val="8"/>
                      </w:rPr>
                      <w:t>Y/G</w:t>
                    </w:r>
                  </w:p>
                  <w:p w:rsidR="000415FC" w:rsidRPr="000E34DB" w:rsidRDefault="000415FC" w:rsidP="000E34DB">
                    <w:pPr>
                      <w:spacing w:afterLines="12" w:after="28"/>
                      <w:rPr>
                        <w:rFonts w:ascii="Arial Narrow" w:hAnsi="Arial Narrow"/>
                        <w:sz w:val="8"/>
                        <w:szCs w:val="8"/>
                      </w:rPr>
                    </w:pPr>
                    <w:r w:rsidRPr="000E34DB">
                      <w:rPr>
                        <w:rFonts w:ascii="Arial Narrow" w:hAnsi="Arial Narrow"/>
                        <w:sz w:val="8"/>
                        <w:szCs w:val="8"/>
                      </w:rPr>
                      <w:t>BR</w:t>
                    </w:r>
                  </w:p>
                  <w:p w:rsidR="000415FC" w:rsidRPr="000E34DB" w:rsidRDefault="000415FC" w:rsidP="000E34DB">
                    <w:pPr>
                      <w:spacing w:afterLines="12" w:after="28"/>
                      <w:rPr>
                        <w:rFonts w:ascii="Arial Narrow" w:hAnsi="Arial Narrow"/>
                        <w:sz w:val="8"/>
                        <w:szCs w:val="8"/>
                      </w:rPr>
                    </w:pPr>
                    <w:r w:rsidRPr="000E34DB">
                      <w:rPr>
                        <w:rFonts w:ascii="Arial Narrow" w:hAnsi="Arial Narrow"/>
                        <w:sz w:val="8"/>
                        <w:szCs w:val="8"/>
                      </w:rPr>
                      <w:t>BK</w:t>
                    </w:r>
                  </w:p>
                </w:txbxContent>
              </v:textbox>
            </v:shape>
            <v:shape id="_x0000_s1300" type="#_x0000_t202" style="position:absolute;left:5101;top:3364;width:264;height:626;mso-width-relative:margin;mso-height-relative:margin" filled="f" stroked="f">
              <v:textbox inset="0,0,0,0">
                <w:txbxContent>
                  <w:p w:rsidR="003B491C" w:rsidRPr="000E34DB" w:rsidRDefault="003B491C" w:rsidP="000E34DB">
                    <w:pPr>
                      <w:spacing w:afterLines="12" w:after="28"/>
                      <w:rPr>
                        <w:rFonts w:ascii="Arial Narrow" w:hAnsi="Arial Narrow"/>
                        <w:sz w:val="8"/>
                        <w:szCs w:val="8"/>
                      </w:rPr>
                    </w:pPr>
                    <w:r w:rsidRPr="000E34DB">
                      <w:rPr>
                        <w:rFonts w:ascii="Arial Narrow" w:hAnsi="Arial Narrow"/>
                        <w:sz w:val="8"/>
                        <w:szCs w:val="8"/>
                      </w:rPr>
                      <w:t>BR</w:t>
                    </w:r>
                  </w:p>
                  <w:p w:rsidR="003B491C" w:rsidRPr="000E34DB" w:rsidRDefault="003B491C" w:rsidP="000E34DB">
                    <w:pPr>
                      <w:spacing w:afterLines="12" w:after="28"/>
                      <w:rPr>
                        <w:rFonts w:ascii="Arial Narrow" w:hAnsi="Arial Narrow"/>
                        <w:sz w:val="8"/>
                        <w:szCs w:val="8"/>
                      </w:rPr>
                    </w:pPr>
                  </w:p>
                  <w:p w:rsidR="003B491C" w:rsidRPr="000E34DB" w:rsidRDefault="003B491C" w:rsidP="000E34DB">
                    <w:pPr>
                      <w:spacing w:afterLines="12" w:after="28"/>
                      <w:rPr>
                        <w:rFonts w:ascii="Arial Narrow" w:hAnsi="Arial Narrow"/>
                        <w:sz w:val="8"/>
                        <w:szCs w:val="8"/>
                      </w:rPr>
                    </w:pPr>
                  </w:p>
                  <w:p w:rsidR="003B491C" w:rsidRPr="000E34DB" w:rsidRDefault="003B491C" w:rsidP="000E34DB">
                    <w:pPr>
                      <w:spacing w:afterLines="12" w:after="28"/>
                      <w:rPr>
                        <w:rFonts w:ascii="Arial Narrow" w:hAnsi="Arial Narrow"/>
                        <w:sz w:val="8"/>
                        <w:szCs w:val="8"/>
                      </w:rPr>
                    </w:pPr>
                    <w:r w:rsidRPr="000E34DB">
                      <w:rPr>
                        <w:rFonts w:ascii="Arial Narrow" w:hAnsi="Arial Narrow"/>
                        <w:sz w:val="8"/>
                        <w:szCs w:val="8"/>
                      </w:rPr>
                      <w:t>BL</w:t>
                    </w:r>
                  </w:p>
                </w:txbxContent>
              </v:textbox>
            </v:shape>
            <v:shape id="_x0000_s1301" type="#_x0000_t202" style="position:absolute;left:5101;top:5089;width:202;height:295;mso-width-relative:margin;mso-height-relative:margin" filled="f" stroked="f">
              <v:textbox inset="0,0,0,0">
                <w:txbxContent>
                  <w:p w:rsidR="000E34DB" w:rsidRPr="000E34DB" w:rsidRDefault="000E34DB"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0E34DB" w:rsidRPr="000E34DB" w:rsidRDefault="000E34DB"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02" type="#_x0000_t202" style="position:absolute;left:5101;top:5491;width:202;height:295;mso-width-relative:margin;mso-height-relative:margin" filled="f" stroked="f">
              <v:textbox inset="0,0,0,0">
                <w:txbxContent>
                  <w:p w:rsidR="000E34DB" w:rsidRPr="000E34DB" w:rsidRDefault="000E34DB"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0E34DB" w:rsidRPr="000E34DB" w:rsidRDefault="000E34DB"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03" type="#_x0000_t202" style="position:absolute;left:5101;top:6016;width:202;height:295;mso-width-relative:margin;mso-height-relative:margin" filled="f" stroked="f">
              <v:textbox inset="0,0,0,0">
                <w:txbxContent>
                  <w:p w:rsidR="000E34DB" w:rsidRPr="000E34DB" w:rsidRDefault="000E34DB"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0E34DB" w:rsidRPr="000E34DB" w:rsidRDefault="000E34DB"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04" type="#_x0000_t202" style="position:absolute;left:2879;top:3864;width:335;height:144;mso-width-relative:margin;mso-height-relative:margin" filled="f" stroked="f">
              <v:textbox inset="0,0,0,0">
                <w:txbxContent>
                  <w:p w:rsidR="00BC1F9C" w:rsidRPr="00C0309B" w:rsidRDefault="00BC1F9C" w:rsidP="006816F5">
                    <w:pPr>
                      <w:jc w:val="center"/>
                      <w:rPr>
                        <w:rFonts w:ascii="Arial Narrow" w:hAnsi="Arial Narrow"/>
                        <w:sz w:val="8"/>
                        <w:szCs w:val="8"/>
                      </w:rPr>
                    </w:pPr>
                    <w:r w:rsidRPr="00C0309B">
                      <w:rPr>
                        <w:rFonts w:ascii="Arial Narrow" w:hAnsi="Arial Narrow"/>
                        <w:sz w:val="8"/>
                        <w:szCs w:val="8"/>
                      </w:rPr>
                      <w:t>GND</w:t>
                    </w:r>
                  </w:p>
                </w:txbxContent>
              </v:textbox>
            </v:shape>
            <v:shape id="_x0000_s1305" type="#_x0000_t202" style="position:absolute;left:3220;top:4933;width:202;height:119;mso-width-relative:margin;mso-height-relative:margin" filled="f" stroked="f">
              <v:textbox inset="0,0,0,0">
                <w:txbxContent>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txbxContent>
              </v:textbox>
            </v:shape>
            <v:shape id="_x0000_s1306" type="#_x0000_t202" style="position:absolute;left:3214;top:6341;width:202;height:295;mso-width-relative:margin;mso-height-relative:margin" filled="f" stroked="f">
              <v:textbox inset="0,0,0,0">
                <w:txbxContent>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07" type="#_x0000_t202" style="position:absolute;left:5101;top:6574;width:202;height:295;mso-width-relative:margin;mso-height-relative:margin" filled="f" stroked="f">
              <v:textbox inset="0,0,0,0">
                <w:txbxContent>
                  <w:p w:rsidR="00BC1F9C" w:rsidRDefault="00BC1F9C" w:rsidP="000E34DB">
                    <w:pPr>
                      <w:spacing w:afterLines="10" w:after="24"/>
                      <w:rPr>
                        <w:rFonts w:ascii="Arial Narrow" w:hAnsi="Arial Narrow"/>
                        <w:sz w:val="8"/>
                        <w:szCs w:val="8"/>
                      </w:rPr>
                    </w:pPr>
                    <w:r>
                      <w:rPr>
                        <w:rFonts w:ascii="Arial Narrow" w:hAnsi="Arial Narrow" w:hint="eastAsia"/>
                        <w:sz w:val="8"/>
                        <w:szCs w:val="8"/>
                      </w:rPr>
                      <w:t>OR</w:t>
                    </w:r>
                  </w:p>
                  <w:p w:rsidR="00BC1F9C" w:rsidRPr="000E34DB" w:rsidRDefault="00BC1F9C" w:rsidP="000E34DB">
                    <w:pPr>
                      <w:spacing w:afterLines="10" w:after="24"/>
                      <w:rPr>
                        <w:rFonts w:ascii="Arial Narrow" w:hAnsi="Arial Narrow"/>
                        <w:sz w:val="8"/>
                        <w:szCs w:val="8"/>
                      </w:rPr>
                    </w:pPr>
                    <w:r>
                      <w:rPr>
                        <w:rFonts w:ascii="Arial Narrow" w:hAnsi="Arial Narrow" w:hint="eastAsia"/>
                        <w:sz w:val="8"/>
                        <w:szCs w:val="8"/>
                      </w:rPr>
                      <w:t>R</w:t>
                    </w:r>
                  </w:p>
                </w:txbxContent>
              </v:textbox>
            </v:shape>
            <v:shape id="_x0000_s1308" type="#_x0000_t202" style="position:absolute;left:5101;top:7211;width:202;height:295;mso-width-relative:margin;mso-height-relative:margin" filled="f" stroked="f">
              <v:textbox inset="0,0,0,0">
                <w:txbxContent>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09" type="#_x0000_t202" style="position:absolute;left:5101;top:8007;width:202;height:295;mso-width-relative:margin;mso-height-relative:margin" filled="f" stroked="f">
              <v:textbox inset="0,0,0,0">
                <w:txbxContent>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310" type="#_x0000_t202" style="position:absolute;left:5101;top:8976;width:202;height:295;mso-width-relative:margin;mso-height-relative:margin" filled="f" stroked="f">
              <v:textbox style="mso-next-textbox:#_x0000_s1310" inset="0,0,0,0">
                <w:txbxContent>
                  <w:p w:rsidR="00BC1F9C" w:rsidRPr="000E34DB" w:rsidRDefault="00BC1F9C" w:rsidP="00687C04">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C1F9C" w:rsidRPr="000E34DB" w:rsidRDefault="00BC1F9C" w:rsidP="000E34DB">
                    <w:pPr>
                      <w:spacing w:afterLines="10" w:after="24"/>
                      <w:rPr>
                        <w:rFonts w:ascii="Arial Narrow" w:hAnsi="Arial Narrow"/>
                        <w:sz w:val="8"/>
                        <w:szCs w:val="8"/>
                      </w:rPr>
                    </w:pPr>
                    <w:r w:rsidRPr="000E34DB">
                      <w:rPr>
                        <w:rFonts w:ascii="Arial Narrow" w:hAnsi="Arial Narrow"/>
                        <w:sz w:val="8"/>
                        <w:szCs w:val="8"/>
                      </w:rPr>
                      <w:t>B</w:t>
                    </w:r>
                    <w:r w:rsidR="00687C04">
                      <w:rPr>
                        <w:rFonts w:ascii="Arial Narrow" w:hAnsi="Arial Narrow" w:hint="eastAsia"/>
                        <w:sz w:val="8"/>
                        <w:szCs w:val="8"/>
                      </w:rPr>
                      <w:t>R</w:t>
                    </w:r>
                  </w:p>
                </w:txbxContent>
              </v:textbox>
            </v:shape>
            <v:shape id="_x0000_s1311" type="#_x0000_t202" style="position:absolute;left:3214;top:7748;width:202;height:259;mso-width-relative:margin;mso-height-relative:margin" filled="f" stroked="f">
              <v:textbox style="mso-next-textbox:#_x0000_s1311" inset="0,0,0,0">
                <w:txbxContent>
                  <w:p w:rsidR="00355BE5" w:rsidRPr="000E34DB" w:rsidRDefault="00355BE5" w:rsidP="00687C04">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355BE5" w:rsidRPr="000E34DB" w:rsidRDefault="00355BE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12" type="#_x0000_t202" style="position:absolute;left:3214;top:8127;width:202;height:259;mso-width-relative:margin;mso-height-relative:margin" filled="f" stroked="f">
              <v:textbox style="mso-next-textbox:#_x0000_s1312" inset="0,0,0,0">
                <w:txbxContent>
                  <w:p w:rsidR="00355BE5" w:rsidRPr="000E34DB" w:rsidRDefault="00355BE5" w:rsidP="00687C04">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355BE5" w:rsidRPr="000E34DB" w:rsidRDefault="00355BE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13" type="#_x0000_t202" style="position:absolute;left:3214;top:8374;width:202;height:259;mso-width-relative:margin;mso-height-relative:margin" filled="f" stroked="f">
              <v:textbox style="mso-next-textbox:#_x0000_s1313" inset="0,0,0,0">
                <w:txbxContent>
                  <w:p w:rsidR="00355BE5" w:rsidRPr="000E34DB" w:rsidRDefault="00355BE5" w:rsidP="00687C04">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355BE5" w:rsidRPr="000E34DB" w:rsidRDefault="00355BE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14" type="#_x0000_t202" style="position:absolute;left:3214;top:8847;width:202;height:348;mso-width-relative:margin;mso-height-relative:margin" filled="f" stroked="f">
              <v:textbox style="mso-next-textbox:#_x0000_s1314" inset="0,0,0,0">
                <w:txbxContent>
                  <w:p w:rsidR="00355BE5" w:rsidRDefault="00355BE5" w:rsidP="00687C04">
                    <w:pPr>
                      <w:spacing w:afterLines="12" w:after="28"/>
                      <w:rPr>
                        <w:rFonts w:ascii="Arial Narrow" w:hAnsi="Arial Narrow"/>
                        <w:sz w:val="8"/>
                        <w:szCs w:val="8"/>
                      </w:rPr>
                    </w:pPr>
                    <w:r>
                      <w:rPr>
                        <w:rFonts w:ascii="Arial Narrow" w:hAnsi="Arial Narrow" w:hint="eastAsia"/>
                        <w:sz w:val="8"/>
                        <w:szCs w:val="8"/>
                      </w:rPr>
                      <w:t>R</w:t>
                    </w:r>
                  </w:p>
                  <w:p w:rsidR="00355BE5" w:rsidRPr="000E34DB" w:rsidRDefault="00355BE5" w:rsidP="004317FF">
                    <w:pPr>
                      <w:spacing w:afterLines="12" w:after="28"/>
                      <w:rPr>
                        <w:rFonts w:ascii="Arial Narrow" w:hAnsi="Arial Narrow"/>
                        <w:sz w:val="8"/>
                        <w:szCs w:val="8"/>
                      </w:rPr>
                    </w:pPr>
                    <w:r w:rsidRPr="000E34DB">
                      <w:rPr>
                        <w:rFonts w:ascii="Arial Narrow" w:hAnsi="Arial Narrow"/>
                        <w:sz w:val="8"/>
                        <w:szCs w:val="8"/>
                      </w:rPr>
                      <w:t>B</w:t>
                    </w:r>
                    <w:r w:rsidR="00630378">
                      <w:rPr>
                        <w:rFonts w:ascii="Arial Narrow" w:hAnsi="Arial Narrow"/>
                        <w:sz w:val="8"/>
                        <w:szCs w:val="8"/>
                      </w:rPr>
                      <w:t>R</w:t>
                    </w:r>
                  </w:p>
                  <w:p w:rsidR="00355BE5" w:rsidRPr="000E34DB" w:rsidRDefault="00355BE5" w:rsidP="004317FF">
                    <w:pPr>
                      <w:spacing w:afterLines="12" w:after="28"/>
                      <w:rPr>
                        <w:rFonts w:ascii="Arial Narrow" w:hAnsi="Arial Narrow"/>
                        <w:sz w:val="8"/>
                        <w:szCs w:val="8"/>
                      </w:rPr>
                    </w:pPr>
                    <w:r w:rsidRPr="000E34DB">
                      <w:rPr>
                        <w:rFonts w:ascii="Arial Narrow" w:hAnsi="Arial Narrow"/>
                        <w:sz w:val="8"/>
                        <w:szCs w:val="8"/>
                      </w:rPr>
                      <w:t>B</w:t>
                    </w:r>
                    <w:r w:rsidR="00630378">
                      <w:rPr>
                        <w:rFonts w:ascii="Arial Narrow" w:hAnsi="Arial Narrow"/>
                        <w:sz w:val="8"/>
                        <w:szCs w:val="8"/>
                      </w:rPr>
                      <w:t>K</w:t>
                    </w:r>
                  </w:p>
                </w:txbxContent>
              </v:textbox>
            </v:shape>
            <v:shape id="_x0000_s1315" type="#_x0000_t202" style="position:absolute;left:6065;top:4589;width:202;height:500;mso-width-relative:margin;mso-height-relative:margin" filled="f" stroked="f">
              <v:textbox inset="0,0,0,0">
                <w:txbxContent>
                  <w:p w:rsidR="00720507" w:rsidRDefault="00720507"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720507" w:rsidRDefault="00720507" w:rsidP="000E34DB">
                    <w:pPr>
                      <w:spacing w:afterLines="10" w:after="24"/>
                      <w:rPr>
                        <w:rFonts w:ascii="Arial Narrow" w:hAnsi="Arial Narrow"/>
                        <w:sz w:val="8"/>
                        <w:szCs w:val="8"/>
                      </w:rPr>
                    </w:pPr>
                  </w:p>
                  <w:p w:rsidR="00720507" w:rsidRPr="000E34DB" w:rsidRDefault="00720507" w:rsidP="000E34DB">
                    <w:pPr>
                      <w:spacing w:afterLines="10" w:after="24"/>
                      <w:rPr>
                        <w:rFonts w:ascii="Arial Narrow" w:hAnsi="Arial Narrow"/>
                        <w:sz w:val="8"/>
                        <w:szCs w:val="8"/>
                      </w:rPr>
                    </w:pPr>
                  </w:p>
                  <w:p w:rsidR="00720507" w:rsidRPr="000E34DB" w:rsidRDefault="00720507"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16" type="#_x0000_t202" style="position:absolute;left:7705;top:4839;width:202;height:500;mso-width-relative:margin;mso-height-relative:margin" filled="f" stroked="f">
              <v:textbox inset="0,0,0,0">
                <w:txbxContent>
                  <w:p w:rsidR="00B51495" w:rsidRDefault="00B5149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51495" w:rsidRDefault="00B5149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p w:rsidR="00B51495" w:rsidRPr="000E34DB" w:rsidRDefault="00B51495" w:rsidP="000E34DB">
                    <w:pPr>
                      <w:spacing w:afterLines="10" w:after="24"/>
                      <w:rPr>
                        <w:rFonts w:ascii="Arial Narrow" w:hAnsi="Arial Narrow"/>
                        <w:sz w:val="8"/>
                        <w:szCs w:val="8"/>
                      </w:rPr>
                    </w:pPr>
                    <w:r>
                      <w:rPr>
                        <w:rFonts w:ascii="Arial Narrow" w:hAnsi="Arial Narrow" w:hint="eastAsia"/>
                        <w:sz w:val="8"/>
                        <w:szCs w:val="8"/>
                      </w:rPr>
                      <w:t>R</w:t>
                    </w:r>
                  </w:p>
                </w:txbxContent>
              </v:textbox>
            </v:shape>
            <v:shape id="_x0000_s1317" type="#_x0000_t202" style="position:absolute;left:7705;top:5435;width:202;height:500;mso-width-relative:margin;mso-height-relative:margin" filled="f" stroked="f">
              <v:textbox inset="0,0,0,0">
                <w:txbxContent>
                  <w:p w:rsidR="00B51495" w:rsidRDefault="00B5149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51495" w:rsidRDefault="00B51495"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18" type="#_x0000_t202" style="position:absolute;left:9037;top:3681;width:202;height:128;mso-width-relative:margin;mso-height-relative:margin" filled="f" stroked="f">
              <v:textbox inset="0,0,0,0">
                <w:txbxContent>
                  <w:p w:rsidR="00A52BCE" w:rsidRDefault="00A52BCE"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19" type="#_x0000_t202" style="position:absolute;left:9177;top:3681;width:202;height:128;mso-width-relative:margin;mso-height-relative:margin" filled="f" stroked="f">
              <v:textbox inset="0,0,0,0">
                <w:txbxContent>
                  <w:p w:rsidR="00A52BCE" w:rsidRDefault="00A52BCE"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20" type="#_x0000_t202" style="position:absolute;left:11005;top:3681;width:202;height:128;mso-width-relative:margin;mso-height-relative:margin" filled="f" stroked="f">
              <v:textbox inset="0,0,0,0">
                <w:txbxContent>
                  <w:p w:rsidR="00A52BCE" w:rsidRDefault="00A52BCE"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21" type="#_x0000_t202" style="position:absolute;left:11147;top:3681;width:202;height:128;mso-width-relative:margin;mso-height-relative:margin" filled="f" stroked="f">
              <v:textbox inset="0,0,0,0">
                <w:txbxContent>
                  <w:p w:rsidR="00A52BCE" w:rsidRDefault="00A52BCE"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22" type="#_x0000_t202" style="position:absolute;left:1670;top:6435;width:854;height:278;mso-width-relative:margin;mso-height-relative:margin" filled="f" stroked="f">
              <v:textbox inset="0,0,0,0">
                <w:txbxContent>
                  <w:p w:rsidR="003922C6" w:rsidRDefault="003922C6" w:rsidP="006816F5">
                    <w:pPr>
                      <w:jc w:val="center"/>
                      <w:rPr>
                        <w:rFonts w:ascii="Arial Narrow" w:hAnsi="Arial Narrow"/>
                        <w:sz w:val="9"/>
                        <w:szCs w:val="9"/>
                      </w:rPr>
                    </w:pPr>
                    <w:r w:rsidRPr="003922C6">
                      <w:rPr>
                        <w:rFonts w:ascii="Arial Narrow" w:hAnsi="Arial Narrow"/>
                        <w:sz w:val="9"/>
                        <w:szCs w:val="9"/>
                      </w:rPr>
                      <w:t>Water Level Sensor</w:t>
                    </w:r>
                  </w:p>
                  <w:p w:rsidR="003922C6" w:rsidRPr="006816F5" w:rsidRDefault="003922C6" w:rsidP="006816F5">
                    <w:pPr>
                      <w:jc w:val="center"/>
                      <w:rPr>
                        <w:rFonts w:ascii="Arial Narrow" w:hAnsi="Arial Narrow"/>
                        <w:sz w:val="9"/>
                        <w:szCs w:val="9"/>
                      </w:rPr>
                    </w:pPr>
                    <w:r w:rsidRPr="003922C6">
                      <w:rPr>
                        <w:rFonts w:ascii="Arial Narrow" w:hAnsi="Arial Narrow"/>
                        <w:sz w:val="9"/>
                        <w:szCs w:val="9"/>
                      </w:rPr>
                      <w:t>WLS</w:t>
                    </w:r>
                  </w:p>
                </w:txbxContent>
              </v:textbox>
            </v:shape>
            <v:shape id="_x0000_s1323" type="#_x0000_t202" style="position:absolute;left:1589;top:7850;width:891;height:169;mso-width-relative:margin;mso-height-relative:margin" filled="f" stroked="f">
              <v:textbox inset="0,0,0,0">
                <w:txbxContent>
                  <w:p w:rsidR="00AB1869" w:rsidRPr="006816F5" w:rsidRDefault="00AB1869" w:rsidP="006816F5">
                    <w:pPr>
                      <w:jc w:val="center"/>
                      <w:rPr>
                        <w:rFonts w:ascii="Arial Narrow" w:hAnsi="Arial Narrow"/>
                        <w:sz w:val="9"/>
                        <w:szCs w:val="9"/>
                      </w:rPr>
                    </w:pPr>
                    <w:r w:rsidRPr="00AB1869">
                      <w:rPr>
                        <w:rFonts w:ascii="Arial Narrow" w:hAnsi="Arial Narrow"/>
                        <w:sz w:val="9"/>
                        <w:szCs w:val="9"/>
                      </w:rPr>
                      <w:t xml:space="preserve">Discharge </w:t>
                    </w:r>
                    <w:proofErr w:type="spellStart"/>
                    <w:r w:rsidRPr="00AB1869">
                      <w:rPr>
                        <w:rFonts w:ascii="Arial Narrow" w:hAnsi="Arial Narrow"/>
                        <w:sz w:val="9"/>
                        <w:szCs w:val="9"/>
                      </w:rPr>
                      <w:t>TEMP.Sensor</w:t>
                    </w:r>
                    <w:proofErr w:type="spellEnd"/>
                  </w:p>
                </w:txbxContent>
              </v:textbox>
            </v:shape>
            <v:shape id="_x0000_s1324" type="#_x0000_t202" style="position:absolute;left:1589;top:8223;width:891;height:169;mso-width-relative:margin;mso-height-relative:margin" filled="f" stroked="f">
              <v:textbox inset="0,0,0,0">
                <w:txbxContent>
                  <w:p w:rsidR="00AB1869" w:rsidRPr="006816F5" w:rsidRDefault="00AB1869" w:rsidP="006816F5">
                    <w:pPr>
                      <w:jc w:val="center"/>
                      <w:rPr>
                        <w:rFonts w:ascii="Arial Narrow" w:hAnsi="Arial Narrow"/>
                        <w:sz w:val="9"/>
                        <w:szCs w:val="9"/>
                      </w:rPr>
                    </w:pPr>
                    <w:r w:rsidRPr="00AB1869">
                      <w:rPr>
                        <w:rFonts w:ascii="Arial Narrow" w:hAnsi="Arial Narrow"/>
                        <w:sz w:val="9"/>
                        <w:szCs w:val="9"/>
                      </w:rPr>
                      <w:t xml:space="preserve">Supply Air </w:t>
                    </w:r>
                    <w:proofErr w:type="spellStart"/>
                    <w:r w:rsidRPr="00AB1869">
                      <w:rPr>
                        <w:rFonts w:ascii="Arial Narrow" w:hAnsi="Arial Narrow"/>
                        <w:sz w:val="9"/>
                        <w:szCs w:val="9"/>
                      </w:rPr>
                      <w:t>TEMP.Sensor</w:t>
                    </w:r>
                    <w:proofErr w:type="spellEnd"/>
                  </w:p>
                </w:txbxContent>
              </v:textbox>
            </v:shape>
            <v:shape id="_x0000_s1325" type="#_x0000_t202" style="position:absolute;left:1589;top:8463;width:891;height:169;mso-width-relative:margin;mso-height-relative:margin" filled="f" stroked="f">
              <v:textbox inset="0,0,0,0">
                <w:txbxContent>
                  <w:p w:rsidR="00AB1869" w:rsidRPr="006816F5" w:rsidRDefault="00AB1869" w:rsidP="006816F5">
                    <w:pPr>
                      <w:jc w:val="center"/>
                      <w:rPr>
                        <w:rFonts w:ascii="Arial Narrow" w:hAnsi="Arial Narrow"/>
                        <w:sz w:val="9"/>
                        <w:szCs w:val="9"/>
                      </w:rPr>
                    </w:pPr>
                    <w:r w:rsidRPr="00AB1869">
                      <w:rPr>
                        <w:rFonts w:ascii="Arial Narrow" w:hAnsi="Arial Narrow"/>
                        <w:sz w:val="9"/>
                        <w:szCs w:val="9"/>
                      </w:rPr>
                      <w:t xml:space="preserve">Return Air </w:t>
                    </w:r>
                    <w:proofErr w:type="spellStart"/>
                    <w:r w:rsidRPr="00AB1869">
                      <w:rPr>
                        <w:rFonts w:ascii="Arial Narrow" w:hAnsi="Arial Narrow"/>
                        <w:sz w:val="9"/>
                        <w:szCs w:val="9"/>
                      </w:rPr>
                      <w:t>TEMP.Sensor</w:t>
                    </w:r>
                    <w:proofErr w:type="spellEnd"/>
                  </w:p>
                </w:txbxContent>
              </v:textbox>
            </v:shape>
            <v:shape id="_x0000_s1326" type="#_x0000_t202" style="position:absolute;left:1589;top:8976;width:891;height:236;mso-width-relative:margin;mso-height-relative:margin" filled="f" stroked="f">
              <v:textbox inset="0,0,0,0">
                <w:txbxContent>
                  <w:p w:rsidR="00AB1869" w:rsidRDefault="00AB1869" w:rsidP="006816F5">
                    <w:pPr>
                      <w:jc w:val="center"/>
                      <w:rPr>
                        <w:rFonts w:ascii="Arial Narrow" w:hAnsi="Arial Narrow"/>
                        <w:sz w:val="9"/>
                        <w:szCs w:val="9"/>
                      </w:rPr>
                    </w:pPr>
                    <w:r w:rsidRPr="00AB1869">
                      <w:rPr>
                        <w:rFonts w:ascii="Arial Narrow" w:hAnsi="Arial Narrow"/>
                        <w:sz w:val="9"/>
                        <w:szCs w:val="9"/>
                      </w:rPr>
                      <w:t>High Pressure Sensor</w:t>
                    </w:r>
                  </w:p>
                  <w:p w:rsidR="00AB1869" w:rsidRPr="006816F5" w:rsidRDefault="00AB1869" w:rsidP="006816F5">
                    <w:pPr>
                      <w:jc w:val="center"/>
                      <w:rPr>
                        <w:rFonts w:ascii="Arial Narrow" w:hAnsi="Arial Narrow"/>
                        <w:sz w:val="9"/>
                        <w:szCs w:val="9"/>
                      </w:rPr>
                    </w:pPr>
                    <w:r>
                      <w:rPr>
                        <w:rFonts w:ascii="Arial Narrow" w:hAnsi="Arial Narrow" w:hint="eastAsia"/>
                        <w:sz w:val="9"/>
                        <w:szCs w:val="9"/>
                      </w:rPr>
                      <w:t>HPS</w:t>
                    </w:r>
                  </w:p>
                </w:txbxContent>
              </v:textbox>
            </v:shape>
            <v:shape id="_x0000_s1327" type="#_x0000_t202" style="position:absolute;left:6591;top:7366;width:728;height:271;mso-width-relative:margin;mso-height-relative:margin" filled="f" stroked="f">
              <v:textbox inset="0,0,0,0">
                <w:txbxContent>
                  <w:p w:rsidR="00A2472A" w:rsidRDefault="00A2472A" w:rsidP="006816F5">
                    <w:pPr>
                      <w:jc w:val="center"/>
                      <w:rPr>
                        <w:rFonts w:ascii="Arial Narrow" w:hAnsi="Arial Narrow"/>
                        <w:sz w:val="9"/>
                        <w:szCs w:val="9"/>
                      </w:rPr>
                    </w:pPr>
                    <w:r w:rsidRPr="00A2472A">
                      <w:rPr>
                        <w:rFonts w:ascii="Arial Narrow" w:hAnsi="Arial Narrow"/>
                        <w:sz w:val="9"/>
                        <w:szCs w:val="9"/>
                      </w:rPr>
                      <w:t>Remote Monitor</w:t>
                    </w:r>
                  </w:p>
                  <w:p w:rsidR="00A2472A" w:rsidRPr="006816F5" w:rsidRDefault="00A2472A" w:rsidP="006816F5">
                    <w:pPr>
                      <w:jc w:val="center"/>
                      <w:rPr>
                        <w:rFonts w:ascii="Arial Narrow" w:hAnsi="Arial Narrow"/>
                        <w:sz w:val="9"/>
                        <w:szCs w:val="9"/>
                      </w:rPr>
                    </w:pPr>
                    <w:r w:rsidRPr="00A2472A">
                      <w:rPr>
                        <w:rFonts w:ascii="Arial Narrow" w:hAnsi="Arial Narrow"/>
                        <w:sz w:val="9"/>
                        <w:szCs w:val="9"/>
                      </w:rPr>
                      <w:t>Communication</w:t>
                    </w:r>
                  </w:p>
                </w:txbxContent>
              </v:textbox>
            </v:shape>
            <v:shape id="_x0000_s1328" type="#_x0000_t202" style="position:absolute;left:7175;top:6685;width:528;height:166;mso-width-relative:margin;mso-height-relative:margin" filled="f" stroked="f">
              <v:textbox inset="0,0,0,0">
                <w:txbxContent>
                  <w:p w:rsidR="00AC4F83" w:rsidRPr="006816F5" w:rsidRDefault="00AC4F83" w:rsidP="006816F5">
                    <w:pPr>
                      <w:jc w:val="center"/>
                      <w:rPr>
                        <w:rFonts w:ascii="Arial Narrow" w:hAnsi="Arial Narrow"/>
                        <w:sz w:val="9"/>
                        <w:szCs w:val="9"/>
                      </w:rPr>
                    </w:pPr>
                    <w:r w:rsidRPr="00AC4F83">
                      <w:rPr>
                        <w:rFonts w:ascii="Arial Narrow" w:hAnsi="Arial Narrow"/>
                        <w:sz w:val="9"/>
                        <w:szCs w:val="9"/>
                      </w:rPr>
                      <w:t>Display</w:t>
                    </w:r>
                  </w:p>
                </w:txbxContent>
              </v:textbox>
            </v:shape>
            <v:shape id="_x0000_s1329" type="#_x0000_t202" style="position:absolute;left:3943;top:6819;width:503;height:410;mso-width-relative:margin;mso-height-relative:margin" filled="f" stroked="f">
              <v:textbox inset="0,0,0,0">
                <w:txbxContent>
                  <w:p w:rsidR="00AC4F83" w:rsidRDefault="00AC4F83" w:rsidP="006816F5">
                    <w:pPr>
                      <w:jc w:val="center"/>
                      <w:rPr>
                        <w:rFonts w:ascii="Arial Narrow" w:hAnsi="Arial Narrow"/>
                        <w:sz w:val="9"/>
                        <w:szCs w:val="9"/>
                      </w:rPr>
                    </w:pPr>
                    <w:r w:rsidRPr="00AC4F83">
                      <w:rPr>
                        <w:rFonts w:ascii="Arial Narrow" w:hAnsi="Arial Narrow"/>
                        <w:sz w:val="9"/>
                        <w:szCs w:val="9"/>
                      </w:rPr>
                      <w:t>PACC</w:t>
                    </w:r>
                  </w:p>
                  <w:p w:rsidR="00AC4F83" w:rsidRDefault="00AC4F83" w:rsidP="006816F5">
                    <w:pPr>
                      <w:jc w:val="center"/>
                      <w:rPr>
                        <w:rFonts w:ascii="Arial Narrow" w:hAnsi="Arial Narrow"/>
                        <w:sz w:val="9"/>
                        <w:szCs w:val="9"/>
                      </w:rPr>
                    </w:pPr>
                    <w:r w:rsidRPr="00AC4F83">
                      <w:rPr>
                        <w:rFonts w:ascii="Arial Narrow" w:hAnsi="Arial Narrow"/>
                        <w:sz w:val="9"/>
                        <w:szCs w:val="9"/>
                      </w:rPr>
                      <w:t>Controller</w:t>
                    </w:r>
                  </w:p>
                  <w:p w:rsidR="00AC4F83" w:rsidRPr="006816F5" w:rsidRDefault="00AC4F83" w:rsidP="006816F5">
                    <w:pPr>
                      <w:jc w:val="center"/>
                      <w:rPr>
                        <w:rFonts w:ascii="Arial Narrow" w:hAnsi="Arial Narrow"/>
                        <w:sz w:val="9"/>
                        <w:szCs w:val="9"/>
                      </w:rPr>
                    </w:pPr>
                    <w:r w:rsidRPr="00AC4F83">
                      <w:rPr>
                        <w:rFonts w:ascii="Arial Narrow" w:hAnsi="Arial Narrow"/>
                        <w:sz w:val="9"/>
                        <w:szCs w:val="9"/>
                      </w:rPr>
                      <w:t>ACM05U1</w:t>
                    </w:r>
                  </w:p>
                </w:txbxContent>
              </v:textbox>
            </v:shape>
            <v:shape id="_x0000_s1330" type="#_x0000_t202" style="position:absolute;left:8414;top:6737;width:589;height:271;mso-width-relative:margin;mso-height-relative:margin" filled="f" stroked="f">
              <v:textbox inset="0,0,0,0">
                <w:txbxContent>
                  <w:p w:rsidR="00590E00" w:rsidRDefault="00590E00" w:rsidP="006816F5">
                    <w:pPr>
                      <w:jc w:val="center"/>
                      <w:rPr>
                        <w:rFonts w:ascii="Arial Narrow" w:hAnsi="Arial Narrow"/>
                        <w:sz w:val="9"/>
                        <w:szCs w:val="9"/>
                      </w:rPr>
                    </w:pPr>
                    <w:r w:rsidRPr="00590E00">
                      <w:rPr>
                        <w:rFonts w:ascii="Arial Narrow" w:hAnsi="Arial Narrow"/>
                        <w:sz w:val="9"/>
                        <w:szCs w:val="9"/>
                      </w:rPr>
                      <w:t>EMI Filter</w:t>
                    </w:r>
                  </w:p>
                  <w:p w:rsidR="00590E00" w:rsidRPr="006816F5" w:rsidRDefault="00590E00" w:rsidP="006816F5">
                    <w:pPr>
                      <w:jc w:val="center"/>
                      <w:rPr>
                        <w:rFonts w:ascii="Arial Narrow" w:hAnsi="Arial Narrow"/>
                        <w:sz w:val="9"/>
                        <w:szCs w:val="9"/>
                      </w:rPr>
                    </w:pPr>
                    <w:r w:rsidRPr="00590E00">
                      <w:rPr>
                        <w:rFonts w:ascii="Arial Narrow" w:hAnsi="Arial Narrow"/>
                        <w:sz w:val="9"/>
                        <w:szCs w:val="9"/>
                      </w:rPr>
                      <w:t>ACM02X2</w:t>
                    </w:r>
                  </w:p>
                </w:txbxContent>
              </v:textbox>
            </v:shape>
            <v:shape id="_x0000_s1331" type="#_x0000_t202" style="position:absolute;left:8121;top:5692;width:900;height:157;mso-width-relative:margin;mso-height-relative:margin" filled="f" stroked="f">
              <v:textbox inset="0,0,0,0">
                <w:txbxContent>
                  <w:p w:rsidR="00590E00" w:rsidRPr="006816F5" w:rsidRDefault="00590E00" w:rsidP="006816F5">
                    <w:pPr>
                      <w:jc w:val="center"/>
                      <w:rPr>
                        <w:rFonts w:ascii="Arial Narrow" w:hAnsi="Arial Narrow"/>
                        <w:sz w:val="9"/>
                        <w:szCs w:val="9"/>
                      </w:rPr>
                    </w:pPr>
                    <w:r w:rsidRPr="00590E00">
                      <w:rPr>
                        <w:rFonts w:ascii="Arial Narrow" w:hAnsi="Arial Narrow"/>
                        <w:sz w:val="9"/>
                        <w:szCs w:val="9"/>
                      </w:rPr>
                      <w:t>Suction TEMP. Sensor</w:t>
                    </w:r>
                  </w:p>
                </w:txbxContent>
              </v:textbox>
            </v:shape>
            <v:shape id="_x0000_s1332" type="#_x0000_t202" style="position:absolute;left:8510;top:4927;width:600;height:324;mso-width-relative:margin;mso-height-relative:margin" filled="f" stroked="f">
              <v:textbox inset="0,0,0,0">
                <w:txbxContent>
                  <w:p w:rsidR="0096384F" w:rsidRDefault="0096384F" w:rsidP="006816F5">
                    <w:pPr>
                      <w:jc w:val="center"/>
                      <w:rPr>
                        <w:rFonts w:ascii="Arial Narrow" w:hAnsi="Arial Narrow"/>
                        <w:sz w:val="9"/>
                        <w:szCs w:val="9"/>
                      </w:rPr>
                    </w:pPr>
                    <w:r w:rsidRPr="0096384F">
                      <w:rPr>
                        <w:rFonts w:ascii="Arial Narrow" w:hAnsi="Arial Narrow"/>
                        <w:sz w:val="9"/>
                        <w:szCs w:val="9"/>
                      </w:rPr>
                      <w:t>Low Pressure</w:t>
                    </w:r>
                    <w:r>
                      <w:rPr>
                        <w:rFonts w:ascii="Arial Narrow" w:hAnsi="Arial Narrow" w:hint="eastAsia"/>
                        <w:sz w:val="9"/>
                        <w:szCs w:val="9"/>
                      </w:rPr>
                      <w:t xml:space="preserve"> </w:t>
                    </w:r>
                    <w:r w:rsidRPr="0096384F">
                      <w:rPr>
                        <w:rFonts w:ascii="Arial Narrow" w:hAnsi="Arial Narrow"/>
                        <w:sz w:val="9"/>
                        <w:szCs w:val="9"/>
                      </w:rPr>
                      <w:t>Sensor</w:t>
                    </w:r>
                  </w:p>
                  <w:p w:rsidR="0096384F" w:rsidRPr="006816F5" w:rsidRDefault="0096384F" w:rsidP="006816F5">
                    <w:pPr>
                      <w:jc w:val="center"/>
                      <w:rPr>
                        <w:rFonts w:ascii="Arial Narrow" w:hAnsi="Arial Narrow"/>
                        <w:sz w:val="9"/>
                        <w:szCs w:val="9"/>
                      </w:rPr>
                    </w:pPr>
                    <w:r w:rsidRPr="0096384F">
                      <w:rPr>
                        <w:rFonts w:ascii="Arial Narrow" w:hAnsi="Arial Narrow"/>
                        <w:sz w:val="9"/>
                        <w:szCs w:val="9"/>
                      </w:rPr>
                      <w:t>LPS</w:t>
                    </w:r>
                  </w:p>
                </w:txbxContent>
              </v:textbox>
            </v:shape>
            <v:shape id="_x0000_s1333" type="#_x0000_t202" style="position:absolute;left:6456;top:4219;width:651;height:157;mso-width-relative:margin;mso-height-relative:margin" filled="f" stroked="f">
              <v:textbox inset="0,0,0,0">
                <w:txbxContent>
                  <w:p w:rsidR="00D63F85" w:rsidRPr="006816F5" w:rsidRDefault="00D63F85" w:rsidP="006816F5">
                    <w:pPr>
                      <w:jc w:val="center"/>
                      <w:rPr>
                        <w:rFonts w:ascii="Arial Narrow" w:hAnsi="Arial Narrow"/>
                        <w:sz w:val="9"/>
                        <w:szCs w:val="9"/>
                      </w:rPr>
                    </w:pPr>
                    <w:r w:rsidRPr="00D63F85">
                      <w:rPr>
                        <w:rFonts w:ascii="Arial Narrow" w:hAnsi="Arial Narrow"/>
                        <w:sz w:val="9"/>
                        <w:szCs w:val="9"/>
                      </w:rPr>
                      <w:t>EEV Controller</w:t>
                    </w:r>
                  </w:p>
                </w:txbxContent>
              </v:textbox>
            </v:shape>
            <v:shape id="_x0000_s1334" type="#_x0000_t202" style="position:absolute;left:7390;top:4102;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sidRPr="00886AFD">
                      <w:rPr>
                        <w:rFonts w:ascii="Arial Narrow" w:hAnsi="Arial Narrow"/>
                        <w:sz w:val="8"/>
                        <w:szCs w:val="8"/>
                      </w:rPr>
                      <w:t>EEV</w:t>
                    </w:r>
                  </w:p>
                </w:txbxContent>
              </v:textbox>
            </v:shape>
            <v:shape id="_x0000_s1335" type="#_x0000_t202" style="position:absolute;left:7077;top:4396;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sidRPr="00886AFD">
                      <w:rPr>
                        <w:rFonts w:ascii="Arial Narrow" w:hAnsi="Arial Narrow"/>
                        <w:sz w:val="8"/>
                        <w:szCs w:val="8"/>
                      </w:rPr>
                      <w:t>EEV</w:t>
                    </w:r>
                  </w:p>
                </w:txbxContent>
              </v:textbox>
            </v:shape>
            <v:shape id="_x0000_s1336" type="#_x0000_t202" style="position:absolute;left:8635;top:4408;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sidRPr="00886AFD">
                      <w:rPr>
                        <w:rFonts w:ascii="Arial Narrow" w:hAnsi="Arial Narrow"/>
                        <w:sz w:val="8"/>
                        <w:szCs w:val="8"/>
                      </w:rPr>
                      <w:t>EEV</w:t>
                    </w:r>
                  </w:p>
                </w:txbxContent>
              </v:textbox>
            </v:shape>
            <v:shape id="_x0000_s1337" type="#_x0000_t202" style="position:absolute;left:6369;top:4577;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Pr>
                        <w:rFonts w:ascii="Arial Narrow" w:hAnsi="Arial Narrow" w:hint="eastAsia"/>
                        <w:sz w:val="8"/>
                        <w:szCs w:val="8"/>
                      </w:rPr>
                      <w:t>PWR</w:t>
                    </w:r>
                  </w:p>
                </w:txbxContent>
              </v:textbox>
            </v:shape>
            <v:shape id="_x0000_s1338" type="#_x0000_t202" style="position:absolute;left:6726;top:4809;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Pr>
                        <w:rFonts w:ascii="Arial Narrow" w:hAnsi="Arial Narrow" w:hint="eastAsia"/>
                        <w:sz w:val="8"/>
                        <w:szCs w:val="8"/>
                      </w:rPr>
                      <w:t>PWR</w:t>
                    </w:r>
                  </w:p>
                </w:txbxContent>
              </v:textbox>
            </v:shape>
            <v:shape id="_x0000_s1339" type="#_x0000_t202" style="position:absolute;left:6726;top:5435;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Pr>
                        <w:rFonts w:ascii="Arial Narrow" w:hAnsi="Arial Narrow" w:hint="eastAsia"/>
                        <w:sz w:val="8"/>
                        <w:szCs w:val="8"/>
                      </w:rPr>
                      <w:t>COM</w:t>
                    </w:r>
                  </w:p>
                </w:txbxContent>
              </v:textbox>
            </v:shape>
            <v:shape id="_x0000_s1340" type="#_x0000_t202" style="position:absolute;left:6369;top:5303;width:204;height:123;mso-width-relative:margin;mso-height-relative:margin" filled="f" stroked="f">
              <v:textbox inset="0,0,0,0">
                <w:txbxContent>
                  <w:p w:rsidR="00886AFD" w:rsidRPr="00886AFD" w:rsidRDefault="00886AFD" w:rsidP="00886AFD">
                    <w:pPr>
                      <w:jc w:val="left"/>
                      <w:rPr>
                        <w:rFonts w:ascii="Arial Narrow" w:hAnsi="Arial Narrow"/>
                        <w:sz w:val="8"/>
                        <w:szCs w:val="8"/>
                      </w:rPr>
                    </w:pPr>
                    <w:r>
                      <w:rPr>
                        <w:rFonts w:ascii="Arial Narrow" w:hAnsi="Arial Narrow" w:hint="eastAsia"/>
                        <w:sz w:val="8"/>
                        <w:szCs w:val="8"/>
                      </w:rPr>
                      <w:t>COM</w:t>
                    </w:r>
                  </w:p>
                </w:txbxContent>
              </v:textbox>
            </v:shape>
            <v:shape id="_x0000_s1341" type="#_x0000_t202" style="position:absolute;left:4775;top:6688;width:308;height:157;mso-width-relative:margin;mso-height-relative:margin" filled="f" stroked="f">
              <v:textbox inset="0,0,0,0">
                <w:txbxContent>
                  <w:p w:rsidR="002611AC" w:rsidRPr="000E34DB" w:rsidRDefault="002611AC" w:rsidP="000E34DB">
                    <w:pPr>
                      <w:spacing w:afterLines="10" w:after="24"/>
                      <w:rPr>
                        <w:rFonts w:ascii="Arial Narrow" w:hAnsi="Arial Narrow"/>
                        <w:sz w:val="8"/>
                        <w:szCs w:val="8"/>
                      </w:rPr>
                    </w:pPr>
                    <w:r>
                      <w:rPr>
                        <w:rFonts w:ascii="Arial Narrow" w:hAnsi="Arial Narrow" w:hint="eastAsia"/>
                        <w:sz w:val="8"/>
                        <w:szCs w:val="8"/>
                      </w:rPr>
                      <w:t>J12-GND</w:t>
                    </w:r>
                  </w:p>
                </w:txbxContent>
              </v:textbox>
            </v:shape>
            <v:shape id="_x0000_s1342" type="#_x0000_t202" style="position:absolute;left:8254;top:5368;width:204;height:123;mso-width-relative:margin;mso-height-relative:margin" filled="f" stroked="f">
              <v:textbox inset="0,0,0,0">
                <w:txbxContent>
                  <w:p w:rsidR="00792265" w:rsidRPr="00886AFD" w:rsidRDefault="00792265" w:rsidP="00886AFD">
                    <w:pPr>
                      <w:jc w:val="left"/>
                      <w:rPr>
                        <w:rFonts w:ascii="Arial Narrow" w:hAnsi="Arial Narrow"/>
                        <w:sz w:val="8"/>
                        <w:szCs w:val="8"/>
                      </w:rPr>
                    </w:pPr>
                    <w:r>
                      <w:rPr>
                        <w:rFonts w:ascii="Arial Narrow" w:hAnsi="Arial Narrow" w:hint="eastAsia"/>
                        <w:sz w:val="8"/>
                        <w:szCs w:val="8"/>
                      </w:rPr>
                      <w:t>NTC4</w:t>
                    </w:r>
                  </w:p>
                </w:txbxContent>
              </v:textbox>
            </v:shape>
            <v:shape id="_x0000_s1343" type="#_x0000_t202" style="position:absolute;left:8308;top:8150;width:202;height:384;mso-width-relative:margin;mso-height-relative:margin" filled="f" stroked="f">
              <v:textbox inset="0,0,0,0">
                <w:txbxContent>
                  <w:p w:rsidR="00B13698" w:rsidRDefault="00B13698" w:rsidP="00B13698">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B13698" w:rsidRPr="000E34DB" w:rsidRDefault="00B13698" w:rsidP="00B13698">
                    <w:pPr>
                      <w:spacing w:afterLines="10" w:after="24"/>
                      <w:rPr>
                        <w:rFonts w:ascii="Arial Narrow" w:hAnsi="Arial Narrow"/>
                        <w:sz w:val="8"/>
                        <w:szCs w:val="8"/>
                      </w:rPr>
                    </w:pPr>
                  </w:p>
                  <w:p w:rsidR="00B13698" w:rsidRPr="000E34DB" w:rsidRDefault="00B13698" w:rsidP="00B13698">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44" type="#_x0000_t202" style="position:absolute;left:7730;top:8314;width:415;height:169;mso-width-relative:margin;mso-height-relative:margin" filled="f" stroked="f">
              <v:textbox inset="0,0,0,0">
                <w:txbxContent>
                  <w:p w:rsidR="00167BA6" w:rsidRPr="006816F5" w:rsidRDefault="00167BA6" w:rsidP="006816F5">
                    <w:pPr>
                      <w:jc w:val="center"/>
                      <w:rPr>
                        <w:rFonts w:ascii="Arial Narrow" w:hAnsi="Arial Narrow"/>
                        <w:sz w:val="9"/>
                        <w:szCs w:val="9"/>
                      </w:rPr>
                    </w:pPr>
                    <w:r w:rsidRPr="00167BA6">
                      <w:rPr>
                        <w:rFonts w:ascii="Arial Narrow" w:hAnsi="Arial Narrow"/>
                        <w:sz w:val="9"/>
                        <w:szCs w:val="9"/>
                      </w:rPr>
                      <w:t>Capacitor</w:t>
                    </w:r>
                  </w:p>
                </w:txbxContent>
              </v:textbox>
            </v:shape>
            <v:shape id="_x0000_s1345" type="#_x0000_t202" style="position:absolute;left:8510;top:8320;width:493;height:169;mso-width-relative:margin;mso-height-relative:margin" filled="f" stroked="f">
              <v:textbox inset="0,0,0,0">
                <w:txbxContent>
                  <w:p w:rsidR="00167BA6" w:rsidRPr="006816F5" w:rsidRDefault="00167BA6" w:rsidP="006816F5">
                    <w:pPr>
                      <w:jc w:val="center"/>
                      <w:rPr>
                        <w:rFonts w:ascii="Arial Narrow" w:hAnsi="Arial Narrow"/>
                        <w:sz w:val="9"/>
                        <w:szCs w:val="9"/>
                      </w:rPr>
                    </w:pPr>
                    <w:r w:rsidRPr="00167BA6">
                      <w:rPr>
                        <w:rFonts w:ascii="Arial Narrow" w:hAnsi="Arial Narrow"/>
                        <w:sz w:val="9"/>
                        <w:szCs w:val="9"/>
                      </w:rPr>
                      <w:t>Outdoor Fan</w:t>
                    </w:r>
                  </w:p>
                </w:txbxContent>
              </v:textbox>
            </v:shape>
            <v:shape id="_x0000_s1346" type="#_x0000_t202" style="position:absolute;left:8504;top:8892;width:493;height:169;mso-width-relative:margin;mso-height-relative:margin" filled="f" stroked="f">
              <v:textbox inset="0,0,0,0">
                <w:txbxContent>
                  <w:p w:rsidR="00167BA6" w:rsidRPr="00167BA6" w:rsidRDefault="00167BA6" w:rsidP="006816F5">
                    <w:pPr>
                      <w:jc w:val="center"/>
                      <w:rPr>
                        <w:rFonts w:ascii="Arial Narrow" w:hAnsi="Arial Narrow"/>
                        <w:sz w:val="7"/>
                        <w:szCs w:val="7"/>
                      </w:rPr>
                    </w:pPr>
                    <w:r w:rsidRPr="00167BA6">
                      <w:rPr>
                        <w:rFonts w:ascii="Arial Narrow" w:hAnsi="Arial Narrow"/>
                        <w:sz w:val="7"/>
                        <w:szCs w:val="7"/>
                      </w:rPr>
                      <w:t>GND</w:t>
                    </w:r>
                  </w:p>
                </w:txbxContent>
              </v:textbox>
            </v:shape>
            <v:shape id="_x0000_s1347" type="#_x0000_t202" style="position:absolute;left:8572;top:7802;width:146;height:125;mso-width-relative:margin;mso-height-relative:margin" filled="f" stroked="f">
              <v:textbox inset="0,0,0,0">
                <w:txbxContent>
                  <w:p w:rsidR="00ED610D" w:rsidRDefault="00ED610D" w:rsidP="00B13698">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txbxContent>
              </v:textbox>
            </v:shape>
            <v:shape id="_x0000_s1348" type="#_x0000_t202" style="position:absolute;left:8718;top:7802;width:146;height:125;mso-width-relative:margin;mso-height-relative:margin" filled="f" stroked="f">
              <v:textbox style="mso-next-textbox:#_x0000_s1348" inset="0,0,0,0">
                <w:txbxContent>
                  <w:p w:rsidR="00ED610D" w:rsidRDefault="00ED610D" w:rsidP="00ED610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49" type="#_x0000_t202" style="position:absolute;left:13104;top:3681;width:202;height:128;mso-width-relative:margin;mso-height-relative:margin" filled="f" stroked="f">
              <v:textbox inset="0,0,0,0">
                <w:txbxContent>
                  <w:p w:rsidR="00CC00DA" w:rsidRDefault="00CC00DA"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50" type="#_x0000_t202" style="position:absolute;left:13244;top:3681;width:202;height:128;mso-width-relative:margin;mso-height-relative:margin" filled="f" stroked="f">
              <v:textbox inset="0,0,0,0">
                <w:txbxContent>
                  <w:p w:rsidR="00CC00DA" w:rsidRDefault="00CC00DA"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51" type="#_x0000_t202" style="position:absolute;left:13104;top:5053;width:202;height:128;mso-width-relative:margin;mso-height-relative:margin" filled="f" stroked="f">
              <v:textbox inset="0,0,0,0">
                <w:txbxContent>
                  <w:p w:rsidR="00FE3B2D" w:rsidRDefault="00FE3B2D" w:rsidP="000E34DB">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52" type="#_x0000_t202" style="position:absolute;left:13244;top:5053;width:202;height:128;mso-width-relative:margin;mso-height-relative:margin" filled="f" stroked="f">
              <v:textbox inset="0,0,0,0">
                <w:txbxContent>
                  <w:p w:rsidR="00FE3B2D" w:rsidRDefault="00FE3B2D"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53" type="#_x0000_t202" style="position:absolute;left:12521;top:5052;width:202;height:128;mso-width-relative:margin;mso-height-relative:margin" filled="f" stroked="f">
              <v:textbox inset="0,0,0,0">
                <w:txbxContent>
                  <w:p w:rsidR="00FE3B2D" w:rsidRDefault="00FE3B2D"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354" type="#_x0000_t202" style="position:absolute;left:10850;top:5390;width:202;height:128;mso-width-relative:margin;mso-height-relative:margin" filled="f" stroked="f">
              <v:textbox inset="0,0,0,0">
                <w:txbxContent>
                  <w:p w:rsidR="00F63B39" w:rsidRDefault="00F63B39" w:rsidP="000E34DB">
                    <w:pPr>
                      <w:spacing w:afterLines="10" w:after="24"/>
                      <w:rPr>
                        <w:rFonts w:ascii="Arial Narrow" w:hAnsi="Arial Narrow"/>
                        <w:sz w:val="8"/>
                        <w:szCs w:val="8"/>
                      </w:rPr>
                    </w:pPr>
                    <w:r>
                      <w:rPr>
                        <w:rFonts w:ascii="Arial Narrow" w:hAnsi="Arial Narrow" w:hint="eastAsia"/>
                        <w:sz w:val="8"/>
                        <w:szCs w:val="8"/>
                      </w:rPr>
                      <w:t>Y/G</w:t>
                    </w:r>
                  </w:p>
                </w:txbxContent>
              </v:textbox>
            </v:shape>
            <v:shape id="_x0000_s1355" type="#_x0000_t202" style="position:absolute;left:10447;top:5784;width:493;height:169;mso-width-relative:margin;mso-height-relative:margin" filled="f" stroked="f">
              <v:textbox inset="0,0,0,0">
                <w:txbxContent>
                  <w:p w:rsidR="00F63B39" w:rsidRPr="00F63B39" w:rsidRDefault="00F63B39" w:rsidP="006816F5">
                    <w:pPr>
                      <w:jc w:val="center"/>
                      <w:rPr>
                        <w:rFonts w:ascii="Arial Narrow" w:hAnsi="Arial Narrow"/>
                        <w:sz w:val="9"/>
                        <w:szCs w:val="9"/>
                      </w:rPr>
                    </w:pPr>
                    <w:r w:rsidRPr="00F63B39">
                      <w:rPr>
                        <w:rFonts w:ascii="Arial Narrow" w:hAnsi="Arial Narrow"/>
                        <w:sz w:val="9"/>
                        <w:szCs w:val="9"/>
                      </w:rPr>
                      <w:t>GND</w:t>
                    </w:r>
                  </w:p>
                </w:txbxContent>
              </v:textbox>
            </v:shape>
            <v:shape id="_x0000_s1356" type="#_x0000_t202" style="position:absolute;left:13099;top:8886;width:493;height:169;mso-width-relative:margin;mso-height-relative:margin" filled="f" stroked="f">
              <v:textbox inset="0,0,0,0">
                <w:txbxContent>
                  <w:p w:rsidR="00F63B39" w:rsidRPr="00167BA6" w:rsidRDefault="00F63B39" w:rsidP="006816F5">
                    <w:pPr>
                      <w:jc w:val="center"/>
                      <w:rPr>
                        <w:rFonts w:ascii="Arial Narrow" w:hAnsi="Arial Narrow"/>
                        <w:sz w:val="7"/>
                        <w:szCs w:val="7"/>
                      </w:rPr>
                    </w:pPr>
                    <w:r w:rsidRPr="00167BA6">
                      <w:rPr>
                        <w:rFonts w:ascii="Arial Narrow" w:hAnsi="Arial Narrow"/>
                        <w:sz w:val="7"/>
                        <w:szCs w:val="7"/>
                      </w:rPr>
                      <w:t>GND</w:t>
                    </w:r>
                  </w:p>
                </w:txbxContent>
              </v:textbox>
            </v:shape>
            <v:shape id="_x0000_s1357" type="#_x0000_t202" style="position:absolute;left:14962;top:2893;width:493;height:169;mso-width-relative:margin;mso-height-relative:margin" filled="f" stroked="f">
              <v:textbox inset="0,0,0,0">
                <w:txbxContent>
                  <w:p w:rsidR="00542A20" w:rsidRPr="00F63B39" w:rsidRDefault="00542A20" w:rsidP="006816F5">
                    <w:pPr>
                      <w:jc w:val="center"/>
                      <w:rPr>
                        <w:rFonts w:ascii="Arial Narrow" w:hAnsi="Arial Narrow"/>
                        <w:sz w:val="9"/>
                        <w:szCs w:val="9"/>
                      </w:rPr>
                    </w:pPr>
                    <w:r w:rsidRPr="00F63B39">
                      <w:rPr>
                        <w:rFonts w:ascii="Arial Narrow" w:hAnsi="Arial Narrow"/>
                        <w:sz w:val="9"/>
                        <w:szCs w:val="9"/>
                      </w:rPr>
                      <w:t>GND</w:t>
                    </w:r>
                  </w:p>
                </w:txbxContent>
              </v:textbox>
            </v:shape>
            <v:shape id="_x0000_s1358" type="#_x0000_t202" style="position:absolute;left:14525;top:3669;width:151;height:128;mso-width-relative:margin;mso-height-relative:margin" filled="f" stroked="f">
              <v:textbox inset="0,0,0,0">
                <w:txbxContent>
                  <w:p w:rsidR="0059659E" w:rsidRDefault="0059659E"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359" type="#_x0000_t202" style="position:absolute;left:14626;top:3669;width:151;height:128;mso-width-relative:margin;mso-height-relative:margin" filled="f" stroked="f">
              <v:textbox inset="0,0,0,0">
                <w:txbxContent>
                  <w:p w:rsidR="0059659E" w:rsidRDefault="0059659E" w:rsidP="0059659E">
                    <w:pPr>
                      <w:spacing w:afterLines="10" w:after="24"/>
                      <w:jc w:val="center"/>
                      <w:rPr>
                        <w:rFonts w:ascii="Arial Narrow" w:hAnsi="Arial Narrow"/>
                        <w:sz w:val="8"/>
                        <w:szCs w:val="8"/>
                      </w:rPr>
                    </w:pPr>
                    <w:r>
                      <w:rPr>
                        <w:rFonts w:ascii="Arial Narrow" w:hAnsi="Arial Narrow" w:hint="eastAsia"/>
                        <w:sz w:val="8"/>
                        <w:szCs w:val="8"/>
                      </w:rPr>
                      <w:t>WH</w:t>
                    </w:r>
                  </w:p>
                </w:txbxContent>
              </v:textbox>
            </v:shape>
            <v:shape id="_x0000_s1360" type="#_x0000_t202" style="position:absolute;left:14771;top:3669;width:151;height:128;mso-width-relative:margin;mso-height-relative:margin" filled="f" stroked="f">
              <v:textbox inset="0,0,0,0">
                <w:txbxContent>
                  <w:p w:rsidR="0059659E" w:rsidRDefault="003B2483" w:rsidP="0059659E">
                    <w:pPr>
                      <w:spacing w:afterLines="10" w:after="24"/>
                      <w:jc w:val="center"/>
                      <w:rPr>
                        <w:rFonts w:ascii="Arial Narrow" w:hAnsi="Arial Narrow"/>
                        <w:sz w:val="8"/>
                        <w:szCs w:val="8"/>
                      </w:rPr>
                    </w:pPr>
                    <w:r>
                      <w:rPr>
                        <w:rFonts w:ascii="Arial Narrow" w:hAnsi="Arial Narrow" w:hint="eastAsia"/>
                        <w:sz w:val="8"/>
                        <w:szCs w:val="8"/>
                      </w:rPr>
                      <w:t>G</w:t>
                    </w:r>
                    <w:r w:rsidR="0059659E">
                      <w:rPr>
                        <w:rFonts w:ascii="Arial Narrow" w:hAnsi="Arial Narrow" w:hint="eastAsia"/>
                        <w:sz w:val="8"/>
                        <w:szCs w:val="8"/>
                      </w:rPr>
                      <w:t>R</w:t>
                    </w:r>
                  </w:p>
                </w:txbxContent>
              </v:textbox>
            </v:shape>
            <v:shape id="_x0000_s1361" type="#_x0000_t202" style="position:absolute;left:14457;top:4777;width:657;height:251;mso-width-relative:margin;mso-height-relative:margin" filled="f" stroked="f">
              <v:textbox inset="0,0,0,0">
                <w:txbxContent>
                  <w:p w:rsidR="00D45900" w:rsidRDefault="00D45900" w:rsidP="006816F5">
                    <w:pPr>
                      <w:jc w:val="center"/>
                      <w:rPr>
                        <w:rFonts w:ascii="Arial Narrow" w:hAnsi="Arial Narrow"/>
                        <w:sz w:val="9"/>
                        <w:szCs w:val="9"/>
                      </w:rPr>
                    </w:pPr>
                    <w:r w:rsidRPr="00D45900">
                      <w:rPr>
                        <w:rFonts w:ascii="Arial Narrow" w:hAnsi="Arial Narrow"/>
                        <w:sz w:val="9"/>
                        <w:szCs w:val="9"/>
                      </w:rPr>
                      <w:t>LINE VOLTAGE</w:t>
                    </w:r>
                  </w:p>
                  <w:p w:rsidR="00D45900" w:rsidRPr="00F63B39" w:rsidRDefault="00D45900" w:rsidP="006816F5">
                    <w:pPr>
                      <w:jc w:val="center"/>
                      <w:rPr>
                        <w:rFonts w:ascii="Arial Narrow" w:hAnsi="Arial Narrow"/>
                        <w:sz w:val="9"/>
                        <w:szCs w:val="9"/>
                      </w:rPr>
                    </w:pPr>
                    <w:r w:rsidRPr="00D45900">
                      <w:rPr>
                        <w:rFonts w:ascii="Arial Narrow" w:hAnsi="Arial Narrow"/>
                        <w:sz w:val="9"/>
                        <w:szCs w:val="9"/>
                      </w:rPr>
                      <w:t>1 PHASE SUPPLY</w:t>
                    </w:r>
                  </w:p>
                </w:txbxContent>
              </v:textbox>
            </v:shape>
            <v:shape id="_x0000_s1362" type="#_x0000_t202" style="position:absolute;left:14240;top:6016;width:493;height:169;mso-width-relative:margin;mso-height-relative:margin" filled="f" stroked="f">
              <v:textbox inset="0,0,0,0">
                <w:txbxContent>
                  <w:p w:rsidR="00CC23E8" w:rsidRPr="00F63B39" w:rsidRDefault="00CC23E8" w:rsidP="006816F5">
                    <w:pPr>
                      <w:jc w:val="center"/>
                      <w:rPr>
                        <w:rFonts w:ascii="Arial Narrow" w:hAnsi="Arial Narrow"/>
                        <w:sz w:val="9"/>
                        <w:szCs w:val="9"/>
                      </w:rPr>
                    </w:pPr>
                    <w:r w:rsidRPr="00F63B39">
                      <w:rPr>
                        <w:rFonts w:ascii="Arial Narrow" w:hAnsi="Arial Narrow"/>
                        <w:sz w:val="9"/>
                        <w:szCs w:val="9"/>
                      </w:rPr>
                      <w:t>GND</w:t>
                    </w:r>
                  </w:p>
                </w:txbxContent>
              </v:textbox>
            </v:shape>
            <v:shape id="_x0000_s1363" type="#_x0000_t202" style="position:absolute;left:14162;top:5715;width:202;height:128;mso-width-relative:margin;mso-height-relative:margin" filled="f" stroked="f">
              <v:textbox inset="0,0,0,0">
                <w:txbxContent>
                  <w:p w:rsidR="00CC23E8" w:rsidRDefault="00CC23E8" w:rsidP="000E34DB">
                    <w:pPr>
                      <w:spacing w:afterLines="10" w:after="24"/>
                      <w:rPr>
                        <w:rFonts w:ascii="Arial Narrow" w:hAnsi="Arial Narrow"/>
                        <w:sz w:val="8"/>
                        <w:szCs w:val="8"/>
                      </w:rPr>
                    </w:pPr>
                    <w:r>
                      <w:rPr>
                        <w:rFonts w:ascii="Arial Narrow" w:hAnsi="Arial Narrow" w:hint="eastAsia"/>
                        <w:sz w:val="8"/>
                        <w:szCs w:val="8"/>
                      </w:rPr>
                      <w:t>Y/G</w:t>
                    </w:r>
                  </w:p>
                </w:txbxContent>
              </v:textbox>
            </v:shape>
            <v:shape id="_x0000_s1364" type="#_x0000_t202" style="position:absolute;left:14205;top:6134;width:657;height:251;mso-width-relative:margin;mso-height-relative:margin" filled="f" stroked="f">
              <v:textbox inset="0,0,0,0">
                <w:txbxContent>
                  <w:p w:rsidR="001943E2" w:rsidRPr="00F63B39" w:rsidRDefault="001943E2" w:rsidP="006816F5">
                    <w:pPr>
                      <w:jc w:val="center"/>
                      <w:rPr>
                        <w:rFonts w:ascii="Arial Narrow" w:hAnsi="Arial Narrow"/>
                        <w:sz w:val="9"/>
                        <w:szCs w:val="9"/>
                      </w:rPr>
                    </w:pPr>
                    <w:r w:rsidRPr="001943E2">
                      <w:rPr>
                        <w:rFonts w:ascii="Arial Narrow" w:hAnsi="Arial Narrow"/>
                        <w:sz w:val="9"/>
                        <w:szCs w:val="9"/>
                      </w:rPr>
                      <w:t>High Pressure</w:t>
                    </w:r>
                    <w:r>
                      <w:rPr>
                        <w:rFonts w:ascii="Arial Narrow" w:hAnsi="Arial Narrow" w:hint="eastAsia"/>
                        <w:sz w:val="9"/>
                        <w:szCs w:val="9"/>
                      </w:rPr>
                      <w:t xml:space="preserve"> </w:t>
                    </w:r>
                    <w:r w:rsidRPr="001943E2">
                      <w:rPr>
                        <w:rFonts w:ascii="Arial Narrow" w:hAnsi="Arial Narrow"/>
                        <w:sz w:val="9"/>
                        <w:szCs w:val="9"/>
                      </w:rPr>
                      <w:t>Switch</w:t>
                    </w:r>
                  </w:p>
                </w:txbxContent>
              </v:textbox>
            </v:shape>
            <v:shape id="_x0000_s1365" type="#_x0000_t202" style="position:absolute;left:14795;top:6257;width:202;height:128;mso-width-relative:margin;mso-height-relative:margin" filled="f" stroked="f">
              <v:textbox inset="0,0,0,0">
                <w:txbxContent>
                  <w:p w:rsidR="00E07A01" w:rsidRDefault="00E07A01"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66" type="#_x0000_t202" style="position:absolute;left:14252;top:6311;width:151;height:128;mso-width-relative:margin;mso-height-relative:margin" filled="f" stroked="f">
              <v:textbox inset="0,0,0,0">
                <w:txbxContent>
                  <w:p w:rsidR="00E07A01" w:rsidRDefault="00E07A01" w:rsidP="0059659E">
                    <w:pPr>
                      <w:spacing w:afterLines="10" w:after="24"/>
                      <w:jc w:val="center"/>
                      <w:rPr>
                        <w:rFonts w:ascii="Arial Narrow" w:hAnsi="Arial Narrow"/>
                        <w:sz w:val="8"/>
                        <w:szCs w:val="8"/>
                      </w:rPr>
                    </w:pPr>
                    <w:r>
                      <w:rPr>
                        <w:rFonts w:ascii="Arial Narrow" w:hAnsi="Arial Narrow" w:hint="eastAsia"/>
                        <w:sz w:val="8"/>
                        <w:szCs w:val="8"/>
                      </w:rPr>
                      <w:t>WH</w:t>
                    </w:r>
                  </w:p>
                </w:txbxContent>
              </v:textbox>
            </v:shape>
            <v:shape id="_x0000_s1367" type="#_x0000_t202" style="position:absolute;left:14276;top:6435;width:151;height:128;mso-width-relative:margin;mso-height-relative:margin" filled="f" stroked="f">
              <v:textbox inset="0,0,0,0">
                <w:txbxContent>
                  <w:p w:rsidR="00E07A01" w:rsidRDefault="00E07A01"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369" type="#_x0000_t202" style="position:absolute;left:14038;top:6323;width:202;height:313;mso-width-relative:margin;mso-height-relative:margin" filled="f" stroked="f">
              <v:textbox inset="0,0,0,0">
                <w:txbxContent>
                  <w:p w:rsidR="00062E10" w:rsidRDefault="00062E10"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p w:rsidR="00062E10" w:rsidRDefault="00062E10"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370" type="#_x0000_t202" style="position:absolute;left:14038;top:6661;width:202;height:313;mso-width-relative:margin;mso-height-relative:margin" filled="f" stroked="f">
              <v:textbox inset="0,0,0,0">
                <w:txbxContent>
                  <w:p w:rsidR="00062E10" w:rsidRDefault="00062E10" w:rsidP="000E34DB">
                    <w:pPr>
                      <w:spacing w:afterLines="10" w:after="24"/>
                      <w:rPr>
                        <w:rFonts w:ascii="Arial Narrow" w:hAnsi="Arial Narrow"/>
                        <w:sz w:val="8"/>
                        <w:szCs w:val="8"/>
                      </w:rPr>
                    </w:pPr>
                    <w:r>
                      <w:rPr>
                        <w:rFonts w:ascii="Arial Narrow" w:hAnsi="Arial Narrow" w:hint="eastAsia"/>
                        <w:sz w:val="8"/>
                        <w:szCs w:val="8"/>
                      </w:rPr>
                      <w:t>R</w:t>
                    </w:r>
                  </w:p>
                  <w:p w:rsidR="00062E10" w:rsidRDefault="00062E10" w:rsidP="000E34DB">
                    <w:pPr>
                      <w:spacing w:afterLines="10" w:after="24"/>
                      <w:rPr>
                        <w:rFonts w:ascii="Arial Narrow" w:hAnsi="Arial Narrow"/>
                        <w:sz w:val="8"/>
                        <w:szCs w:val="8"/>
                      </w:rPr>
                    </w:pPr>
                    <w:r>
                      <w:rPr>
                        <w:rFonts w:ascii="Arial Narrow" w:hAnsi="Arial Narrow" w:hint="eastAsia"/>
                        <w:sz w:val="8"/>
                        <w:szCs w:val="8"/>
                      </w:rPr>
                      <w:t>WH</w:t>
                    </w:r>
                  </w:p>
                </w:txbxContent>
              </v:textbox>
            </v:shape>
            <v:shape id="_x0000_s1371" type="#_x0000_t202" style="position:absolute;left:12667;top:6190;width:887;height:251;mso-width-relative:margin;mso-height-relative:margin" filled="f" stroked="f">
              <v:textbox inset="0,0,0,0">
                <w:txbxContent>
                  <w:p w:rsidR="006A6B99" w:rsidRPr="00F63B39" w:rsidRDefault="006A6B99" w:rsidP="006816F5">
                    <w:pPr>
                      <w:jc w:val="center"/>
                      <w:rPr>
                        <w:rFonts w:ascii="Arial Narrow" w:hAnsi="Arial Narrow"/>
                        <w:sz w:val="9"/>
                        <w:szCs w:val="9"/>
                      </w:rPr>
                    </w:pPr>
                    <w:r w:rsidRPr="006A6B99">
                      <w:rPr>
                        <w:rFonts w:ascii="Arial Narrow" w:hAnsi="Arial Narrow"/>
                        <w:sz w:val="9"/>
                        <w:szCs w:val="9"/>
                      </w:rPr>
                      <w:t>Compressor Inverter</w:t>
                    </w:r>
                  </w:p>
                </w:txbxContent>
              </v:textbox>
            </v:shape>
            <v:shape id="_x0000_s1372" type="#_x0000_t202" style="position:absolute;left:11593;top:6361;width:887;height:251;mso-width-relative:margin;mso-height-relative:margin" filled="f" stroked="f">
              <v:textbox inset="0,0,0,0">
                <w:txbxContent>
                  <w:p w:rsidR="008340DD" w:rsidRPr="00F63B39" w:rsidRDefault="008340DD" w:rsidP="006816F5">
                    <w:pPr>
                      <w:jc w:val="center"/>
                      <w:rPr>
                        <w:rFonts w:ascii="Arial Narrow" w:hAnsi="Arial Narrow"/>
                        <w:sz w:val="9"/>
                        <w:szCs w:val="9"/>
                      </w:rPr>
                    </w:pPr>
                    <w:r w:rsidRPr="008340DD">
                      <w:rPr>
                        <w:rFonts w:ascii="Arial Narrow" w:hAnsi="Arial Narrow"/>
                        <w:sz w:val="9"/>
                        <w:szCs w:val="9"/>
                      </w:rPr>
                      <w:t>Communication Board</w:t>
                    </w:r>
                  </w:p>
                </w:txbxContent>
              </v:textbox>
            </v:shape>
            <v:shape id="_x0000_s1373" type="#_x0000_t202" style="position:absolute;left:14584;top:7748;width:536;height:251;mso-width-relative:margin;mso-height-relative:margin" filled="f" stroked="f">
              <v:textbox inset="0,0,0,0">
                <w:txbxContent>
                  <w:p w:rsidR="003A5944" w:rsidRDefault="003A5944" w:rsidP="006816F5">
                    <w:pPr>
                      <w:jc w:val="center"/>
                      <w:rPr>
                        <w:rFonts w:ascii="Arial Narrow" w:hAnsi="Arial Narrow"/>
                        <w:sz w:val="9"/>
                        <w:szCs w:val="9"/>
                      </w:rPr>
                    </w:pPr>
                    <w:r w:rsidRPr="003A5944">
                      <w:rPr>
                        <w:rFonts w:ascii="Arial Narrow" w:hAnsi="Arial Narrow"/>
                        <w:sz w:val="9"/>
                        <w:szCs w:val="9"/>
                      </w:rPr>
                      <w:t>Inductor</w:t>
                    </w:r>
                  </w:p>
                  <w:p w:rsidR="003A5944" w:rsidRPr="00F63B39" w:rsidRDefault="003A5944" w:rsidP="006816F5">
                    <w:pPr>
                      <w:jc w:val="center"/>
                      <w:rPr>
                        <w:rFonts w:ascii="Arial Narrow" w:hAnsi="Arial Narrow"/>
                        <w:sz w:val="9"/>
                        <w:szCs w:val="9"/>
                      </w:rPr>
                    </w:pPr>
                    <w:r>
                      <w:rPr>
                        <w:rFonts w:ascii="Arial Narrow" w:hAnsi="Arial Narrow" w:hint="eastAsia"/>
                        <w:sz w:val="9"/>
                        <w:szCs w:val="9"/>
                      </w:rPr>
                      <w:t>L1</w:t>
                    </w:r>
                  </w:p>
                </w:txbxContent>
              </v:textbox>
            </v:shape>
            <v:shape id="_x0000_s1374" type="#_x0000_t202" style="position:absolute;left:13068;top:8313;width:536;height:251;mso-width-relative:margin;mso-height-relative:margin" filled="f" stroked="f">
              <v:textbox inset="0,0,0,0">
                <w:txbxContent>
                  <w:p w:rsidR="003A5944" w:rsidRPr="00F63B39" w:rsidRDefault="003A5944" w:rsidP="006816F5">
                    <w:pPr>
                      <w:jc w:val="center"/>
                      <w:rPr>
                        <w:rFonts w:ascii="Arial Narrow" w:hAnsi="Arial Narrow"/>
                        <w:sz w:val="9"/>
                        <w:szCs w:val="9"/>
                      </w:rPr>
                    </w:pPr>
                    <w:r w:rsidRPr="003A5944">
                      <w:rPr>
                        <w:rFonts w:ascii="Arial Narrow" w:hAnsi="Arial Narrow"/>
                        <w:sz w:val="9"/>
                        <w:szCs w:val="9"/>
                      </w:rPr>
                      <w:t>Compressor</w:t>
                    </w:r>
                  </w:p>
                </w:txbxContent>
              </v:textbox>
            </v:shape>
            <v:shape id="_x0000_s1375" type="#_x0000_t202" style="position:absolute;left:10240;top:8314;width:536;height:251;mso-width-relative:margin;mso-height-relative:margin" filled="f" stroked="f">
              <v:textbox inset="0,0,0,0">
                <w:txbxContent>
                  <w:p w:rsidR="00364230" w:rsidRPr="00F63B39" w:rsidRDefault="00364230" w:rsidP="006816F5">
                    <w:pPr>
                      <w:jc w:val="center"/>
                      <w:rPr>
                        <w:rFonts w:ascii="Arial Narrow" w:hAnsi="Arial Narrow"/>
                        <w:sz w:val="9"/>
                        <w:szCs w:val="9"/>
                      </w:rPr>
                    </w:pPr>
                    <w:r w:rsidRPr="00364230">
                      <w:rPr>
                        <w:rFonts w:ascii="Arial Narrow" w:hAnsi="Arial Narrow"/>
                        <w:sz w:val="9"/>
                        <w:szCs w:val="9"/>
                      </w:rPr>
                      <w:t>Indoor Fan</w:t>
                    </w:r>
                  </w:p>
                </w:txbxContent>
              </v:textbox>
            </v:shape>
            <v:shape id="_x0000_s1376" type="#_x0000_t202" style="position:absolute;left:10217;top:7915;width:153;height:128;mso-width-relative:margin;mso-height-relative:margin" filled="f" stroked="f">
              <v:textbox inset="0,0,0,0">
                <w:txbxContent>
                  <w:p w:rsidR="00C61F5C" w:rsidRDefault="00C61F5C"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77" type="#_x0000_t202" style="position:absolute;left:10352;top:7915;width:153;height:128;mso-width-relative:margin;mso-height-relative:margin" filled="f" stroked="f">
              <v:textbox inset="0,0,0,0">
                <w:txbxContent>
                  <w:p w:rsidR="00C61F5C" w:rsidRDefault="00C61F5C" w:rsidP="000E34DB">
                    <w:pPr>
                      <w:spacing w:afterLines="10" w:after="24"/>
                      <w:rPr>
                        <w:rFonts w:ascii="Arial Narrow" w:hAnsi="Arial Narrow"/>
                        <w:sz w:val="8"/>
                        <w:szCs w:val="8"/>
                      </w:rPr>
                    </w:pPr>
                    <w:r>
                      <w:rPr>
                        <w:rFonts w:ascii="Arial Narrow" w:hAnsi="Arial Narrow" w:hint="eastAsia"/>
                        <w:sz w:val="8"/>
                        <w:szCs w:val="8"/>
                      </w:rPr>
                      <w:t>YE</w:t>
                    </w:r>
                  </w:p>
                </w:txbxContent>
              </v:textbox>
            </v:shape>
            <v:shape id="_x0000_s1378" type="#_x0000_t202" style="position:absolute;left:10505;top:7915;width:153;height:128;mso-width-relative:margin;mso-height-relative:margin" filled="f" stroked="f">
              <v:textbox inset="0,0,0,0">
                <w:txbxContent>
                  <w:p w:rsidR="00C61F5C" w:rsidRDefault="00C61F5C" w:rsidP="000E34DB">
                    <w:pPr>
                      <w:spacing w:afterLines="10" w:after="24"/>
                      <w:rPr>
                        <w:rFonts w:ascii="Arial Narrow" w:hAnsi="Arial Narrow"/>
                        <w:sz w:val="8"/>
                        <w:szCs w:val="8"/>
                      </w:rPr>
                    </w:pPr>
                    <w:r>
                      <w:rPr>
                        <w:rFonts w:ascii="Arial Narrow" w:hAnsi="Arial Narrow" w:hint="eastAsia"/>
                        <w:sz w:val="8"/>
                        <w:szCs w:val="8"/>
                      </w:rPr>
                      <w:t>R</w:t>
                    </w:r>
                  </w:p>
                </w:txbxContent>
              </v:textbox>
            </v:shape>
            <v:shape id="_x0000_s1379" type="#_x0000_t202" style="position:absolute;left:10623;top:7915;width:153;height:128;mso-width-relative:margin;mso-height-relative:margin" filled="f" stroked="f">
              <v:textbox inset="0,0,0,0">
                <w:txbxContent>
                  <w:p w:rsidR="00C61F5C" w:rsidRDefault="00C61F5C" w:rsidP="000E34DB">
                    <w:pPr>
                      <w:spacing w:afterLines="10" w:after="24"/>
                      <w:rPr>
                        <w:rFonts w:ascii="Arial Narrow" w:hAnsi="Arial Narrow"/>
                        <w:sz w:val="8"/>
                        <w:szCs w:val="8"/>
                      </w:rPr>
                    </w:pPr>
                    <w:r>
                      <w:rPr>
                        <w:rFonts w:ascii="Arial Narrow" w:hAnsi="Arial Narrow" w:hint="eastAsia"/>
                        <w:sz w:val="8"/>
                        <w:szCs w:val="8"/>
                      </w:rPr>
                      <w:t>WH</w:t>
                    </w:r>
                  </w:p>
                </w:txbxContent>
              </v:textbox>
            </v:shape>
            <v:shape id="_x0000_s1380" type="#_x0000_t202" style="position:absolute;left:10862;top:7915;width:202;height:128;mso-width-relative:margin;mso-height-relative:margin" filled="f" stroked="f">
              <v:textbox inset="0,0,0,0">
                <w:txbxContent>
                  <w:p w:rsidR="00A83D11" w:rsidRDefault="00A83D11" w:rsidP="000E34DB">
                    <w:pPr>
                      <w:spacing w:afterLines="10" w:after="24"/>
                      <w:rPr>
                        <w:rFonts w:ascii="Arial Narrow" w:hAnsi="Arial Narrow"/>
                        <w:sz w:val="8"/>
                        <w:szCs w:val="8"/>
                      </w:rPr>
                    </w:pPr>
                    <w:r>
                      <w:rPr>
                        <w:rFonts w:ascii="Arial Narrow" w:hAnsi="Arial Narrow" w:hint="eastAsia"/>
                        <w:sz w:val="8"/>
                        <w:szCs w:val="8"/>
                      </w:rPr>
                      <w:t>Y/G</w:t>
                    </w:r>
                  </w:p>
                </w:txbxContent>
              </v:textbox>
            </v:shape>
            <v:shape id="_x0000_s1381" type="#_x0000_t202" style="position:absolute;left:11023;top:7915;width:153;height:128;mso-width-relative:margin;mso-height-relative:margin" filled="f" stroked="f">
              <v:textbox inset="0,0,0,0">
                <w:txbxContent>
                  <w:p w:rsidR="00A83D11" w:rsidRDefault="00A83D11"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82" type="#_x0000_t202" style="position:absolute;left:11147;top:7915;width:153;height:128;mso-width-relative:margin;mso-height-relative:margin" filled="f" stroked="f">
              <v:textbox inset="0,0,0,0">
                <w:txbxContent>
                  <w:p w:rsidR="00A83D11" w:rsidRDefault="00A83D11"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txbxContent>
              </v:textbox>
            </v:shape>
            <v:shape id="_x0000_s1383" type="#_x0000_t202" style="position:absolute;left:13116;top:7434;width:153;height:128;mso-width-relative:margin;mso-height-relative:margin" filled="f" stroked="f">
              <v:textbox inset="0,0,0,0">
                <w:txbxContent>
                  <w:p w:rsidR="00BE5B0B" w:rsidRDefault="00BE5B0B" w:rsidP="000E34DB">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384" type="#_x0000_t202" style="position:absolute;left:13281;top:7434;width:153;height:128;mso-width-relative:margin;mso-height-relative:margin" filled="f" stroked="f">
              <v:textbox inset="0,0,0,0">
                <w:txbxContent>
                  <w:p w:rsidR="00BE5B0B" w:rsidRDefault="00BE5B0B" w:rsidP="000E34DB">
                    <w:pPr>
                      <w:spacing w:afterLines="10" w:after="24"/>
                      <w:rPr>
                        <w:rFonts w:ascii="Arial Narrow" w:hAnsi="Arial Narrow"/>
                        <w:sz w:val="8"/>
                        <w:szCs w:val="8"/>
                      </w:rPr>
                    </w:pPr>
                    <w:r>
                      <w:rPr>
                        <w:rFonts w:ascii="Arial Narrow" w:hAnsi="Arial Narrow" w:hint="eastAsia"/>
                        <w:sz w:val="8"/>
                        <w:szCs w:val="8"/>
                      </w:rPr>
                      <w:t>Y</w:t>
                    </w:r>
                  </w:p>
                </w:txbxContent>
              </v:textbox>
            </v:shape>
            <v:shape id="_x0000_s1385" type="#_x0000_t202" style="position:absolute;left:13407;top:7434;width:153;height:128;mso-width-relative:margin;mso-height-relative:margin" filled="f" stroked="f">
              <v:textbox inset="0,0,0,0">
                <w:txbxContent>
                  <w:p w:rsidR="00BE5B0B" w:rsidRDefault="00BE5B0B" w:rsidP="000E34DB">
                    <w:pPr>
                      <w:spacing w:afterLines="10" w:after="24"/>
                      <w:rPr>
                        <w:rFonts w:ascii="Arial Narrow" w:hAnsi="Arial Narrow"/>
                        <w:sz w:val="8"/>
                        <w:szCs w:val="8"/>
                      </w:rPr>
                    </w:pPr>
                    <w:r>
                      <w:rPr>
                        <w:rFonts w:ascii="Arial Narrow" w:hAnsi="Arial Narrow" w:hint="eastAsia"/>
                        <w:sz w:val="8"/>
                        <w:szCs w:val="8"/>
                      </w:rPr>
                      <w:t>R</w:t>
                    </w:r>
                  </w:p>
                </w:txbxContent>
              </v:textbox>
            </v:shape>
            <v:shape id="_x0000_s1386" type="#_x0000_t202" style="position:absolute;left:3184;top:3611;width:202;height:119;mso-width-relative:margin;mso-height-relative:margin" filled="f" stroked="f">
              <v:textbox inset="0,0,0,0">
                <w:txbxContent>
                  <w:p w:rsidR="00D64D7A" w:rsidRPr="000E34DB" w:rsidRDefault="00D64D7A" w:rsidP="000E34DB">
                    <w:pPr>
                      <w:spacing w:afterLines="10" w:after="24"/>
                      <w:rPr>
                        <w:rFonts w:ascii="Arial Narrow" w:hAnsi="Arial Narrow"/>
                        <w:sz w:val="8"/>
                        <w:szCs w:val="8"/>
                      </w:rPr>
                    </w:pPr>
                    <w:r>
                      <w:rPr>
                        <w:rFonts w:ascii="Arial Narrow" w:hAnsi="Arial Narrow" w:hint="eastAsia"/>
                        <w:sz w:val="8"/>
                        <w:szCs w:val="8"/>
                      </w:rPr>
                      <w:t>Y/G</w:t>
                    </w:r>
                  </w:p>
                </w:txbxContent>
              </v:textbox>
            </v:shape>
            <v:shape id="_x0000_s1387" type="#_x0000_t202" style="position:absolute;left:2900;top:8847;width:202;height:127;mso-width-relative:margin;mso-height-relative:margin" filled="f" stroked="f">
              <v:textbox style="mso-next-textbox:#_x0000_s1387" inset="0,0,0,0">
                <w:txbxContent>
                  <w:p w:rsidR="00EA51F8" w:rsidRPr="000E34DB" w:rsidRDefault="00EA51F8" w:rsidP="000E34DB">
                    <w:pPr>
                      <w:spacing w:afterLines="10" w:after="24"/>
                      <w:rPr>
                        <w:rFonts w:ascii="Arial Narrow" w:hAnsi="Arial Narrow"/>
                        <w:sz w:val="8"/>
                        <w:szCs w:val="8"/>
                      </w:rPr>
                    </w:pPr>
                    <w:r>
                      <w:rPr>
                        <w:rFonts w:ascii="Arial Narrow" w:hAnsi="Arial Narrow" w:hint="eastAsia"/>
                        <w:sz w:val="8"/>
                        <w:szCs w:val="8"/>
                      </w:rPr>
                      <w:t>HPS</w:t>
                    </w:r>
                  </w:p>
                </w:txbxContent>
              </v:textbox>
            </v:shape>
            <v:shape id="_x0000_s1388" type="#_x0000_t202" style="position:absolute;left:13468;top:6423;width:151;height:128;mso-width-relative:margin;mso-height-relative:margin" filled="f" stroked="f">
              <v:textbox inset="0,0,0,0">
                <w:txbxContent>
                  <w:p w:rsidR="00D75DB2" w:rsidRDefault="00D75DB2" w:rsidP="0059659E">
                    <w:pPr>
                      <w:spacing w:afterLines="10" w:after="24"/>
                      <w:jc w:val="center"/>
                      <w:rPr>
                        <w:rFonts w:ascii="Arial Narrow" w:hAnsi="Arial Narrow"/>
                        <w:sz w:val="8"/>
                        <w:szCs w:val="8"/>
                      </w:rPr>
                    </w:pPr>
                    <w:r>
                      <w:rPr>
                        <w:rFonts w:ascii="Arial Narrow" w:hAnsi="Arial Narrow" w:hint="eastAsia"/>
                        <w:sz w:val="8"/>
                        <w:szCs w:val="8"/>
                      </w:rPr>
                      <w:t>OVL</w:t>
                    </w:r>
                  </w:p>
                </w:txbxContent>
              </v:textbox>
            </v:shape>
          </v:group>
        </w:pict>
      </w:r>
      <w:r w:rsidR="003B25B0">
        <w:rPr>
          <w:noProof/>
          <w:lang w:eastAsia="zh-CN"/>
        </w:rPr>
        <w:drawing>
          <wp:inline distT="0" distB="0" distL="0" distR="0">
            <wp:extent cx="8708154" cy="4553720"/>
            <wp:effectExtent l="19050" t="0" r="0" b="0"/>
            <wp:docPr id="16" name="图片 15"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04" cstate="print"/>
                    <a:stretch>
                      <a:fillRect/>
                    </a:stretch>
                  </pic:blipFill>
                  <pic:spPr>
                    <a:xfrm>
                      <a:off x="0" y="0"/>
                      <a:ext cx="8708154" cy="4553720"/>
                    </a:xfrm>
                    <a:prstGeom prst="rect">
                      <a:avLst/>
                    </a:prstGeom>
                  </pic:spPr>
                </pic:pic>
              </a:graphicData>
            </a:graphic>
          </wp:inline>
        </w:drawing>
      </w:r>
    </w:p>
    <w:p w:rsidR="00460BF4" w:rsidRPr="000D0F68" w:rsidRDefault="00460BF4" w:rsidP="00460BF4">
      <w:pPr>
        <w:pStyle w:val="11"/>
        <w:keepNext w:val="0"/>
        <w:keepLines w:val="0"/>
        <w:pageBreakBefore w:val="0"/>
        <w:widowControl w:val="0"/>
        <w:spacing w:before="120" w:after="120" w:line="240" w:lineRule="auto"/>
        <w:rPr>
          <w:rFonts w:ascii="Calibri" w:hAnsi="Calibri" w:cs="Calibri"/>
        </w:rPr>
      </w:pPr>
      <w:bookmarkStart w:id="182" w:name="_Toc528309657"/>
      <w:bookmarkStart w:id="183" w:name="_Toc528312024"/>
      <w:bookmarkStart w:id="184" w:name="_Toc18064443"/>
      <w:bookmarkStart w:id="185" w:name="_Toc35432537"/>
      <w:r w:rsidRPr="000D0F68">
        <w:rPr>
          <w:rFonts w:ascii="Calibri" w:hAnsi="Calibri" w:cs="Calibri"/>
        </w:rPr>
        <w:lastRenderedPageBreak/>
        <w:t xml:space="preserve">Appendix III:Wiring </w:t>
      </w:r>
      <w:r w:rsidR="00F42A63">
        <w:rPr>
          <w:rFonts w:ascii="Calibri" w:hAnsi="Calibri" w:cs="Calibri"/>
        </w:rPr>
        <w:t>D</w:t>
      </w:r>
      <w:r w:rsidRPr="000D0F68">
        <w:rPr>
          <w:rFonts w:ascii="Calibri" w:hAnsi="Calibri" w:cs="Calibri"/>
        </w:rPr>
        <w:t>iagram(VRC101 Unit)</w:t>
      </w:r>
      <w:bookmarkEnd w:id="182"/>
      <w:bookmarkEnd w:id="183"/>
      <w:bookmarkEnd w:id="184"/>
      <w:bookmarkEnd w:id="185"/>
    </w:p>
    <w:p w:rsidR="00460BF4" w:rsidRDefault="005A0467" w:rsidP="0078672F">
      <w:pPr>
        <w:pStyle w:val="TableParagraph"/>
        <w:spacing w:after="120"/>
        <w:rPr>
          <w:rFonts w:eastAsiaTheme="minorEastAsia"/>
          <w:noProof/>
          <w:lang w:eastAsia="zh-CN"/>
        </w:rPr>
      </w:pPr>
      <w:r>
        <w:rPr>
          <w:rFonts w:eastAsiaTheme="minorEastAsia"/>
          <w:noProof/>
          <w:lang w:eastAsia="zh-CN"/>
        </w:rPr>
        <w:pict>
          <v:group id="_x0000_s1596" style="position:absolute;left:0;text-align:left;margin-left:40.1pt;margin-top:3.85pt;width:655.8pt;height:366.1pt;z-index:252285952" coordorigin="1959,2028" coordsize="13116,7322">
            <v:shape id="_x0000_s1389" type="#_x0000_t202" style="position:absolute;left:3915;top:2330;width:1039;height:144;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6816F5">
                      <w:rPr>
                        <w:rFonts w:ascii="Arial Narrow" w:hAnsi="Arial Narrow"/>
                        <w:sz w:val="9"/>
                        <w:szCs w:val="9"/>
                      </w:rPr>
                      <w:t>AC/DC Power Module</w:t>
                    </w:r>
                  </w:p>
                </w:txbxContent>
              </v:textbox>
            </v:shape>
            <v:shape id="_x0000_s1390" type="#_x0000_t202" style="position:absolute;left:4022;top:3173;width:854;height:278;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8C05CF">
                      <w:rPr>
                        <w:rFonts w:ascii="Arial Narrow" w:hAnsi="Arial Narrow"/>
                        <w:sz w:val="9"/>
                        <w:szCs w:val="9"/>
                      </w:rPr>
                      <w:t>Power Protector</w:t>
                    </w:r>
                    <w:r>
                      <w:rPr>
                        <w:rFonts w:ascii="Arial Narrow" w:hAnsi="Arial Narrow" w:hint="eastAsia"/>
                        <w:sz w:val="9"/>
                        <w:szCs w:val="9"/>
                      </w:rPr>
                      <w:t xml:space="preserve"> </w:t>
                    </w:r>
                    <w:r w:rsidRPr="008C05CF">
                      <w:rPr>
                        <w:rFonts w:ascii="Arial Narrow" w:hAnsi="Arial Narrow"/>
                        <w:sz w:val="9"/>
                        <w:szCs w:val="9"/>
                      </w:rPr>
                      <w:t>ACM02A1</w:t>
                    </w:r>
                  </w:p>
                </w:txbxContent>
              </v:textbox>
            </v:shape>
            <v:shape id="_x0000_s1391" type="#_x0000_t202" style="position:absolute;left:6168;top:2705;width:335;height:144;mso-width-relative:margin;mso-height-relative:margin" filled="f" stroked="f">
              <v:textbox inset="0,0,0,0">
                <w:txbxContent>
                  <w:p w:rsidR="00A04EB5" w:rsidRPr="00C0309B" w:rsidRDefault="00A04EB5" w:rsidP="00A04EB5">
                    <w:pPr>
                      <w:jc w:val="center"/>
                      <w:rPr>
                        <w:rFonts w:ascii="Arial Narrow" w:hAnsi="Arial Narrow"/>
                        <w:sz w:val="8"/>
                        <w:szCs w:val="8"/>
                      </w:rPr>
                    </w:pPr>
                    <w:r w:rsidRPr="00C0309B">
                      <w:rPr>
                        <w:rFonts w:ascii="Arial Narrow" w:hAnsi="Arial Narrow"/>
                        <w:sz w:val="8"/>
                        <w:szCs w:val="8"/>
                      </w:rPr>
                      <w:t>GND</w:t>
                    </w:r>
                  </w:p>
                </w:txbxContent>
              </v:textbox>
            </v:shape>
            <v:shape id="_x0000_s1392" type="#_x0000_t202" style="position:absolute;left:5154;top:2028;width:264;height:626;mso-width-relative:margin;mso-height-relative:margin" filled="f" stroked="f">
              <v:textbox inset="0,0,0,0">
                <w:txbxContent>
                  <w:p w:rsidR="00A04EB5" w:rsidRPr="00E6138A" w:rsidRDefault="00A04EB5" w:rsidP="00A04EB5">
                    <w:pPr>
                      <w:spacing w:afterLines="16" w:after="38"/>
                      <w:rPr>
                        <w:rFonts w:ascii="Arial Narrow" w:hAnsi="Arial Narrow"/>
                        <w:sz w:val="8"/>
                        <w:szCs w:val="8"/>
                        <w:lang w:val="pt-BR"/>
                      </w:rPr>
                    </w:pPr>
                    <w:r w:rsidRPr="00E6138A">
                      <w:rPr>
                        <w:rFonts w:ascii="Arial Narrow" w:hAnsi="Arial Narrow"/>
                        <w:sz w:val="8"/>
                        <w:szCs w:val="8"/>
                        <w:lang w:val="pt-BR"/>
                      </w:rPr>
                      <w:t>AC/L</w:t>
                    </w:r>
                  </w:p>
                  <w:p w:rsidR="00A04EB5" w:rsidRPr="00E6138A" w:rsidRDefault="00A04EB5" w:rsidP="00A04EB5">
                    <w:pPr>
                      <w:spacing w:afterLines="16" w:after="38"/>
                      <w:rPr>
                        <w:rFonts w:ascii="Arial Narrow" w:hAnsi="Arial Narrow"/>
                        <w:sz w:val="8"/>
                        <w:szCs w:val="8"/>
                        <w:lang w:val="pt-BR"/>
                      </w:rPr>
                    </w:pPr>
                    <w:r w:rsidRPr="00E6138A">
                      <w:rPr>
                        <w:rFonts w:ascii="Arial Narrow" w:hAnsi="Arial Narrow"/>
                        <w:sz w:val="8"/>
                        <w:szCs w:val="8"/>
                        <w:lang w:val="pt-BR"/>
                      </w:rPr>
                      <w:t>AC/N</w:t>
                    </w:r>
                  </w:p>
                  <w:p w:rsidR="00A04EB5" w:rsidRPr="00E6138A" w:rsidRDefault="00A04EB5" w:rsidP="00A04EB5">
                    <w:pPr>
                      <w:spacing w:afterLines="16" w:after="38"/>
                      <w:rPr>
                        <w:rFonts w:ascii="Arial Narrow" w:hAnsi="Arial Narrow"/>
                        <w:sz w:val="8"/>
                        <w:szCs w:val="8"/>
                        <w:lang w:val="pt-BR"/>
                      </w:rPr>
                    </w:pPr>
                    <w:r w:rsidRPr="00E6138A">
                      <w:rPr>
                        <w:rFonts w:ascii="Arial Narrow" w:hAnsi="Arial Narrow"/>
                        <w:sz w:val="8"/>
                        <w:szCs w:val="8"/>
                        <w:lang w:val="pt-BR"/>
                      </w:rPr>
                      <w:t>FG</w:t>
                    </w:r>
                  </w:p>
                  <w:p w:rsidR="00A04EB5" w:rsidRPr="00E6138A" w:rsidRDefault="00A04EB5" w:rsidP="00A04EB5">
                    <w:pPr>
                      <w:spacing w:afterLines="16" w:after="38"/>
                      <w:rPr>
                        <w:rFonts w:ascii="Arial Narrow" w:hAnsi="Arial Narrow"/>
                        <w:sz w:val="8"/>
                        <w:szCs w:val="8"/>
                        <w:lang w:val="pt-BR"/>
                      </w:rPr>
                    </w:pPr>
                    <w:r w:rsidRPr="00E6138A">
                      <w:rPr>
                        <w:rFonts w:ascii="Arial Narrow" w:hAnsi="Arial Narrow"/>
                        <w:sz w:val="8"/>
                        <w:szCs w:val="8"/>
                        <w:lang w:val="pt-BR"/>
                      </w:rPr>
                      <w:t>DC/-V</w:t>
                    </w:r>
                  </w:p>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DC/+V</w:t>
                    </w:r>
                  </w:p>
                </w:txbxContent>
              </v:textbox>
            </v:shape>
            <v:shape id="_x0000_s1393" type="#_x0000_t202" style="position:absolute;left:5436;top:2028;width:264;height:626;mso-width-relative:margin;mso-height-relative:margin" filled="f" stroked="f">
              <v:textbox inset="0,0,0,0">
                <w:txbxContent>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BR</w:t>
                    </w:r>
                  </w:p>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BL</w:t>
                    </w:r>
                  </w:p>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Y/G</w:t>
                    </w:r>
                  </w:p>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BR</w:t>
                    </w:r>
                  </w:p>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BK</w:t>
                    </w:r>
                  </w:p>
                </w:txbxContent>
              </v:textbox>
            </v:shape>
            <v:shape id="_x0000_s1394" type="#_x0000_t202" style="position:absolute;left:5436;top:3078;width:264;height:626;mso-width-relative:margin;mso-height-relative:margin" filled="f" stroked="f">
              <v:textbox inset="0,0,0,0">
                <w:txbxContent>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BR</w:t>
                    </w:r>
                  </w:p>
                  <w:p w:rsidR="00A04EB5" w:rsidRPr="000E34DB" w:rsidRDefault="00A04EB5" w:rsidP="00A04EB5">
                    <w:pPr>
                      <w:spacing w:afterLines="16" w:after="38"/>
                      <w:rPr>
                        <w:rFonts w:ascii="Arial Narrow" w:hAnsi="Arial Narrow"/>
                        <w:sz w:val="8"/>
                        <w:szCs w:val="8"/>
                      </w:rPr>
                    </w:pPr>
                  </w:p>
                  <w:p w:rsidR="00A04EB5" w:rsidRPr="000E34DB" w:rsidRDefault="00A04EB5" w:rsidP="00A04EB5">
                    <w:pPr>
                      <w:spacing w:afterLines="16" w:after="38"/>
                      <w:rPr>
                        <w:rFonts w:ascii="Arial Narrow" w:hAnsi="Arial Narrow"/>
                        <w:sz w:val="8"/>
                        <w:szCs w:val="8"/>
                      </w:rPr>
                    </w:pPr>
                  </w:p>
                  <w:p w:rsidR="00A04EB5" w:rsidRPr="000E34DB" w:rsidRDefault="00A04EB5" w:rsidP="00A04EB5">
                    <w:pPr>
                      <w:spacing w:afterLines="16" w:after="38"/>
                      <w:rPr>
                        <w:rFonts w:ascii="Arial Narrow" w:hAnsi="Arial Narrow"/>
                        <w:sz w:val="8"/>
                        <w:szCs w:val="8"/>
                      </w:rPr>
                    </w:pPr>
                    <w:r w:rsidRPr="000E34DB">
                      <w:rPr>
                        <w:rFonts w:ascii="Arial Narrow" w:hAnsi="Arial Narrow"/>
                        <w:sz w:val="8"/>
                        <w:szCs w:val="8"/>
                      </w:rPr>
                      <w:t>BL</w:t>
                    </w:r>
                  </w:p>
                </w:txbxContent>
              </v:textbox>
            </v:shape>
            <v:shape id="_x0000_s1395" type="#_x0000_t202" style="position:absolute;left:5436;top:4908;width:202;height:295;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96" type="#_x0000_t202" style="position:absolute;left:5436;top:5352;width:202;height:295;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97" type="#_x0000_t202" style="position:absolute;left:5436;top:5905;width:202;height:295;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398" type="#_x0000_t202" style="position:absolute;left:3228;top:3609;width:335;height:144;mso-width-relative:margin;mso-height-relative:margin" filled="f" stroked="f">
              <v:textbox inset="0,0,0,0">
                <w:txbxContent>
                  <w:p w:rsidR="00A04EB5" w:rsidRPr="00C0309B" w:rsidRDefault="00A04EB5" w:rsidP="00A04EB5">
                    <w:pPr>
                      <w:jc w:val="center"/>
                      <w:rPr>
                        <w:rFonts w:ascii="Arial Narrow" w:hAnsi="Arial Narrow"/>
                        <w:sz w:val="8"/>
                        <w:szCs w:val="8"/>
                      </w:rPr>
                    </w:pPr>
                    <w:r w:rsidRPr="00C0309B">
                      <w:rPr>
                        <w:rFonts w:ascii="Arial Narrow" w:hAnsi="Arial Narrow"/>
                        <w:sz w:val="8"/>
                        <w:szCs w:val="8"/>
                      </w:rPr>
                      <w:t>GND</w:t>
                    </w:r>
                  </w:p>
                </w:txbxContent>
              </v:textbox>
            </v:shape>
            <v:shape id="_x0000_s1399" type="#_x0000_t202" style="position:absolute;left:3569;top:4738;width:202;height:119;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txbxContent>
              </v:textbox>
            </v:shape>
            <v:shape id="_x0000_s1400" type="#_x0000_t202" style="position:absolute;left:3535;top:6153;width:202;height:295;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01" type="#_x0000_t202" style="position:absolute;left:5436;top:6498;width:202;height:295;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OR</w:t>
                    </w:r>
                  </w:p>
                  <w:p w:rsidR="00A04EB5" w:rsidRPr="000E34DB" w:rsidRDefault="00A04EB5" w:rsidP="00A04EB5">
                    <w:pPr>
                      <w:spacing w:afterLines="10" w:after="24"/>
                      <w:rPr>
                        <w:rFonts w:ascii="Arial Narrow" w:hAnsi="Arial Narrow"/>
                        <w:sz w:val="8"/>
                        <w:szCs w:val="8"/>
                      </w:rPr>
                    </w:pPr>
                    <w:r>
                      <w:rPr>
                        <w:rFonts w:ascii="Arial Narrow" w:hAnsi="Arial Narrow" w:hint="eastAsia"/>
                        <w:sz w:val="8"/>
                        <w:szCs w:val="8"/>
                      </w:rPr>
                      <w:t>R</w:t>
                    </w:r>
                  </w:p>
                </w:txbxContent>
              </v:textbox>
            </v:shape>
            <v:shape id="_x0000_s1402" type="#_x0000_t202" style="position:absolute;left:5436;top:7175;width:202;height:295;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03" type="#_x0000_t202" style="position:absolute;left:5436;top:8025;width:202;height:295;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04" type="#_x0000_t202" style="position:absolute;left:5436;top:9055;width:202;height:295;mso-width-relative:margin;mso-height-relative:margin" filled="f" stroked="f">
              <v:textbox style="mso-next-textbox:#_x0000_s1404"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txbxContent>
              </v:textbox>
            </v:shape>
            <v:shape id="_x0000_s1405" type="#_x0000_t202" style="position:absolute;left:3569;top:7747;width:202;height:259;mso-width-relative:margin;mso-height-relative:margin" filled="f" stroked="f">
              <v:textbox style="mso-next-textbox:#_x0000_s1405"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06" type="#_x0000_t202" style="position:absolute;left:3569;top:8147;width:202;height:259;mso-width-relative:margin;mso-height-relative:margin" filled="f" stroked="f">
              <v:textbox style="mso-next-textbox:#_x0000_s1406"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07" type="#_x0000_t202" style="position:absolute;left:3569;top:8408;width:202;height:259;mso-width-relative:margin;mso-height-relative:margin" filled="f" stroked="f">
              <v:textbox style="mso-next-textbox:#_x0000_s1407" inset="0,0,0,0">
                <w:txbxContent>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08" type="#_x0000_t202" style="position:absolute;left:3569;top:8930;width:202;height:348;mso-width-relative:margin;mso-height-relative:margin" filled="f" stroked="f">
              <v:textbox style="mso-next-textbox:#_x0000_s1408" inset="0,0,0,0">
                <w:txbxContent>
                  <w:p w:rsidR="00A04EB5" w:rsidRDefault="00A04EB5" w:rsidP="00A04EB5">
                    <w:pPr>
                      <w:spacing w:afterLines="12" w:after="28"/>
                      <w:rPr>
                        <w:rFonts w:ascii="Arial Narrow" w:hAnsi="Arial Narrow"/>
                        <w:sz w:val="8"/>
                        <w:szCs w:val="8"/>
                      </w:rPr>
                    </w:pPr>
                    <w:r>
                      <w:rPr>
                        <w:rFonts w:ascii="Arial Narrow" w:hAnsi="Arial Narrow" w:hint="eastAsia"/>
                        <w:sz w:val="8"/>
                        <w:szCs w:val="8"/>
                      </w:rPr>
                      <w:t>R</w:t>
                    </w:r>
                  </w:p>
                  <w:p w:rsidR="00A04EB5" w:rsidRPr="000E34DB" w:rsidRDefault="00A04EB5" w:rsidP="00A04EB5">
                    <w:pPr>
                      <w:spacing w:afterLines="12" w:after="28"/>
                      <w:rPr>
                        <w:rFonts w:ascii="Arial Narrow" w:hAnsi="Arial Narrow"/>
                        <w:sz w:val="8"/>
                        <w:szCs w:val="8"/>
                      </w:rPr>
                    </w:pPr>
                    <w:r w:rsidRPr="000E34DB">
                      <w:rPr>
                        <w:rFonts w:ascii="Arial Narrow" w:hAnsi="Arial Narrow"/>
                        <w:sz w:val="8"/>
                        <w:szCs w:val="8"/>
                      </w:rPr>
                      <w:t>B</w:t>
                    </w:r>
                    <w:r w:rsidR="003577A0">
                      <w:rPr>
                        <w:rFonts w:ascii="Arial Narrow" w:hAnsi="Arial Narrow"/>
                        <w:sz w:val="8"/>
                        <w:szCs w:val="8"/>
                      </w:rPr>
                      <w:t>R</w:t>
                    </w:r>
                  </w:p>
                  <w:p w:rsidR="00A04EB5" w:rsidRPr="000E34DB" w:rsidRDefault="00A04EB5" w:rsidP="00A04EB5">
                    <w:pPr>
                      <w:spacing w:afterLines="12" w:after="28"/>
                      <w:rPr>
                        <w:rFonts w:ascii="Arial Narrow" w:hAnsi="Arial Narrow"/>
                        <w:sz w:val="8"/>
                        <w:szCs w:val="8"/>
                      </w:rPr>
                    </w:pPr>
                    <w:r w:rsidRPr="000E34DB">
                      <w:rPr>
                        <w:rFonts w:ascii="Arial Narrow" w:hAnsi="Arial Narrow"/>
                        <w:sz w:val="8"/>
                        <w:szCs w:val="8"/>
                      </w:rPr>
                      <w:t>B</w:t>
                    </w:r>
                    <w:r w:rsidR="003577A0">
                      <w:rPr>
                        <w:rFonts w:ascii="Arial Narrow" w:hAnsi="Arial Narrow"/>
                        <w:sz w:val="8"/>
                        <w:szCs w:val="8"/>
                      </w:rPr>
                      <w:t>K</w:t>
                    </w:r>
                  </w:p>
                </w:txbxContent>
              </v:textbox>
            </v:shape>
            <v:shape id="_x0000_s1409" type="#_x0000_t202" style="position:absolute;left:6386;top:4373;width:202;height:500;mso-width-relative:margin;mso-height-relative:margin" filled="f" stroked="f">
              <v:textbox inset="0,0,0,0">
                <w:txbxContent>
                  <w:p w:rsidR="00A04EB5"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Default="00A04EB5" w:rsidP="00F86DD2">
                    <w:pPr>
                      <w:spacing w:afterLines="15" w:after="36"/>
                      <w:rPr>
                        <w:rFonts w:ascii="Arial Narrow" w:hAnsi="Arial Narrow"/>
                        <w:sz w:val="8"/>
                        <w:szCs w:val="8"/>
                      </w:rPr>
                    </w:pPr>
                  </w:p>
                  <w:p w:rsidR="00A04EB5" w:rsidRPr="000E34DB" w:rsidRDefault="00A04EB5" w:rsidP="00F86DD2">
                    <w:pPr>
                      <w:spacing w:afterLines="15" w:after="36"/>
                      <w:rPr>
                        <w:rFonts w:ascii="Arial Narrow" w:hAnsi="Arial Narrow"/>
                        <w:sz w:val="8"/>
                        <w:szCs w:val="8"/>
                      </w:rPr>
                    </w:pPr>
                  </w:p>
                  <w:p w:rsidR="00A04EB5" w:rsidRPr="000E34DB"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10" type="#_x0000_t202" style="position:absolute;left:8019;top:4644;width:202;height:500;mso-width-relative:margin;mso-height-relative:margin" filled="f" stroked="f">
              <v:textbox inset="0,0,0,0">
                <w:txbxContent>
                  <w:p w:rsidR="00A04EB5"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p w:rsidR="00A04EB5" w:rsidRPr="000E34DB" w:rsidRDefault="00A04EB5" w:rsidP="00F86DD2">
                    <w:pPr>
                      <w:spacing w:afterLines="15" w:after="36"/>
                      <w:rPr>
                        <w:rFonts w:ascii="Arial Narrow" w:hAnsi="Arial Narrow"/>
                        <w:sz w:val="8"/>
                        <w:szCs w:val="8"/>
                      </w:rPr>
                    </w:pPr>
                    <w:r>
                      <w:rPr>
                        <w:rFonts w:ascii="Arial Narrow" w:hAnsi="Arial Narrow" w:hint="eastAsia"/>
                        <w:sz w:val="8"/>
                        <w:szCs w:val="8"/>
                      </w:rPr>
                      <w:t>R</w:t>
                    </w:r>
                  </w:p>
                </w:txbxContent>
              </v:textbox>
            </v:shape>
            <v:shape id="_x0000_s1411" type="#_x0000_t202" style="position:absolute;left:8012;top:5275;width:202;height:500;mso-width-relative:margin;mso-height-relative:margin" filled="f" stroked="f">
              <v:textbox inset="0,0,0,0">
                <w:txbxContent>
                  <w:p w:rsidR="00A04EB5"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12" type="#_x0000_t202" style="position:absolute;left:9342;top:360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13" type="#_x0000_t202" style="position:absolute;left:9482;top:360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14" type="#_x0000_t202" style="position:absolute;left:11156;top:360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15" type="#_x0000_t202" style="position:absolute;left:11298;top:360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16" type="#_x0000_t202" style="position:absolute;left:1991;top:6247;width:854;height:278;mso-width-relative:margin;mso-height-relative:margin" filled="f" stroked="f">
              <v:textbox inset="0,0,0,0">
                <w:txbxContent>
                  <w:p w:rsidR="00A04EB5" w:rsidRDefault="00A04EB5" w:rsidP="00A04EB5">
                    <w:pPr>
                      <w:jc w:val="center"/>
                      <w:rPr>
                        <w:rFonts w:ascii="Arial Narrow" w:hAnsi="Arial Narrow"/>
                        <w:sz w:val="9"/>
                        <w:szCs w:val="9"/>
                      </w:rPr>
                    </w:pPr>
                    <w:r w:rsidRPr="003922C6">
                      <w:rPr>
                        <w:rFonts w:ascii="Arial Narrow" w:hAnsi="Arial Narrow"/>
                        <w:sz w:val="9"/>
                        <w:szCs w:val="9"/>
                      </w:rPr>
                      <w:t>Water Level Sensor</w:t>
                    </w:r>
                  </w:p>
                  <w:p w:rsidR="00A04EB5" w:rsidRPr="006816F5" w:rsidRDefault="00A04EB5" w:rsidP="00A04EB5">
                    <w:pPr>
                      <w:jc w:val="center"/>
                      <w:rPr>
                        <w:rFonts w:ascii="Arial Narrow" w:hAnsi="Arial Narrow"/>
                        <w:sz w:val="9"/>
                        <w:szCs w:val="9"/>
                      </w:rPr>
                    </w:pPr>
                    <w:r w:rsidRPr="003922C6">
                      <w:rPr>
                        <w:rFonts w:ascii="Arial Narrow" w:hAnsi="Arial Narrow"/>
                        <w:sz w:val="9"/>
                        <w:szCs w:val="9"/>
                      </w:rPr>
                      <w:t>WLS</w:t>
                    </w:r>
                  </w:p>
                </w:txbxContent>
              </v:textbox>
            </v:shape>
            <v:shape id="_x0000_s1417" type="#_x0000_t202" style="position:absolute;left:1959;top:7851;width:891;height:169;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AB1869">
                      <w:rPr>
                        <w:rFonts w:ascii="Arial Narrow" w:hAnsi="Arial Narrow"/>
                        <w:sz w:val="9"/>
                        <w:szCs w:val="9"/>
                      </w:rPr>
                      <w:t xml:space="preserve">Discharge </w:t>
                    </w:r>
                    <w:proofErr w:type="spellStart"/>
                    <w:r w:rsidRPr="00AB1869">
                      <w:rPr>
                        <w:rFonts w:ascii="Arial Narrow" w:hAnsi="Arial Narrow"/>
                        <w:sz w:val="9"/>
                        <w:szCs w:val="9"/>
                      </w:rPr>
                      <w:t>TEMP.Sensor</w:t>
                    </w:r>
                    <w:proofErr w:type="spellEnd"/>
                  </w:p>
                </w:txbxContent>
              </v:textbox>
            </v:shape>
            <v:shape id="_x0000_s1418" type="#_x0000_t202" style="position:absolute;left:1959;top:8238;width:891;height:169;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AB1869">
                      <w:rPr>
                        <w:rFonts w:ascii="Arial Narrow" w:hAnsi="Arial Narrow"/>
                        <w:sz w:val="9"/>
                        <w:szCs w:val="9"/>
                      </w:rPr>
                      <w:t xml:space="preserve">Supply Air </w:t>
                    </w:r>
                    <w:proofErr w:type="spellStart"/>
                    <w:r w:rsidRPr="00AB1869">
                      <w:rPr>
                        <w:rFonts w:ascii="Arial Narrow" w:hAnsi="Arial Narrow"/>
                        <w:sz w:val="9"/>
                        <w:szCs w:val="9"/>
                      </w:rPr>
                      <w:t>TEMP.Sensor</w:t>
                    </w:r>
                    <w:proofErr w:type="spellEnd"/>
                  </w:p>
                </w:txbxContent>
              </v:textbox>
            </v:shape>
            <v:shape id="_x0000_s1419" type="#_x0000_t202" style="position:absolute;left:1959;top:8506;width:891;height:169;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AB1869">
                      <w:rPr>
                        <w:rFonts w:ascii="Arial Narrow" w:hAnsi="Arial Narrow"/>
                        <w:sz w:val="9"/>
                        <w:szCs w:val="9"/>
                      </w:rPr>
                      <w:t xml:space="preserve">Return Air </w:t>
                    </w:r>
                    <w:proofErr w:type="spellStart"/>
                    <w:r w:rsidRPr="00AB1869">
                      <w:rPr>
                        <w:rFonts w:ascii="Arial Narrow" w:hAnsi="Arial Narrow"/>
                        <w:sz w:val="9"/>
                        <w:szCs w:val="9"/>
                      </w:rPr>
                      <w:t>TEMP.Sensor</w:t>
                    </w:r>
                    <w:proofErr w:type="spellEnd"/>
                  </w:p>
                </w:txbxContent>
              </v:textbox>
            </v:shape>
            <v:shape id="_x0000_s1420" type="#_x0000_t202" style="position:absolute;left:1959;top:9047;width:891;height:236;mso-width-relative:margin;mso-height-relative:margin" filled="f" stroked="f">
              <v:textbox inset="0,0,0,0">
                <w:txbxContent>
                  <w:p w:rsidR="00A04EB5" w:rsidRDefault="00A04EB5" w:rsidP="00A04EB5">
                    <w:pPr>
                      <w:jc w:val="center"/>
                      <w:rPr>
                        <w:rFonts w:ascii="Arial Narrow" w:hAnsi="Arial Narrow"/>
                        <w:sz w:val="9"/>
                        <w:szCs w:val="9"/>
                      </w:rPr>
                    </w:pPr>
                    <w:r w:rsidRPr="00AB1869">
                      <w:rPr>
                        <w:rFonts w:ascii="Arial Narrow" w:hAnsi="Arial Narrow"/>
                        <w:sz w:val="9"/>
                        <w:szCs w:val="9"/>
                      </w:rPr>
                      <w:t>High Pressure Sensor</w:t>
                    </w:r>
                  </w:p>
                  <w:p w:rsidR="00A04EB5" w:rsidRPr="006816F5" w:rsidRDefault="00A04EB5" w:rsidP="00A04EB5">
                    <w:pPr>
                      <w:jc w:val="center"/>
                      <w:rPr>
                        <w:rFonts w:ascii="Arial Narrow" w:hAnsi="Arial Narrow"/>
                        <w:sz w:val="9"/>
                        <w:szCs w:val="9"/>
                      </w:rPr>
                    </w:pPr>
                    <w:r>
                      <w:rPr>
                        <w:rFonts w:ascii="Arial Narrow" w:hAnsi="Arial Narrow" w:hint="eastAsia"/>
                        <w:sz w:val="9"/>
                        <w:szCs w:val="9"/>
                      </w:rPr>
                      <w:t>HPS</w:t>
                    </w:r>
                  </w:p>
                </w:txbxContent>
              </v:textbox>
            </v:shape>
            <v:shape id="_x0000_s1421" type="#_x0000_t202" style="position:absolute;left:6905;top:7345;width:728;height:271;mso-width-relative:margin;mso-height-relative:margin" filled="f" stroked="f">
              <v:textbox inset="0,0,0,0">
                <w:txbxContent>
                  <w:p w:rsidR="00A04EB5" w:rsidRDefault="00A04EB5" w:rsidP="00A04EB5">
                    <w:pPr>
                      <w:jc w:val="center"/>
                      <w:rPr>
                        <w:rFonts w:ascii="Arial Narrow" w:hAnsi="Arial Narrow"/>
                        <w:sz w:val="9"/>
                        <w:szCs w:val="9"/>
                      </w:rPr>
                    </w:pPr>
                    <w:r w:rsidRPr="00A2472A">
                      <w:rPr>
                        <w:rFonts w:ascii="Arial Narrow" w:hAnsi="Arial Narrow"/>
                        <w:sz w:val="9"/>
                        <w:szCs w:val="9"/>
                      </w:rPr>
                      <w:t>Remote Monitor</w:t>
                    </w:r>
                  </w:p>
                  <w:p w:rsidR="00A04EB5" w:rsidRPr="006816F5" w:rsidRDefault="00A04EB5" w:rsidP="00A04EB5">
                    <w:pPr>
                      <w:jc w:val="center"/>
                      <w:rPr>
                        <w:rFonts w:ascii="Arial Narrow" w:hAnsi="Arial Narrow"/>
                        <w:sz w:val="9"/>
                        <w:szCs w:val="9"/>
                      </w:rPr>
                    </w:pPr>
                    <w:r w:rsidRPr="00A2472A">
                      <w:rPr>
                        <w:rFonts w:ascii="Arial Narrow" w:hAnsi="Arial Narrow"/>
                        <w:sz w:val="9"/>
                        <w:szCs w:val="9"/>
                      </w:rPr>
                      <w:t>Communication</w:t>
                    </w:r>
                  </w:p>
                </w:txbxContent>
              </v:textbox>
            </v:shape>
            <v:shape id="_x0000_s1422" type="#_x0000_t202" style="position:absolute;left:7475;top:6606;width:528;height:166;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AC4F83">
                      <w:rPr>
                        <w:rFonts w:ascii="Arial Narrow" w:hAnsi="Arial Narrow"/>
                        <w:sz w:val="9"/>
                        <w:szCs w:val="9"/>
                      </w:rPr>
                      <w:t>Display</w:t>
                    </w:r>
                  </w:p>
                </w:txbxContent>
              </v:textbox>
            </v:shape>
            <v:shape id="_x0000_s1423" type="#_x0000_t202" style="position:absolute;left:4264;top:6793;width:503;height:410;mso-width-relative:margin;mso-height-relative:margin" filled="f" stroked="f">
              <v:textbox style="mso-next-textbox:#_x0000_s1423" inset="0,0,0,0">
                <w:txbxContent>
                  <w:p w:rsidR="00A04EB5" w:rsidRDefault="00A04EB5" w:rsidP="00A04EB5">
                    <w:pPr>
                      <w:jc w:val="center"/>
                      <w:rPr>
                        <w:rFonts w:ascii="Arial Narrow" w:hAnsi="Arial Narrow"/>
                        <w:sz w:val="9"/>
                        <w:szCs w:val="9"/>
                      </w:rPr>
                    </w:pPr>
                    <w:r w:rsidRPr="00AC4F83">
                      <w:rPr>
                        <w:rFonts w:ascii="Arial Narrow" w:hAnsi="Arial Narrow"/>
                        <w:sz w:val="9"/>
                        <w:szCs w:val="9"/>
                      </w:rPr>
                      <w:t>PACC</w:t>
                    </w:r>
                  </w:p>
                  <w:p w:rsidR="00A04EB5" w:rsidRDefault="00A04EB5" w:rsidP="00A04EB5">
                    <w:pPr>
                      <w:jc w:val="center"/>
                      <w:rPr>
                        <w:rFonts w:ascii="Arial Narrow" w:hAnsi="Arial Narrow"/>
                        <w:sz w:val="9"/>
                        <w:szCs w:val="9"/>
                      </w:rPr>
                    </w:pPr>
                    <w:r w:rsidRPr="00AC4F83">
                      <w:rPr>
                        <w:rFonts w:ascii="Arial Narrow" w:hAnsi="Arial Narrow"/>
                        <w:sz w:val="9"/>
                        <w:szCs w:val="9"/>
                      </w:rPr>
                      <w:t>Controller</w:t>
                    </w:r>
                  </w:p>
                  <w:p w:rsidR="00A04EB5" w:rsidRPr="006816F5" w:rsidRDefault="00A04EB5" w:rsidP="00A04EB5">
                    <w:pPr>
                      <w:jc w:val="center"/>
                      <w:rPr>
                        <w:rFonts w:ascii="Arial Narrow" w:hAnsi="Arial Narrow"/>
                        <w:sz w:val="9"/>
                        <w:szCs w:val="9"/>
                      </w:rPr>
                    </w:pPr>
                    <w:r w:rsidRPr="00AC4F83">
                      <w:rPr>
                        <w:rFonts w:ascii="Arial Narrow" w:hAnsi="Arial Narrow"/>
                        <w:sz w:val="9"/>
                        <w:szCs w:val="9"/>
                      </w:rPr>
                      <w:t>ACM05U1</w:t>
                    </w:r>
                  </w:p>
                </w:txbxContent>
              </v:textbox>
            </v:shape>
            <v:shape id="_x0000_s1424" type="#_x0000_t202" style="position:absolute;left:8711;top:6681;width:589;height:271;mso-width-relative:margin;mso-height-relative:margin" filled="f" stroked="f">
              <v:textbox inset="0,0,0,0">
                <w:txbxContent>
                  <w:p w:rsidR="00A04EB5" w:rsidRDefault="00A04EB5" w:rsidP="00A04EB5">
                    <w:pPr>
                      <w:jc w:val="center"/>
                      <w:rPr>
                        <w:rFonts w:ascii="Arial Narrow" w:hAnsi="Arial Narrow"/>
                        <w:sz w:val="9"/>
                        <w:szCs w:val="9"/>
                      </w:rPr>
                    </w:pPr>
                    <w:r w:rsidRPr="00590E00">
                      <w:rPr>
                        <w:rFonts w:ascii="Arial Narrow" w:hAnsi="Arial Narrow"/>
                        <w:sz w:val="9"/>
                        <w:szCs w:val="9"/>
                      </w:rPr>
                      <w:t>EMI Filter</w:t>
                    </w:r>
                  </w:p>
                  <w:p w:rsidR="00A04EB5" w:rsidRPr="006816F5" w:rsidRDefault="00A04EB5" w:rsidP="00A04EB5">
                    <w:pPr>
                      <w:jc w:val="center"/>
                      <w:rPr>
                        <w:rFonts w:ascii="Arial Narrow" w:hAnsi="Arial Narrow"/>
                        <w:sz w:val="9"/>
                        <w:szCs w:val="9"/>
                      </w:rPr>
                    </w:pPr>
                    <w:r w:rsidRPr="00590E00">
                      <w:rPr>
                        <w:rFonts w:ascii="Arial Narrow" w:hAnsi="Arial Narrow"/>
                        <w:sz w:val="9"/>
                        <w:szCs w:val="9"/>
                      </w:rPr>
                      <w:t>ACM02X2</w:t>
                    </w:r>
                  </w:p>
                </w:txbxContent>
              </v:textbox>
            </v:shape>
            <v:shape id="_x0000_s1425" type="#_x0000_t202" style="position:absolute;left:8421;top:5546;width:900;height:157;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590E00">
                      <w:rPr>
                        <w:rFonts w:ascii="Arial Narrow" w:hAnsi="Arial Narrow"/>
                        <w:sz w:val="9"/>
                        <w:szCs w:val="9"/>
                      </w:rPr>
                      <w:t>Suction TEMP. Sensor</w:t>
                    </w:r>
                  </w:p>
                </w:txbxContent>
              </v:textbox>
            </v:shape>
            <v:shape id="_x0000_s1426" type="#_x0000_t202" style="position:absolute;left:8831;top:4739;width:600;height:324;mso-width-relative:margin;mso-height-relative:margin" filled="f" stroked="f">
              <v:textbox inset="0,0,0,0">
                <w:txbxContent>
                  <w:p w:rsidR="00A04EB5" w:rsidRDefault="00A04EB5" w:rsidP="00A04EB5">
                    <w:pPr>
                      <w:jc w:val="center"/>
                      <w:rPr>
                        <w:rFonts w:ascii="Arial Narrow" w:hAnsi="Arial Narrow"/>
                        <w:sz w:val="9"/>
                        <w:szCs w:val="9"/>
                      </w:rPr>
                    </w:pPr>
                    <w:r w:rsidRPr="0096384F">
                      <w:rPr>
                        <w:rFonts w:ascii="Arial Narrow" w:hAnsi="Arial Narrow"/>
                        <w:sz w:val="9"/>
                        <w:szCs w:val="9"/>
                      </w:rPr>
                      <w:t>Low Pressure</w:t>
                    </w:r>
                    <w:r>
                      <w:rPr>
                        <w:rFonts w:ascii="Arial Narrow" w:hAnsi="Arial Narrow" w:hint="eastAsia"/>
                        <w:sz w:val="9"/>
                        <w:szCs w:val="9"/>
                      </w:rPr>
                      <w:t xml:space="preserve"> </w:t>
                    </w:r>
                    <w:r w:rsidRPr="0096384F">
                      <w:rPr>
                        <w:rFonts w:ascii="Arial Narrow" w:hAnsi="Arial Narrow"/>
                        <w:sz w:val="9"/>
                        <w:szCs w:val="9"/>
                      </w:rPr>
                      <w:t>Sensor</w:t>
                    </w:r>
                  </w:p>
                  <w:p w:rsidR="00A04EB5" w:rsidRPr="006816F5" w:rsidRDefault="00A04EB5" w:rsidP="00A04EB5">
                    <w:pPr>
                      <w:jc w:val="center"/>
                      <w:rPr>
                        <w:rFonts w:ascii="Arial Narrow" w:hAnsi="Arial Narrow"/>
                        <w:sz w:val="9"/>
                        <w:szCs w:val="9"/>
                      </w:rPr>
                    </w:pPr>
                    <w:r w:rsidRPr="0096384F">
                      <w:rPr>
                        <w:rFonts w:ascii="Arial Narrow" w:hAnsi="Arial Narrow"/>
                        <w:sz w:val="9"/>
                        <w:szCs w:val="9"/>
                      </w:rPr>
                      <w:t>LPS</w:t>
                    </w:r>
                  </w:p>
                </w:txbxContent>
              </v:textbox>
            </v:shape>
            <v:shape id="_x0000_s1427" type="#_x0000_t202" style="position:absolute;left:6777;top:3975;width:651;height:157;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D63F85">
                      <w:rPr>
                        <w:rFonts w:ascii="Arial Narrow" w:hAnsi="Arial Narrow"/>
                        <w:sz w:val="9"/>
                        <w:szCs w:val="9"/>
                      </w:rPr>
                      <w:t>EEV Controller</w:t>
                    </w:r>
                  </w:p>
                </w:txbxContent>
              </v:textbox>
            </v:shape>
            <v:shape id="_x0000_s1428" type="#_x0000_t202" style="position:absolute;left:7711;top:3852;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sidRPr="00886AFD">
                      <w:rPr>
                        <w:rFonts w:ascii="Arial Narrow" w:hAnsi="Arial Narrow"/>
                        <w:sz w:val="8"/>
                        <w:szCs w:val="8"/>
                      </w:rPr>
                      <w:t>EEV</w:t>
                    </w:r>
                  </w:p>
                </w:txbxContent>
              </v:textbox>
            </v:shape>
            <v:shape id="_x0000_s1429" type="#_x0000_t202" style="position:absolute;left:7398;top:4180;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sidRPr="00886AFD">
                      <w:rPr>
                        <w:rFonts w:ascii="Arial Narrow" w:hAnsi="Arial Narrow"/>
                        <w:sz w:val="8"/>
                        <w:szCs w:val="8"/>
                      </w:rPr>
                      <w:t>EEV</w:t>
                    </w:r>
                  </w:p>
                </w:txbxContent>
              </v:textbox>
            </v:shape>
            <v:shape id="_x0000_s1430" type="#_x0000_t202" style="position:absolute;left:8928;top:4178;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sidRPr="00886AFD">
                      <w:rPr>
                        <w:rFonts w:ascii="Arial Narrow" w:hAnsi="Arial Narrow"/>
                        <w:sz w:val="8"/>
                        <w:szCs w:val="8"/>
                      </w:rPr>
                      <w:t>EEV</w:t>
                    </w:r>
                  </w:p>
                </w:txbxContent>
              </v:textbox>
            </v:shape>
            <v:shape id="_x0000_s1431" type="#_x0000_t202" style="position:absolute;left:6701;top:4362;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Pr>
                        <w:rFonts w:ascii="Arial Narrow" w:hAnsi="Arial Narrow" w:hint="eastAsia"/>
                        <w:sz w:val="8"/>
                        <w:szCs w:val="8"/>
                      </w:rPr>
                      <w:t>PWR</w:t>
                    </w:r>
                  </w:p>
                </w:txbxContent>
              </v:textbox>
            </v:shape>
            <v:shape id="_x0000_s1432" type="#_x0000_t202" style="position:absolute;left:7047;top:4614;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Pr>
                        <w:rFonts w:ascii="Arial Narrow" w:hAnsi="Arial Narrow" w:hint="eastAsia"/>
                        <w:sz w:val="8"/>
                        <w:szCs w:val="8"/>
                      </w:rPr>
                      <w:t>PWR</w:t>
                    </w:r>
                  </w:p>
                </w:txbxContent>
              </v:textbox>
            </v:shape>
            <v:shape id="_x0000_s1433" type="#_x0000_t202" style="position:absolute;left:7040;top:5268;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Pr>
                        <w:rFonts w:ascii="Arial Narrow" w:hAnsi="Arial Narrow" w:hint="eastAsia"/>
                        <w:sz w:val="8"/>
                        <w:szCs w:val="8"/>
                      </w:rPr>
                      <w:t>COM</w:t>
                    </w:r>
                  </w:p>
                </w:txbxContent>
              </v:textbox>
            </v:shape>
            <v:shape id="_x0000_s1434" type="#_x0000_t202" style="position:absolute;left:6697;top:5136;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Pr>
                        <w:rFonts w:ascii="Arial Narrow" w:hAnsi="Arial Narrow" w:hint="eastAsia"/>
                        <w:sz w:val="8"/>
                        <w:szCs w:val="8"/>
                      </w:rPr>
                      <w:t>COM</w:t>
                    </w:r>
                  </w:p>
                </w:txbxContent>
              </v:textbox>
            </v:shape>
            <v:shape id="_x0000_s1435" type="#_x0000_t202" style="position:absolute;left:5110;top:6608;width:308;height:157;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Pr>
                        <w:rFonts w:ascii="Arial Narrow" w:hAnsi="Arial Narrow" w:hint="eastAsia"/>
                        <w:sz w:val="8"/>
                        <w:szCs w:val="8"/>
                      </w:rPr>
                      <w:t>J12-GND</w:t>
                    </w:r>
                  </w:p>
                </w:txbxContent>
              </v:textbox>
            </v:shape>
            <v:shape id="_x0000_s1436" type="#_x0000_t202" style="position:absolute;left:8554;top:5201;width:204;height:123;mso-width-relative:margin;mso-height-relative:margin" filled="f" stroked="f">
              <v:textbox inset="0,0,0,0">
                <w:txbxContent>
                  <w:p w:rsidR="00A04EB5" w:rsidRPr="00886AFD" w:rsidRDefault="00A04EB5" w:rsidP="00A04EB5">
                    <w:pPr>
                      <w:jc w:val="left"/>
                      <w:rPr>
                        <w:rFonts w:ascii="Arial Narrow" w:hAnsi="Arial Narrow"/>
                        <w:sz w:val="8"/>
                        <w:szCs w:val="8"/>
                      </w:rPr>
                    </w:pPr>
                    <w:r>
                      <w:rPr>
                        <w:rFonts w:ascii="Arial Narrow" w:hAnsi="Arial Narrow" w:hint="eastAsia"/>
                        <w:sz w:val="8"/>
                        <w:szCs w:val="8"/>
                      </w:rPr>
                      <w:t>NTC4</w:t>
                    </w:r>
                  </w:p>
                </w:txbxContent>
              </v:textbox>
            </v:shape>
            <v:shape id="_x0000_s1437" type="#_x0000_t202" style="position:absolute;left:8609;top:8168;width:202;height:384;mso-width-relative:margin;mso-height-relative:margin" filled="f" stroked="f">
              <v:textbox inset="0,0,0,0">
                <w:txbxContent>
                  <w:p w:rsidR="00A04EB5"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A04EB5" w:rsidRPr="000E34DB" w:rsidRDefault="00A04EB5" w:rsidP="00F86DD2">
                    <w:pPr>
                      <w:spacing w:afterLines="15" w:after="36"/>
                      <w:rPr>
                        <w:rFonts w:ascii="Arial Narrow" w:hAnsi="Arial Narrow"/>
                        <w:sz w:val="8"/>
                        <w:szCs w:val="8"/>
                      </w:rPr>
                    </w:pPr>
                  </w:p>
                  <w:p w:rsidR="00A04EB5" w:rsidRPr="000E34DB" w:rsidRDefault="00A04EB5" w:rsidP="00F86DD2">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38" type="#_x0000_t202" style="position:absolute;left:8020;top:8341;width:415;height:169;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167BA6">
                      <w:rPr>
                        <w:rFonts w:ascii="Arial Narrow" w:hAnsi="Arial Narrow"/>
                        <w:sz w:val="9"/>
                        <w:szCs w:val="9"/>
                      </w:rPr>
                      <w:t>Capacitor</w:t>
                    </w:r>
                  </w:p>
                </w:txbxContent>
              </v:textbox>
            </v:shape>
            <v:shape id="_x0000_s1439" type="#_x0000_t202" style="position:absolute;left:8800;top:8351;width:493;height:169;mso-width-relative:margin;mso-height-relative:margin" filled="f" stroked="f">
              <v:textbox inset="0,0,0,0">
                <w:txbxContent>
                  <w:p w:rsidR="00A04EB5" w:rsidRPr="006816F5" w:rsidRDefault="00A04EB5" w:rsidP="00A04EB5">
                    <w:pPr>
                      <w:jc w:val="center"/>
                      <w:rPr>
                        <w:rFonts w:ascii="Arial Narrow" w:hAnsi="Arial Narrow"/>
                        <w:sz w:val="9"/>
                        <w:szCs w:val="9"/>
                      </w:rPr>
                    </w:pPr>
                    <w:r w:rsidRPr="00167BA6">
                      <w:rPr>
                        <w:rFonts w:ascii="Arial Narrow" w:hAnsi="Arial Narrow"/>
                        <w:sz w:val="9"/>
                        <w:szCs w:val="9"/>
                      </w:rPr>
                      <w:t>Outdoor Fan</w:t>
                    </w:r>
                  </w:p>
                </w:txbxContent>
              </v:textbox>
            </v:shape>
            <v:shape id="_x0000_s1440" type="#_x0000_t202" style="position:absolute;left:8800;top:8951;width:493;height:169;mso-width-relative:margin;mso-height-relative:margin" filled="f" stroked="f">
              <v:textbox inset="0,0,0,0">
                <w:txbxContent>
                  <w:p w:rsidR="00A04EB5" w:rsidRPr="00167BA6" w:rsidRDefault="00A04EB5" w:rsidP="00A04EB5">
                    <w:pPr>
                      <w:jc w:val="center"/>
                      <w:rPr>
                        <w:rFonts w:ascii="Arial Narrow" w:hAnsi="Arial Narrow"/>
                        <w:sz w:val="7"/>
                        <w:szCs w:val="7"/>
                      </w:rPr>
                    </w:pPr>
                    <w:r w:rsidRPr="00167BA6">
                      <w:rPr>
                        <w:rFonts w:ascii="Arial Narrow" w:hAnsi="Arial Narrow"/>
                        <w:sz w:val="7"/>
                        <w:szCs w:val="7"/>
                      </w:rPr>
                      <w:t>GND</w:t>
                    </w:r>
                  </w:p>
                </w:txbxContent>
              </v:textbox>
            </v:shape>
            <v:shape id="_x0000_s1441" type="#_x0000_t202" style="position:absolute;left:8865;top:7803;width:146;height:125;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txbxContent>
              </v:textbox>
            </v:shape>
            <v:shape id="_x0000_s1442" type="#_x0000_t202" style="position:absolute;left:9011;top:7803;width:146;height:125;mso-width-relative:margin;mso-height-relative:margin" filled="f" stroked="f">
              <v:textbox style="mso-next-textbox:#_x0000_s1442"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43" type="#_x0000_t202" style="position:absolute;left:12237;top:360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444" type="#_x0000_t202" style="position:absolute;left:12377;top:360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48" type="#_x0000_t202" style="position:absolute;left:10990;top:5224;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Y/G</w:t>
                    </w:r>
                  </w:p>
                </w:txbxContent>
              </v:textbox>
            </v:shape>
            <v:shape id="_x0000_s1449" type="#_x0000_t202" style="position:absolute;left:10610;top:5641;width:493;height:169;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F63B39">
                      <w:rPr>
                        <w:rFonts w:ascii="Arial Narrow" w:hAnsi="Arial Narrow"/>
                        <w:sz w:val="9"/>
                        <w:szCs w:val="9"/>
                      </w:rPr>
                      <w:t>GND</w:t>
                    </w:r>
                  </w:p>
                </w:txbxContent>
              </v:textbox>
            </v:shape>
            <v:shape id="_x0000_s1450" type="#_x0000_t202" style="position:absolute;left:12303;top:8954;width:493;height:169;mso-width-relative:margin;mso-height-relative:margin" filled="f" stroked="f">
              <v:textbox inset="0,0,0,0">
                <w:txbxContent>
                  <w:p w:rsidR="00A04EB5" w:rsidRPr="00167BA6" w:rsidRDefault="00A04EB5" w:rsidP="00A04EB5">
                    <w:pPr>
                      <w:jc w:val="center"/>
                      <w:rPr>
                        <w:rFonts w:ascii="Arial Narrow" w:hAnsi="Arial Narrow"/>
                        <w:sz w:val="7"/>
                        <w:szCs w:val="7"/>
                      </w:rPr>
                    </w:pPr>
                    <w:r w:rsidRPr="00167BA6">
                      <w:rPr>
                        <w:rFonts w:ascii="Arial Narrow" w:hAnsi="Arial Narrow"/>
                        <w:sz w:val="7"/>
                        <w:szCs w:val="7"/>
                      </w:rPr>
                      <w:t>GND</w:t>
                    </w:r>
                  </w:p>
                </w:txbxContent>
              </v:textbox>
            </v:shape>
            <v:shape id="_x0000_s1451" type="#_x0000_t202" style="position:absolute;left:14582;top:2571;width:493;height:169;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F63B39">
                      <w:rPr>
                        <w:rFonts w:ascii="Arial Narrow" w:hAnsi="Arial Narrow"/>
                        <w:sz w:val="9"/>
                        <w:szCs w:val="9"/>
                      </w:rPr>
                      <w:t>GND</w:t>
                    </w:r>
                  </w:p>
                </w:txbxContent>
              </v:textbox>
            </v:shape>
            <v:shape id="_x0000_s1452" type="#_x0000_t202" style="position:absolute;left:14157;top:3395;width:151;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53" type="#_x0000_t202" style="position:absolute;left:14258;top:3395;width:151;height:128;mso-width-relative:margin;mso-height-relative:margin" filled="f" stroked="f">
              <v:textbox inset="0,0,0,0">
                <w:txbxContent>
                  <w:p w:rsidR="00A04EB5" w:rsidRDefault="00A04EB5" w:rsidP="00A04EB5">
                    <w:pPr>
                      <w:spacing w:afterLines="10" w:after="24"/>
                      <w:jc w:val="center"/>
                      <w:rPr>
                        <w:rFonts w:ascii="Arial Narrow" w:hAnsi="Arial Narrow"/>
                        <w:sz w:val="8"/>
                        <w:szCs w:val="8"/>
                      </w:rPr>
                    </w:pPr>
                    <w:r>
                      <w:rPr>
                        <w:rFonts w:ascii="Arial Narrow" w:hAnsi="Arial Narrow" w:hint="eastAsia"/>
                        <w:sz w:val="8"/>
                        <w:szCs w:val="8"/>
                      </w:rPr>
                      <w:t>WH</w:t>
                    </w:r>
                  </w:p>
                </w:txbxContent>
              </v:textbox>
            </v:shape>
            <v:shape id="_x0000_s1454" type="#_x0000_t202" style="position:absolute;left:14403;top:3395;width:151;height:128;mso-width-relative:margin;mso-height-relative:margin" filled="f" stroked="f">
              <v:textbox inset="0,0,0,0">
                <w:txbxContent>
                  <w:p w:rsidR="00A04EB5" w:rsidRDefault="00A04EB5" w:rsidP="00A04EB5">
                    <w:pPr>
                      <w:spacing w:afterLines="10" w:after="24"/>
                      <w:jc w:val="center"/>
                      <w:rPr>
                        <w:rFonts w:ascii="Arial Narrow" w:hAnsi="Arial Narrow"/>
                        <w:sz w:val="8"/>
                        <w:szCs w:val="8"/>
                      </w:rPr>
                    </w:pPr>
                    <w:r>
                      <w:rPr>
                        <w:rFonts w:ascii="Arial Narrow" w:hAnsi="Arial Narrow" w:hint="eastAsia"/>
                        <w:sz w:val="8"/>
                        <w:szCs w:val="8"/>
                      </w:rPr>
                      <w:t>GR</w:t>
                    </w:r>
                  </w:p>
                </w:txbxContent>
              </v:textbox>
            </v:shape>
            <v:shape id="_x0000_s1455" type="#_x0000_t202" style="position:absolute;left:14077;top:4791;width:657;height:251;mso-width-relative:margin;mso-height-relative:margin" filled="f" stroked="f">
              <v:textbox inset="0,0,0,0">
                <w:txbxContent>
                  <w:p w:rsidR="00A04EB5" w:rsidRDefault="00A04EB5" w:rsidP="00A04EB5">
                    <w:pPr>
                      <w:jc w:val="center"/>
                      <w:rPr>
                        <w:rFonts w:ascii="Arial Narrow" w:hAnsi="Arial Narrow"/>
                        <w:sz w:val="9"/>
                        <w:szCs w:val="9"/>
                      </w:rPr>
                    </w:pPr>
                    <w:r w:rsidRPr="00D45900">
                      <w:rPr>
                        <w:rFonts w:ascii="Arial Narrow" w:hAnsi="Arial Narrow"/>
                        <w:sz w:val="9"/>
                        <w:szCs w:val="9"/>
                      </w:rPr>
                      <w:t>LINE VOLTAGE</w:t>
                    </w:r>
                  </w:p>
                  <w:p w:rsidR="00A04EB5" w:rsidRPr="00F63B39" w:rsidRDefault="00A04EB5" w:rsidP="00A04EB5">
                    <w:pPr>
                      <w:jc w:val="center"/>
                      <w:rPr>
                        <w:rFonts w:ascii="Arial Narrow" w:hAnsi="Arial Narrow"/>
                        <w:sz w:val="9"/>
                        <w:szCs w:val="9"/>
                      </w:rPr>
                    </w:pPr>
                    <w:r w:rsidRPr="00D45900">
                      <w:rPr>
                        <w:rFonts w:ascii="Arial Narrow" w:hAnsi="Arial Narrow"/>
                        <w:sz w:val="9"/>
                        <w:szCs w:val="9"/>
                      </w:rPr>
                      <w:t>1 PHASE SUPPLY</w:t>
                    </w:r>
                  </w:p>
                </w:txbxContent>
              </v:textbox>
            </v:shape>
            <v:shape id="_x0000_s1456" type="#_x0000_t202" style="position:absolute;left:13261;top:4287;width:493;height:169;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F63B39">
                      <w:rPr>
                        <w:rFonts w:ascii="Arial Narrow" w:hAnsi="Arial Narrow"/>
                        <w:sz w:val="9"/>
                        <w:szCs w:val="9"/>
                      </w:rPr>
                      <w:t>GND</w:t>
                    </w:r>
                  </w:p>
                </w:txbxContent>
              </v:textbox>
            </v:shape>
            <v:shape id="_x0000_s1457" type="#_x0000_t202" style="position:absolute;left:12950;top:3859;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Y/G</w:t>
                    </w:r>
                  </w:p>
                </w:txbxContent>
              </v:textbox>
            </v:shape>
            <v:shape id="_x0000_s1458" type="#_x0000_t202" style="position:absolute;left:13479;top:5839;width:657;height:251;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1943E2">
                      <w:rPr>
                        <w:rFonts w:ascii="Arial Narrow" w:hAnsi="Arial Narrow"/>
                        <w:sz w:val="9"/>
                        <w:szCs w:val="9"/>
                      </w:rPr>
                      <w:t>High Pressure</w:t>
                    </w:r>
                    <w:r>
                      <w:rPr>
                        <w:rFonts w:ascii="Arial Narrow" w:hAnsi="Arial Narrow" w:hint="eastAsia"/>
                        <w:sz w:val="9"/>
                        <w:szCs w:val="9"/>
                      </w:rPr>
                      <w:t xml:space="preserve"> </w:t>
                    </w:r>
                    <w:r w:rsidRPr="001943E2">
                      <w:rPr>
                        <w:rFonts w:ascii="Arial Narrow" w:hAnsi="Arial Narrow"/>
                        <w:sz w:val="9"/>
                        <w:szCs w:val="9"/>
                      </w:rPr>
                      <w:t>Switch</w:t>
                    </w:r>
                  </w:p>
                </w:txbxContent>
              </v:textbox>
            </v:shape>
            <v:shape id="_x0000_s1459" type="#_x0000_t202" style="position:absolute;left:14056;top:5962;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60" type="#_x0000_t202" style="position:absolute;left:13532;top:6029;width:151;height:128;mso-width-relative:margin;mso-height-relative:margin" filled="f" stroked="f">
              <v:textbox inset="0,0,0,0">
                <w:txbxContent>
                  <w:p w:rsidR="00A04EB5" w:rsidRDefault="00A04EB5" w:rsidP="00A04EB5">
                    <w:pPr>
                      <w:spacing w:afterLines="10" w:after="24"/>
                      <w:jc w:val="center"/>
                      <w:rPr>
                        <w:rFonts w:ascii="Arial Narrow" w:hAnsi="Arial Narrow"/>
                        <w:sz w:val="8"/>
                        <w:szCs w:val="8"/>
                      </w:rPr>
                    </w:pPr>
                    <w:r>
                      <w:rPr>
                        <w:rFonts w:ascii="Arial Narrow" w:hAnsi="Arial Narrow" w:hint="eastAsia"/>
                        <w:sz w:val="8"/>
                        <w:szCs w:val="8"/>
                      </w:rPr>
                      <w:t>WH</w:t>
                    </w:r>
                  </w:p>
                </w:txbxContent>
              </v:textbox>
            </v:shape>
            <v:shape id="_x0000_s1461" type="#_x0000_t202" style="position:absolute;left:13556;top:6153;width:151;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62" type="#_x0000_t202" style="position:absolute;left:13318;top:6041;width:202;height:313;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63" type="#_x0000_t202" style="position:absolute;left:13318;top:6487;width:202;height:313;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R</w:t>
                    </w:r>
                  </w:p>
                  <w:p w:rsidR="00A04EB5" w:rsidRDefault="00CA357C" w:rsidP="00A04EB5">
                    <w:pPr>
                      <w:spacing w:afterLines="10" w:after="24"/>
                      <w:rPr>
                        <w:rFonts w:ascii="Arial Narrow" w:hAnsi="Arial Narrow"/>
                        <w:sz w:val="8"/>
                        <w:szCs w:val="8"/>
                      </w:rPr>
                    </w:pPr>
                    <w:r>
                      <w:rPr>
                        <w:rFonts w:ascii="Arial Narrow" w:hAnsi="Arial Narrow" w:hint="eastAsia"/>
                        <w:sz w:val="8"/>
                        <w:szCs w:val="8"/>
                      </w:rPr>
                      <w:t>R</w:t>
                    </w:r>
                  </w:p>
                </w:txbxContent>
              </v:textbox>
            </v:shape>
            <v:shape id="_x0000_s1464" type="#_x0000_t202" style="position:absolute;left:11740;top:6556;width:887;height:251;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6A6B99">
                      <w:rPr>
                        <w:rFonts w:ascii="Arial Narrow" w:hAnsi="Arial Narrow"/>
                        <w:sz w:val="9"/>
                        <w:szCs w:val="9"/>
                      </w:rPr>
                      <w:t>Compressor Inverter</w:t>
                    </w:r>
                  </w:p>
                </w:txbxContent>
              </v:textbox>
            </v:shape>
            <v:shape id="_x0000_s1466" type="#_x0000_t202" style="position:absolute;left:13465;top:7747;width:536;height:251;mso-width-relative:margin;mso-height-relative:margin" filled="f" stroked="f">
              <v:textbox inset="0,0,0,0">
                <w:txbxContent>
                  <w:p w:rsidR="00A04EB5" w:rsidRDefault="00A04EB5" w:rsidP="00A04EB5">
                    <w:pPr>
                      <w:jc w:val="center"/>
                      <w:rPr>
                        <w:rFonts w:ascii="Arial Narrow" w:hAnsi="Arial Narrow"/>
                        <w:sz w:val="9"/>
                        <w:szCs w:val="9"/>
                      </w:rPr>
                    </w:pPr>
                    <w:r w:rsidRPr="003A5944">
                      <w:rPr>
                        <w:rFonts w:ascii="Arial Narrow" w:hAnsi="Arial Narrow"/>
                        <w:sz w:val="9"/>
                        <w:szCs w:val="9"/>
                      </w:rPr>
                      <w:t>Inductor</w:t>
                    </w:r>
                  </w:p>
                  <w:p w:rsidR="00A04EB5" w:rsidRPr="00F63B39" w:rsidRDefault="00A04EB5" w:rsidP="00A04EB5">
                    <w:pPr>
                      <w:jc w:val="center"/>
                      <w:rPr>
                        <w:rFonts w:ascii="Arial Narrow" w:hAnsi="Arial Narrow"/>
                        <w:sz w:val="9"/>
                        <w:szCs w:val="9"/>
                      </w:rPr>
                    </w:pPr>
                    <w:r>
                      <w:rPr>
                        <w:rFonts w:ascii="Arial Narrow" w:hAnsi="Arial Narrow" w:hint="eastAsia"/>
                        <w:sz w:val="9"/>
                        <w:szCs w:val="9"/>
                      </w:rPr>
                      <w:t>L1</w:t>
                    </w:r>
                  </w:p>
                </w:txbxContent>
              </v:textbox>
            </v:shape>
            <v:shape id="_x0000_s1467" type="#_x0000_t202" style="position:absolute;left:12272;top:8346;width:536;height:251;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3A5944">
                      <w:rPr>
                        <w:rFonts w:ascii="Arial Narrow" w:hAnsi="Arial Narrow"/>
                        <w:sz w:val="9"/>
                        <w:szCs w:val="9"/>
                      </w:rPr>
                      <w:t>Compressor</w:t>
                    </w:r>
                  </w:p>
                </w:txbxContent>
              </v:textbox>
            </v:shape>
            <v:shape id="_x0000_s1468" type="#_x0000_t202" style="position:absolute;left:10388;top:8348;width:536;height:251;mso-width-relative:margin;mso-height-relative:margin" filled="f" stroked="f">
              <v:textbox inset="0,0,0,0">
                <w:txbxContent>
                  <w:p w:rsidR="00A04EB5" w:rsidRPr="00F63B39" w:rsidRDefault="00A04EB5" w:rsidP="00A04EB5">
                    <w:pPr>
                      <w:jc w:val="center"/>
                      <w:rPr>
                        <w:rFonts w:ascii="Arial Narrow" w:hAnsi="Arial Narrow"/>
                        <w:sz w:val="9"/>
                        <w:szCs w:val="9"/>
                      </w:rPr>
                    </w:pPr>
                    <w:r w:rsidRPr="00364230">
                      <w:rPr>
                        <w:rFonts w:ascii="Arial Narrow" w:hAnsi="Arial Narrow"/>
                        <w:sz w:val="9"/>
                        <w:szCs w:val="9"/>
                      </w:rPr>
                      <w:t>Indoor Fan</w:t>
                    </w:r>
                  </w:p>
                </w:txbxContent>
              </v:textbox>
            </v:shape>
            <v:shape id="_x0000_s1469" type="#_x0000_t202" style="position:absolute;left:10357;top:7911;width:153;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70" type="#_x0000_t202" style="position:absolute;left:10492;top:7911;width:153;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YE</w:t>
                    </w:r>
                  </w:p>
                </w:txbxContent>
              </v:textbox>
            </v:shape>
            <v:shape id="_x0000_s1471" type="#_x0000_t202" style="position:absolute;left:10645;top:7911;width:153;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R</w:t>
                    </w:r>
                  </w:p>
                </w:txbxContent>
              </v:textbox>
            </v:shape>
            <v:shape id="_x0000_s1472" type="#_x0000_t202" style="position:absolute;left:10742;top:7911;width:153;height:128;mso-width-relative:margin;mso-height-relative:margin" filled="f" stroked="f">
              <v:textbox style="mso-next-textbox:#_x0000_s1472"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WH</w:t>
                    </w:r>
                  </w:p>
                </w:txbxContent>
              </v:textbox>
            </v:shape>
            <v:shape id="_x0000_s1473" type="#_x0000_t202" style="position:absolute;left:11002;top:7911;width:202;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Pr>
                        <w:rFonts w:ascii="Arial Narrow" w:hAnsi="Arial Narrow" w:hint="eastAsia"/>
                        <w:sz w:val="8"/>
                        <w:szCs w:val="8"/>
                      </w:rPr>
                      <w:t>Y/G</w:t>
                    </w:r>
                  </w:p>
                </w:txbxContent>
              </v:textbox>
            </v:shape>
            <v:shape id="_x0000_s1474" type="#_x0000_t202" style="position:absolute;left:11163;top:7911;width:153;height:128;mso-width-relative:margin;mso-height-relative:margin" filled="f" stroked="f">
              <v:textbox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475" type="#_x0000_t202" style="position:absolute;left:11287;top:7911;width:153;height:128;mso-width-relative:margin;mso-height-relative:margin" filled="f" stroked="f">
              <v:textbox style="mso-next-textbox:#_x0000_s1475" inset="0,0,0,0">
                <w:txbxContent>
                  <w:p w:rsidR="00A04EB5" w:rsidRDefault="00A04EB5"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txbxContent>
              </v:textbox>
            </v:shape>
            <v:shape id="_x0000_s1479" type="#_x0000_t202" style="position:absolute;left:3540;top:3339;width:202;height:119;mso-width-relative:margin;mso-height-relative:margin" filled="f" stroked="f">
              <v:textbox inset="0,0,0,0">
                <w:txbxContent>
                  <w:p w:rsidR="00A04EB5" w:rsidRPr="000E34DB" w:rsidRDefault="00A04EB5" w:rsidP="00A04EB5">
                    <w:pPr>
                      <w:spacing w:afterLines="10" w:after="24"/>
                      <w:rPr>
                        <w:rFonts w:ascii="Arial Narrow" w:hAnsi="Arial Narrow"/>
                        <w:sz w:val="8"/>
                        <w:szCs w:val="8"/>
                      </w:rPr>
                    </w:pPr>
                    <w:r>
                      <w:rPr>
                        <w:rFonts w:ascii="Arial Narrow" w:hAnsi="Arial Narrow" w:hint="eastAsia"/>
                        <w:sz w:val="8"/>
                        <w:szCs w:val="8"/>
                      </w:rPr>
                      <w:t>Y/G</w:t>
                    </w:r>
                  </w:p>
                </w:txbxContent>
              </v:textbox>
            </v:shape>
            <v:shape id="_x0000_s1480" type="#_x0000_t202" style="position:absolute;left:3248;top:8916;width:202;height:127;mso-width-relative:margin;mso-height-relative:margin" filled="f" stroked="f">
              <v:textbox style="mso-next-textbox:#_x0000_s1480" inset="0,0,0,0">
                <w:txbxContent>
                  <w:p w:rsidR="00A04EB5" w:rsidRPr="000E34DB" w:rsidRDefault="00A04EB5" w:rsidP="00A04EB5">
                    <w:pPr>
                      <w:spacing w:afterLines="10" w:after="24"/>
                      <w:rPr>
                        <w:rFonts w:ascii="Arial Narrow" w:hAnsi="Arial Narrow"/>
                        <w:sz w:val="8"/>
                        <w:szCs w:val="8"/>
                      </w:rPr>
                    </w:pPr>
                    <w:r>
                      <w:rPr>
                        <w:rFonts w:ascii="Arial Narrow" w:hAnsi="Arial Narrow" w:hint="eastAsia"/>
                        <w:sz w:val="8"/>
                        <w:szCs w:val="8"/>
                      </w:rPr>
                      <w:t>HPS</w:t>
                    </w:r>
                  </w:p>
                </w:txbxContent>
              </v:textbox>
            </v:shape>
            <v:shape id="_x0000_s1482" type="#_x0000_t202" style="position:absolute;left:13261;top:5641;width:493;height:169;mso-width-relative:margin;mso-height-relative:margin" filled="f" stroked="f">
              <v:textbox inset="0,0,0,0">
                <w:txbxContent>
                  <w:p w:rsidR="007E30D7" w:rsidRPr="00F63B39" w:rsidRDefault="007E30D7" w:rsidP="00A04EB5">
                    <w:pPr>
                      <w:jc w:val="center"/>
                      <w:rPr>
                        <w:rFonts w:ascii="Arial Narrow" w:hAnsi="Arial Narrow"/>
                        <w:sz w:val="9"/>
                        <w:szCs w:val="9"/>
                      </w:rPr>
                    </w:pPr>
                    <w:r w:rsidRPr="00F63B39">
                      <w:rPr>
                        <w:rFonts w:ascii="Arial Narrow" w:hAnsi="Arial Narrow"/>
                        <w:sz w:val="9"/>
                        <w:szCs w:val="9"/>
                      </w:rPr>
                      <w:t>GND</w:t>
                    </w:r>
                  </w:p>
                </w:txbxContent>
              </v:textbox>
            </v:shape>
            <v:shape id="_x0000_s1483" type="#_x0000_t202" style="position:absolute;left:13014;top:5175;width:202;height:128;mso-width-relative:margin;mso-height-relative:margin" filled="f" stroked="f">
              <v:textbox inset="0,0,0,0">
                <w:txbxContent>
                  <w:p w:rsidR="007E30D7" w:rsidRDefault="007E30D7" w:rsidP="00A04EB5">
                    <w:pPr>
                      <w:spacing w:afterLines="10" w:after="24"/>
                      <w:rPr>
                        <w:rFonts w:ascii="Arial Narrow" w:hAnsi="Arial Narrow"/>
                        <w:sz w:val="8"/>
                        <w:szCs w:val="8"/>
                      </w:rPr>
                    </w:pPr>
                    <w:r>
                      <w:rPr>
                        <w:rFonts w:ascii="Arial Narrow" w:hAnsi="Arial Narrow" w:hint="eastAsia"/>
                        <w:sz w:val="8"/>
                        <w:szCs w:val="8"/>
                      </w:rPr>
                      <w:t>Y/G</w:t>
                    </w:r>
                  </w:p>
                </w:txbxContent>
              </v:textbox>
            </v:shape>
            <v:shape id="_x0000_s1484" type="#_x0000_t202" style="position:absolute;left:12632;top:4571;width:665;height:251;mso-width-relative:margin;mso-height-relative:margin" filled="f" stroked="f">
              <v:textbox inset="0,0,0,0">
                <w:txbxContent>
                  <w:p w:rsidR="009B1B63" w:rsidRPr="00F63B39" w:rsidRDefault="009B1B63" w:rsidP="00A04EB5">
                    <w:pPr>
                      <w:jc w:val="center"/>
                      <w:rPr>
                        <w:rFonts w:ascii="Arial Narrow" w:hAnsi="Arial Narrow"/>
                        <w:sz w:val="9"/>
                        <w:szCs w:val="9"/>
                      </w:rPr>
                    </w:pPr>
                    <w:r w:rsidRPr="009B1B63">
                      <w:rPr>
                        <w:rFonts w:ascii="Arial Narrow" w:hAnsi="Arial Narrow"/>
                        <w:sz w:val="9"/>
                        <w:szCs w:val="9"/>
                      </w:rPr>
                      <w:t>EMI Filter</w:t>
                    </w:r>
                  </w:p>
                </w:txbxContent>
              </v:textbox>
            </v:shape>
            <v:shape id="_x0000_s1485" type="#_x0000_t202" style="position:absolute;left:11433;top:7357;width:646;height:161;mso-width-relative:margin;mso-height-relative:margin" filled="f" stroked="f">
              <v:textbox inset="0,0,0,0">
                <w:txbxContent>
                  <w:p w:rsidR="009B1B63" w:rsidRPr="00F63B39" w:rsidRDefault="009B1B63" w:rsidP="009B1B63">
                    <w:pPr>
                      <w:jc w:val="left"/>
                      <w:rPr>
                        <w:rFonts w:ascii="Arial Narrow" w:hAnsi="Arial Narrow"/>
                        <w:sz w:val="9"/>
                        <w:szCs w:val="9"/>
                      </w:rPr>
                    </w:pPr>
                    <w:r w:rsidRPr="009B1B63">
                      <w:rPr>
                        <w:rFonts w:ascii="Arial Narrow" w:hAnsi="Arial Narrow"/>
                        <w:sz w:val="9"/>
                        <w:szCs w:val="9"/>
                      </w:rPr>
                      <w:t>Terminal Block</w:t>
                    </w:r>
                  </w:p>
                </w:txbxContent>
              </v:textbox>
            </v:shape>
            <v:shape id="_x0000_s1486" type="#_x0000_t202" style="position:absolute;left:12317;top:7404;width:151;height:128;mso-width-relative:margin;mso-height-relative:margin" filled="f" stroked="f">
              <v:textbox inset="0,0,0,0">
                <w:txbxContent>
                  <w:p w:rsidR="0016445C" w:rsidRDefault="0016445C"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87" type="#_x0000_t202" style="position:absolute;left:12447;top:7404;width:151;height:128;mso-width-relative:margin;mso-height-relative:margin" filled="f" stroked="f">
              <v:textbox inset="0,0,0,0">
                <w:txbxContent>
                  <w:p w:rsidR="0016445C" w:rsidRDefault="0016445C"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88" type="#_x0000_t202" style="position:absolute;left:12579;top:7404;width:151;height:128;mso-width-relative:margin;mso-height-relative:margin" filled="f" stroked="f">
              <v:textbox inset="0,0,0,0">
                <w:txbxContent>
                  <w:p w:rsidR="0016445C" w:rsidRDefault="0016445C" w:rsidP="00A04EB5">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489" type="#_x0000_t202" style="position:absolute;left:12825;top:6076;width:189;height:159;mso-width-relative:margin;mso-height-relative:margin" filled="f" stroked="f">
              <v:textbox inset="0,0,0,0">
                <w:txbxContent>
                  <w:p w:rsidR="002D3B9A" w:rsidRPr="00E65B39" w:rsidRDefault="002D3B9A" w:rsidP="00A04EB5">
                    <w:pPr>
                      <w:jc w:val="center"/>
                      <w:rPr>
                        <w:rFonts w:ascii="Arial Narrow" w:hAnsi="Arial Narrow"/>
                        <w:sz w:val="6"/>
                        <w:szCs w:val="6"/>
                      </w:rPr>
                    </w:pPr>
                    <w:r w:rsidRPr="00E65B39">
                      <w:rPr>
                        <w:rFonts w:ascii="Arial Narrow" w:hAnsi="Arial Narrow"/>
                        <w:sz w:val="6"/>
                        <w:szCs w:val="6"/>
                      </w:rPr>
                      <w:t>GND</w:t>
                    </w:r>
                  </w:p>
                </w:txbxContent>
              </v:textbox>
            </v:shape>
            <v:shape id="_x0000_s1490" type="#_x0000_t202" style="position:absolute;left:12825;top:6202;width:189;height:159;mso-width-relative:margin;mso-height-relative:margin" filled="f" stroked="f">
              <v:textbox inset="0,0,0,0">
                <w:txbxContent>
                  <w:p w:rsidR="002D3B9A" w:rsidRPr="00E65B39" w:rsidRDefault="002D3B9A" w:rsidP="00A04EB5">
                    <w:pPr>
                      <w:jc w:val="center"/>
                      <w:rPr>
                        <w:rFonts w:ascii="Arial Narrow" w:hAnsi="Arial Narrow"/>
                        <w:sz w:val="6"/>
                        <w:szCs w:val="6"/>
                      </w:rPr>
                    </w:pPr>
                    <w:r w:rsidRPr="00E65B39">
                      <w:rPr>
                        <w:rFonts w:ascii="Arial Narrow" w:hAnsi="Arial Narrow" w:hint="eastAsia"/>
                        <w:sz w:val="6"/>
                        <w:szCs w:val="6"/>
                      </w:rPr>
                      <w:t>EN</w:t>
                    </w:r>
                  </w:p>
                </w:txbxContent>
              </v:textbox>
            </v:shape>
            <v:shape id="_x0000_s1491" type="#_x0000_t202" style="position:absolute;left:12993;top:6041;width:370;height:313;mso-width-relative:margin;mso-height-relative:margin" filled="f" stroked="f">
              <v:textbox inset="0,0,0,0">
                <w:txbxContent>
                  <w:p w:rsidR="006E6B50" w:rsidRDefault="006E6B50" w:rsidP="00A04EB5">
                    <w:pPr>
                      <w:spacing w:afterLines="10" w:after="24"/>
                      <w:rPr>
                        <w:rFonts w:ascii="Arial Narrow" w:hAnsi="Arial Narrow"/>
                        <w:sz w:val="8"/>
                        <w:szCs w:val="8"/>
                      </w:rPr>
                    </w:pPr>
                    <w:r>
                      <w:rPr>
                        <w:rFonts w:ascii="Arial Narrow" w:hAnsi="Arial Narrow" w:hint="eastAsia"/>
                        <w:sz w:val="8"/>
                        <w:szCs w:val="8"/>
                      </w:rPr>
                      <w:t>J66-GND</w:t>
                    </w:r>
                  </w:p>
                  <w:p w:rsidR="006E6B50" w:rsidRDefault="006E6B50" w:rsidP="00A04EB5">
                    <w:pPr>
                      <w:spacing w:afterLines="10" w:after="24"/>
                      <w:rPr>
                        <w:rFonts w:ascii="Arial Narrow" w:hAnsi="Arial Narrow"/>
                        <w:sz w:val="8"/>
                        <w:szCs w:val="8"/>
                      </w:rPr>
                    </w:pPr>
                    <w:r>
                      <w:rPr>
                        <w:rFonts w:ascii="Arial Narrow" w:hAnsi="Arial Narrow" w:hint="eastAsia"/>
                        <w:sz w:val="8"/>
                        <w:szCs w:val="8"/>
                      </w:rPr>
                      <w:t>J66-EN</w:t>
                    </w:r>
                  </w:p>
                </w:txbxContent>
              </v:textbox>
            </v:shape>
            <v:shape id="_x0000_s1492" type="#_x0000_t202" style="position:absolute;left:12027;top:5803;width:189;height:159;mso-width-relative:margin;mso-height-relative:margin" filled="f" stroked="f">
              <v:textbox inset="0,0,0,0">
                <w:txbxContent>
                  <w:p w:rsidR="00E65B39" w:rsidRPr="00E65B39" w:rsidRDefault="00E65B39" w:rsidP="00A04EB5">
                    <w:pPr>
                      <w:jc w:val="center"/>
                      <w:rPr>
                        <w:rFonts w:ascii="Arial Narrow" w:hAnsi="Arial Narrow"/>
                        <w:sz w:val="6"/>
                        <w:szCs w:val="6"/>
                      </w:rPr>
                    </w:pPr>
                    <w:r w:rsidRPr="00E65B39">
                      <w:rPr>
                        <w:rFonts w:ascii="Arial Narrow" w:hAnsi="Arial Narrow"/>
                        <w:sz w:val="6"/>
                        <w:szCs w:val="6"/>
                      </w:rPr>
                      <w:t>GND</w:t>
                    </w:r>
                  </w:p>
                </w:txbxContent>
              </v:textbox>
            </v:shape>
          </v:group>
        </w:pict>
      </w:r>
      <w:r w:rsidR="00CE7A3A">
        <w:rPr>
          <w:rFonts w:eastAsiaTheme="minorEastAsia" w:hint="eastAsia"/>
          <w:noProof/>
          <w:lang w:eastAsia="zh-CN"/>
        </w:rPr>
        <w:drawing>
          <wp:inline distT="0" distB="0" distL="0" distR="0">
            <wp:extent cx="8220472" cy="4846330"/>
            <wp:effectExtent l="19050" t="0" r="9128" b="0"/>
            <wp:docPr id="17" name="图片 16" desc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105" cstate="print"/>
                    <a:stretch>
                      <a:fillRect/>
                    </a:stretch>
                  </pic:blipFill>
                  <pic:spPr>
                    <a:xfrm>
                      <a:off x="0" y="0"/>
                      <a:ext cx="8220472" cy="4846330"/>
                    </a:xfrm>
                    <a:prstGeom prst="rect">
                      <a:avLst/>
                    </a:prstGeom>
                  </pic:spPr>
                </pic:pic>
              </a:graphicData>
            </a:graphic>
          </wp:inline>
        </w:drawing>
      </w:r>
    </w:p>
    <w:p w:rsidR="00CE7A3A" w:rsidRPr="00CE7A3A" w:rsidRDefault="00CE7A3A" w:rsidP="00CE7A3A">
      <w:pPr>
        <w:pStyle w:val="contents"/>
        <w:rPr>
          <w:rFonts w:eastAsiaTheme="minorEastAsia"/>
          <w:lang w:eastAsia="zh-CN"/>
        </w:rPr>
        <w:sectPr w:rsidR="00CE7A3A" w:rsidRPr="00CE7A3A" w:rsidSect="00E16A3A">
          <w:pgSz w:w="16838" w:h="11906" w:orient="landscape"/>
          <w:pgMar w:top="1440" w:right="1157" w:bottom="1440" w:left="1157" w:header="0" w:footer="737" w:gutter="0"/>
          <w:cols w:space="425"/>
          <w:docGrid w:linePitch="326"/>
        </w:sectPr>
      </w:pPr>
    </w:p>
    <w:p w:rsidR="00460BF4" w:rsidRPr="00C84779" w:rsidRDefault="00460BF4" w:rsidP="00C84779">
      <w:pPr>
        <w:pStyle w:val="11"/>
        <w:keepNext w:val="0"/>
        <w:keepLines w:val="0"/>
        <w:pageBreakBefore w:val="0"/>
        <w:widowControl w:val="0"/>
        <w:spacing w:before="120" w:after="120" w:line="240" w:lineRule="auto"/>
        <w:rPr>
          <w:rFonts w:ascii="Calibri" w:hAnsi="Calibri" w:cs="Calibri"/>
        </w:rPr>
      </w:pPr>
      <w:bookmarkStart w:id="186" w:name="_Toc18064444"/>
      <w:bookmarkStart w:id="187" w:name="_Toc35432538"/>
      <w:r w:rsidRPr="00C84779">
        <w:rPr>
          <w:rFonts w:ascii="Calibri" w:hAnsi="Calibri" w:cs="Calibri"/>
        </w:rPr>
        <w:lastRenderedPageBreak/>
        <w:t xml:space="preserve">Appendix IV:Wiring </w:t>
      </w:r>
      <w:r w:rsidR="00F42A63">
        <w:rPr>
          <w:rFonts w:ascii="Calibri" w:hAnsi="Calibri" w:cs="Calibri"/>
        </w:rPr>
        <w:t>D</w:t>
      </w:r>
      <w:r w:rsidRPr="00C84779">
        <w:rPr>
          <w:rFonts w:ascii="Calibri" w:hAnsi="Calibri" w:cs="Calibri"/>
        </w:rPr>
        <w:t>iagram(VRC102 Unit)</w:t>
      </w:r>
      <w:bookmarkEnd w:id="186"/>
      <w:bookmarkEnd w:id="187"/>
    </w:p>
    <w:p w:rsidR="00460BF4" w:rsidRDefault="005A0467" w:rsidP="0078672F">
      <w:pPr>
        <w:pStyle w:val="TableParagraph"/>
        <w:spacing w:after="120"/>
        <w:rPr>
          <w:rFonts w:eastAsiaTheme="minorEastAsia"/>
          <w:noProof/>
          <w:lang w:eastAsia="zh-CN"/>
        </w:rPr>
      </w:pPr>
      <w:r>
        <w:rPr>
          <w:rFonts w:eastAsiaTheme="minorEastAsia"/>
          <w:noProof/>
          <w:lang w:eastAsia="zh-CN"/>
        </w:rPr>
        <w:pict>
          <v:group id="_x0000_s1658" style="position:absolute;left:0;text-align:left;margin-left:46.85pt;margin-top:2.05pt;width:636.75pt;height:367.4pt;z-index:252505088" coordorigin="2094,1992" coordsize="12735,7348">
            <v:shape id="_x0000_s1493" type="#_x0000_t202" style="position:absolute;left:4050;top:2333;width:1039;height:144;mso-width-relative:margin;mso-height-relative:margin" filled="f" stroked="f">
              <v:textbox style="mso-next-textbox:#_x0000_s1493" inset="0,0,0,0">
                <w:txbxContent>
                  <w:p w:rsidR="0083586D" w:rsidRPr="006816F5" w:rsidRDefault="0083586D" w:rsidP="0083586D">
                    <w:pPr>
                      <w:jc w:val="center"/>
                      <w:rPr>
                        <w:rFonts w:ascii="Arial Narrow" w:hAnsi="Arial Narrow"/>
                        <w:sz w:val="9"/>
                        <w:szCs w:val="9"/>
                      </w:rPr>
                    </w:pPr>
                    <w:r w:rsidRPr="006816F5">
                      <w:rPr>
                        <w:rFonts w:ascii="Arial Narrow" w:hAnsi="Arial Narrow"/>
                        <w:sz w:val="9"/>
                        <w:szCs w:val="9"/>
                      </w:rPr>
                      <w:t>AC/DC Power Module</w:t>
                    </w:r>
                  </w:p>
                </w:txbxContent>
              </v:textbox>
            </v:shape>
            <v:shape id="_x0000_s1494" type="#_x0000_t202" style="position:absolute;left:4112;top:3171;width:854;height:278;mso-width-relative:margin;mso-height-relative:margin" filled="f" stroked="f">
              <v:textbox style="mso-next-textbox:#_x0000_s1494" inset="0,0,0,0">
                <w:txbxContent>
                  <w:p w:rsidR="0083586D" w:rsidRPr="006816F5" w:rsidRDefault="0083586D" w:rsidP="0083586D">
                    <w:pPr>
                      <w:jc w:val="center"/>
                      <w:rPr>
                        <w:rFonts w:ascii="Arial Narrow" w:hAnsi="Arial Narrow"/>
                        <w:sz w:val="9"/>
                        <w:szCs w:val="9"/>
                      </w:rPr>
                    </w:pPr>
                    <w:r w:rsidRPr="008C05CF">
                      <w:rPr>
                        <w:rFonts w:ascii="Arial Narrow" w:hAnsi="Arial Narrow"/>
                        <w:sz w:val="9"/>
                        <w:szCs w:val="9"/>
                      </w:rPr>
                      <w:t>Power Protector</w:t>
                    </w:r>
                    <w:r>
                      <w:rPr>
                        <w:rFonts w:ascii="Arial Narrow" w:hAnsi="Arial Narrow" w:hint="eastAsia"/>
                        <w:sz w:val="9"/>
                        <w:szCs w:val="9"/>
                      </w:rPr>
                      <w:t xml:space="preserve"> </w:t>
                    </w:r>
                    <w:r w:rsidRPr="008C05CF">
                      <w:rPr>
                        <w:rFonts w:ascii="Arial Narrow" w:hAnsi="Arial Narrow"/>
                        <w:sz w:val="9"/>
                        <w:szCs w:val="9"/>
                      </w:rPr>
                      <w:t>ACM02A1</w:t>
                    </w:r>
                  </w:p>
                </w:txbxContent>
              </v:textbox>
            </v:shape>
            <v:shape id="_x0000_s1495" type="#_x0000_t202" style="position:absolute;left:6220;top:2708;width:335;height:144;mso-width-relative:margin;mso-height-relative:margin" filled="f" stroked="f">
              <v:textbox style="mso-next-textbox:#_x0000_s1495" inset="0,0,0,0">
                <w:txbxContent>
                  <w:p w:rsidR="0083586D" w:rsidRPr="00C0309B" w:rsidRDefault="0083586D" w:rsidP="0083586D">
                    <w:pPr>
                      <w:jc w:val="center"/>
                      <w:rPr>
                        <w:rFonts w:ascii="Arial Narrow" w:hAnsi="Arial Narrow"/>
                        <w:sz w:val="8"/>
                        <w:szCs w:val="8"/>
                      </w:rPr>
                    </w:pPr>
                    <w:r>
                      <w:rPr>
                        <w:rFonts w:ascii="Arial Narrow" w:hAnsi="Arial Narrow" w:hint="eastAsia"/>
                        <w:sz w:val="8"/>
                        <w:szCs w:val="8"/>
                      </w:rPr>
                      <w:t>PE</w:t>
                    </w:r>
                  </w:p>
                </w:txbxContent>
              </v:textbox>
            </v:shape>
            <v:shape id="_x0000_s1496" type="#_x0000_t202" style="position:absolute;left:5240;top:1992;width:264;height:626;mso-width-relative:margin;mso-height-relative:margin" filled="f" stroked="f">
              <v:textbox style="mso-next-textbox:#_x0000_s1496" inset="0,0,0,0">
                <w:txbxContent>
                  <w:p w:rsidR="0083586D" w:rsidRPr="00E6138A" w:rsidRDefault="0083586D" w:rsidP="0083586D">
                    <w:pPr>
                      <w:spacing w:afterLines="18" w:after="43"/>
                      <w:rPr>
                        <w:rFonts w:ascii="Arial Narrow" w:hAnsi="Arial Narrow"/>
                        <w:sz w:val="8"/>
                        <w:szCs w:val="8"/>
                        <w:lang w:val="pt-BR"/>
                      </w:rPr>
                    </w:pPr>
                    <w:r w:rsidRPr="00E6138A">
                      <w:rPr>
                        <w:rFonts w:ascii="Arial Narrow" w:hAnsi="Arial Narrow"/>
                        <w:sz w:val="8"/>
                        <w:szCs w:val="8"/>
                        <w:lang w:val="pt-BR"/>
                      </w:rPr>
                      <w:t>AC/L</w:t>
                    </w:r>
                  </w:p>
                  <w:p w:rsidR="0083586D" w:rsidRPr="00E6138A" w:rsidRDefault="0083586D" w:rsidP="0083586D">
                    <w:pPr>
                      <w:spacing w:afterLines="18" w:after="43"/>
                      <w:rPr>
                        <w:rFonts w:ascii="Arial Narrow" w:hAnsi="Arial Narrow"/>
                        <w:sz w:val="8"/>
                        <w:szCs w:val="8"/>
                        <w:lang w:val="pt-BR"/>
                      </w:rPr>
                    </w:pPr>
                    <w:r w:rsidRPr="00E6138A">
                      <w:rPr>
                        <w:rFonts w:ascii="Arial Narrow" w:hAnsi="Arial Narrow"/>
                        <w:sz w:val="8"/>
                        <w:szCs w:val="8"/>
                        <w:lang w:val="pt-BR"/>
                      </w:rPr>
                      <w:t>AC/N</w:t>
                    </w:r>
                  </w:p>
                  <w:p w:rsidR="0083586D" w:rsidRPr="00E6138A" w:rsidRDefault="0083586D" w:rsidP="0083586D">
                    <w:pPr>
                      <w:spacing w:afterLines="18" w:after="43"/>
                      <w:rPr>
                        <w:rFonts w:ascii="Arial Narrow" w:hAnsi="Arial Narrow"/>
                        <w:sz w:val="8"/>
                        <w:szCs w:val="8"/>
                        <w:lang w:val="pt-BR"/>
                      </w:rPr>
                    </w:pPr>
                    <w:r w:rsidRPr="00E6138A">
                      <w:rPr>
                        <w:rFonts w:ascii="Arial Narrow" w:hAnsi="Arial Narrow"/>
                        <w:sz w:val="8"/>
                        <w:szCs w:val="8"/>
                        <w:lang w:val="pt-BR"/>
                      </w:rPr>
                      <w:t>FG</w:t>
                    </w:r>
                  </w:p>
                  <w:p w:rsidR="0083586D" w:rsidRPr="00E6138A" w:rsidRDefault="0083586D" w:rsidP="0083586D">
                    <w:pPr>
                      <w:spacing w:afterLines="18" w:after="43"/>
                      <w:rPr>
                        <w:rFonts w:ascii="Arial Narrow" w:hAnsi="Arial Narrow"/>
                        <w:sz w:val="8"/>
                        <w:szCs w:val="8"/>
                        <w:lang w:val="pt-BR"/>
                      </w:rPr>
                    </w:pPr>
                    <w:r w:rsidRPr="00E6138A">
                      <w:rPr>
                        <w:rFonts w:ascii="Arial Narrow" w:hAnsi="Arial Narrow"/>
                        <w:sz w:val="8"/>
                        <w:szCs w:val="8"/>
                        <w:lang w:val="pt-BR"/>
                      </w:rPr>
                      <w:t>DC/-V</w:t>
                    </w:r>
                  </w:p>
                  <w:p w:rsidR="0083586D" w:rsidRPr="000E34DB" w:rsidRDefault="0083586D" w:rsidP="0083586D">
                    <w:pPr>
                      <w:spacing w:afterLines="18" w:after="43"/>
                      <w:rPr>
                        <w:rFonts w:ascii="Arial Narrow" w:hAnsi="Arial Narrow"/>
                        <w:sz w:val="8"/>
                        <w:szCs w:val="8"/>
                      </w:rPr>
                    </w:pPr>
                    <w:r w:rsidRPr="000E34DB">
                      <w:rPr>
                        <w:rFonts w:ascii="Arial Narrow" w:hAnsi="Arial Narrow"/>
                        <w:sz w:val="8"/>
                        <w:szCs w:val="8"/>
                      </w:rPr>
                      <w:t>DC/+V</w:t>
                    </w:r>
                  </w:p>
                </w:txbxContent>
              </v:textbox>
            </v:shape>
            <v:shape id="_x0000_s1497" type="#_x0000_t202" style="position:absolute;left:5522;top:1992;width:264;height:626;mso-width-relative:margin;mso-height-relative:margin" filled="f" stroked="f">
              <v:textbox style="mso-next-textbox:#_x0000_s1497" inset="0,0,0,0">
                <w:txbxContent>
                  <w:p w:rsidR="0083586D" w:rsidRPr="000E34DB" w:rsidRDefault="0083586D" w:rsidP="0083586D">
                    <w:pPr>
                      <w:spacing w:afterLines="18" w:after="43"/>
                      <w:rPr>
                        <w:rFonts w:ascii="Arial Narrow" w:hAnsi="Arial Narrow"/>
                        <w:sz w:val="8"/>
                        <w:szCs w:val="8"/>
                      </w:rPr>
                    </w:pPr>
                    <w:r w:rsidRPr="000E34DB">
                      <w:rPr>
                        <w:rFonts w:ascii="Arial Narrow" w:hAnsi="Arial Narrow"/>
                        <w:sz w:val="8"/>
                        <w:szCs w:val="8"/>
                      </w:rPr>
                      <w:t>BR</w:t>
                    </w:r>
                  </w:p>
                  <w:p w:rsidR="0083586D" w:rsidRPr="000E34DB" w:rsidRDefault="0083586D" w:rsidP="0083586D">
                    <w:pPr>
                      <w:spacing w:afterLines="18" w:after="43"/>
                      <w:rPr>
                        <w:rFonts w:ascii="Arial Narrow" w:hAnsi="Arial Narrow"/>
                        <w:sz w:val="8"/>
                        <w:szCs w:val="8"/>
                      </w:rPr>
                    </w:pPr>
                    <w:r w:rsidRPr="000E34DB">
                      <w:rPr>
                        <w:rFonts w:ascii="Arial Narrow" w:hAnsi="Arial Narrow"/>
                        <w:sz w:val="8"/>
                        <w:szCs w:val="8"/>
                      </w:rPr>
                      <w:t>BL</w:t>
                    </w:r>
                  </w:p>
                  <w:p w:rsidR="0083586D" w:rsidRPr="000E34DB" w:rsidRDefault="0083586D" w:rsidP="0083586D">
                    <w:pPr>
                      <w:spacing w:afterLines="18" w:after="43"/>
                      <w:rPr>
                        <w:rFonts w:ascii="Arial Narrow" w:hAnsi="Arial Narrow"/>
                        <w:sz w:val="8"/>
                        <w:szCs w:val="8"/>
                      </w:rPr>
                    </w:pPr>
                    <w:r w:rsidRPr="000E34DB">
                      <w:rPr>
                        <w:rFonts w:ascii="Arial Narrow" w:hAnsi="Arial Narrow"/>
                        <w:sz w:val="8"/>
                        <w:szCs w:val="8"/>
                      </w:rPr>
                      <w:t>Y/G</w:t>
                    </w:r>
                  </w:p>
                  <w:p w:rsidR="0083586D" w:rsidRPr="000E34DB" w:rsidRDefault="0083586D" w:rsidP="0083586D">
                    <w:pPr>
                      <w:spacing w:afterLines="18" w:after="43"/>
                      <w:rPr>
                        <w:rFonts w:ascii="Arial Narrow" w:hAnsi="Arial Narrow"/>
                        <w:sz w:val="8"/>
                        <w:szCs w:val="8"/>
                      </w:rPr>
                    </w:pPr>
                    <w:r w:rsidRPr="000E34DB">
                      <w:rPr>
                        <w:rFonts w:ascii="Arial Narrow" w:hAnsi="Arial Narrow"/>
                        <w:sz w:val="8"/>
                        <w:szCs w:val="8"/>
                      </w:rPr>
                      <w:t>BR</w:t>
                    </w:r>
                  </w:p>
                  <w:p w:rsidR="0083586D" w:rsidRPr="000E34DB" w:rsidRDefault="0083586D" w:rsidP="0083586D">
                    <w:pPr>
                      <w:spacing w:afterLines="18" w:after="43"/>
                      <w:rPr>
                        <w:rFonts w:ascii="Arial Narrow" w:hAnsi="Arial Narrow"/>
                        <w:sz w:val="8"/>
                        <w:szCs w:val="8"/>
                      </w:rPr>
                    </w:pPr>
                    <w:r w:rsidRPr="000E34DB">
                      <w:rPr>
                        <w:rFonts w:ascii="Arial Narrow" w:hAnsi="Arial Narrow"/>
                        <w:sz w:val="8"/>
                        <w:szCs w:val="8"/>
                      </w:rPr>
                      <w:t>BK</w:t>
                    </w:r>
                  </w:p>
                </w:txbxContent>
              </v:textbox>
            </v:shape>
            <v:shape id="_x0000_s1498" type="#_x0000_t202" style="position:absolute;left:5523;top:3081;width:264;height:626;mso-width-relative:margin;mso-height-relative:margin" filled="f" stroked="f">
              <v:textbox style="mso-next-textbox:#_x0000_s1498" inset="0,0,0,0">
                <w:txbxContent>
                  <w:p w:rsidR="0083586D" w:rsidRPr="000E34DB" w:rsidRDefault="0083586D" w:rsidP="0083586D">
                    <w:pPr>
                      <w:spacing w:afterLines="16" w:after="38"/>
                      <w:rPr>
                        <w:rFonts w:ascii="Arial Narrow" w:hAnsi="Arial Narrow"/>
                        <w:sz w:val="8"/>
                        <w:szCs w:val="8"/>
                      </w:rPr>
                    </w:pPr>
                    <w:r w:rsidRPr="000E34DB">
                      <w:rPr>
                        <w:rFonts w:ascii="Arial Narrow" w:hAnsi="Arial Narrow"/>
                        <w:sz w:val="8"/>
                        <w:szCs w:val="8"/>
                      </w:rPr>
                      <w:t>BR</w:t>
                    </w:r>
                  </w:p>
                  <w:p w:rsidR="0083586D" w:rsidRPr="000E34DB" w:rsidRDefault="0083586D" w:rsidP="0083586D">
                    <w:pPr>
                      <w:spacing w:afterLines="16" w:after="38"/>
                      <w:rPr>
                        <w:rFonts w:ascii="Arial Narrow" w:hAnsi="Arial Narrow"/>
                        <w:sz w:val="8"/>
                        <w:szCs w:val="8"/>
                      </w:rPr>
                    </w:pPr>
                  </w:p>
                  <w:p w:rsidR="0083586D" w:rsidRPr="000E34DB" w:rsidRDefault="0083586D" w:rsidP="0083586D">
                    <w:pPr>
                      <w:spacing w:afterLines="16" w:after="38"/>
                      <w:rPr>
                        <w:rFonts w:ascii="Arial Narrow" w:hAnsi="Arial Narrow"/>
                        <w:sz w:val="8"/>
                        <w:szCs w:val="8"/>
                      </w:rPr>
                    </w:pPr>
                  </w:p>
                  <w:p w:rsidR="0083586D" w:rsidRPr="000E34DB" w:rsidRDefault="0083586D" w:rsidP="0083586D">
                    <w:pPr>
                      <w:spacing w:afterLines="16" w:after="38"/>
                      <w:rPr>
                        <w:rFonts w:ascii="Arial Narrow" w:hAnsi="Arial Narrow"/>
                        <w:sz w:val="8"/>
                        <w:szCs w:val="8"/>
                      </w:rPr>
                    </w:pPr>
                    <w:r w:rsidRPr="000E34DB">
                      <w:rPr>
                        <w:rFonts w:ascii="Arial Narrow" w:hAnsi="Arial Narrow"/>
                        <w:sz w:val="8"/>
                        <w:szCs w:val="8"/>
                      </w:rPr>
                      <w:t>BL</w:t>
                    </w:r>
                  </w:p>
                </w:txbxContent>
              </v:textbox>
            </v:shape>
            <v:shape id="_x0000_s1499" type="#_x0000_t202" style="position:absolute;left:5522;top:4905;width:202;height:295;mso-width-relative:margin;mso-height-relative:margin" filled="f" stroked="f">
              <v:textbox style="mso-next-textbox:#_x0000_s1499"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00" type="#_x0000_t202" style="position:absolute;left:5522;top:5349;width:202;height:295;mso-width-relative:margin;mso-height-relative:margin" filled="f" stroked="f">
              <v:textbox style="mso-next-textbox:#_x0000_s1500"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01" type="#_x0000_t202" style="position:absolute;left:5522;top:5902;width:202;height:295;mso-width-relative:margin;mso-height-relative:margin" filled="f" stroked="f">
              <v:textbox style="mso-next-textbox:#_x0000_s1501"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02" type="#_x0000_t202" style="position:absolute;left:3391;top:3612;width:335;height:144;mso-width-relative:margin;mso-height-relative:margin" filled="f" stroked="f">
              <v:textbox style="mso-next-textbox:#_x0000_s1502" inset="0,0,0,0">
                <w:txbxContent>
                  <w:p w:rsidR="0083586D" w:rsidRPr="00C0309B" w:rsidRDefault="0083586D" w:rsidP="0083586D">
                    <w:pPr>
                      <w:jc w:val="center"/>
                      <w:rPr>
                        <w:rFonts w:ascii="Arial Narrow" w:hAnsi="Arial Narrow"/>
                        <w:sz w:val="8"/>
                        <w:szCs w:val="8"/>
                      </w:rPr>
                    </w:pPr>
                    <w:r>
                      <w:rPr>
                        <w:rFonts w:ascii="Arial Narrow" w:hAnsi="Arial Narrow" w:hint="eastAsia"/>
                        <w:sz w:val="8"/>
                        <w:szCs w:val="8"/>
                      </w:rPr>
                      <w:t>PE</w:t>
                    </w:r>
                  </w:p>
                </w:txbxContent>
              </v:textbox>
            </v:shape>
            <v:shape id="_x0000_s1503" type="#_x0000_t202" style="position:absolute;left:3711;top:4748;width:202;height:119;mso-width-relative:margin;mso-height-relative:margin" filled="f" stroked="f">
              <v:textbox style="mso-next-textbox:#_x0000_s1503"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txbxContent>
              </v:textbox>
            </v:shape>
            <v:shape id="_x0000_s1504" type="#_x0000_t202" style="position:absolute;left:3709;top:6247;width:202;height:295;mso-width-relative:margin;mso-height-relative:margin" filled="f" stroked="f">
              <v:textbox style="mso-next-textbox:#_x0000_s1504"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05" type="#_x0000_t202" style="position:absolute;left:5522;top:6482;width:202;height:295;mso-width-relative:margin;mso-height-relative:margin" filled="f" stroked="f">
              <v:textbox style="mso-next-textbox:#_x0000_s1505"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OR</w:t>
                    </w:r>
                  </w:p>
                  <w:p w:rsidR="0083586D" w:rsidRPr="000E34DB" w:rsidRDefault="0083586D" w:rsidP="0083586D">
                    <w:pPr>
                      <w:spacing w:afterLines="10" w:after="24"/>
                      <w:rPr>
                        <w:rFonts w:ascii="Arial Narrow" w:hAnsi="Arial Narrow"/>
                        <w:sz w:val="8"/>
                        <w:szCs w:val="8"/>
                      </w:rPr>
                    </w:pPr>
                    <w:r>
                      <w:rPr>
                        <w:rFonts w:ascii="Arial Narrow" w:hAnsi="Arial Narrow" w:hint="eastAsia"/>
                        <w:sz w:val="8"/>
                        <w:szCs w:val="8"/>
                      </w:rPr>
                      <w:t>R</w:t>
                    </w:r>
                  </w:p>
                </w:txbxContent>
              </v:textbox>
            </v:shape>
            <v:shape id="_x0000_s1506" type="#_x0000_t202" style="position:absolute;left:5522;top:7172;width:202;height:295;mso-width-relative:margin;mso-height-relative:margin" filled="f" stroked="f">
              <v:textbox style="mso-next-textbox:#_x0000_s1506"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07" type="#_x0000_t202" style="position:absolute;left:5522;top:8015;width:202;height:295;mso-width-relative:margin;mso-height-relative:margin" filled="f" stroked="f">
              <v:textbox style="mso-next-textbox:#_x0000_s1507"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508" type="#_x0000_t202" style="position:absolute;left:5522;top:9045;width:202;height:295;mso-width-relative:margin;mso-height-relative:margin" filled="f" stroked="f">
              <v:textbox style="mso-next-textbox:#_x0000_s1508"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txbxContent>
              </v:textbox>
            </v:shape>
            <v:shape id="_x0000_s1509" type="#_x0000_t202" style="position:absolute;left:3704;top:7737;width:202;height:259;mso-width-relative:margin;mso-height-relative:margin" filled="f" stroked="f">
              <v:textbox style="mso-next-textbox:#_x0000_s1509"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10" type="#_x0000_t202" style="position:absolute;left:3704;top:8137;width:202;height:259;mso-width-relative:margin;mso-height-relative:margin" filled="f" stroked="f">
              <v:textbox style="mso-next-textbox:#_x0000_s1510"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11" type="#_x0000_t202" style="position:absolute;left:3704;top:8398;width:202;height:259;mso-width-relative:margin;mso-height-relative:margin" filled="f" stroked="f">
              <v:textbox style="mso-next-textbox:#_x0000_s1511" inset="0,0,0,0">
                <w:txbxContent>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12" type="#_x0000_t202" style="position:absolute;left:3704;top:8920;width:202;height:348;mso-width-relative:margin;mso-height-relative:margin" filled="f" stroked="f">
              <v:textbox style="mso-next-textbox:#_x0000_s1512" inset="0,0,0,0">
                <w:txbxContent>
                  <w:p w:rsidR="0083586D" w:rsidRDefault="0083586D" w:rsidP="0083586D">
                    <w:pPr>
                      <w:spacing w:afterLines="12" w:after="28"/>
                      <w:rPr>
                        <w:rFonts w:ascii="Arial Narrow" w:hAnsi="Arial Narrow"/>
                        <w:sz w:val="8"/>
                        <w:szCs w:val="8"/>
                      </w:rPr>
                    </w:pPr>
                    <w:r>
                      <w:rPr>
                        <w:rFonts w:ascii="Arial Narrow" w:hAnsi="Arial Narrow" w:hint="eastAsia"/>
                        <w:sz w:val="8"/>
                        <w:szCs w:val="8"/>
                      </w:rPr>
                      <w:t>R</w:t>
                    </w:r>
                  </w:p>
                  <w:p w:rsidR="0083586D" w:rsidRPr="000E34DB" w:rsidRDefault="0083586D" w:rsidP="0083586D">
                    <w:pPr>
                      <w:spacing w:afterLines="12" w:after="28"/>
                      <w:rPr>
                        <w:rFonts w:ascii="Arial Narrow" w:hAnsi="Arial Narrow"/>
                        <w:sz w:val="8"/>
                        <w:szCs w:val="8"/>
                      </w:rPr>
                    </w:pPr>
                    <w:r w:rsidRPr="000E34DB">
                      <w:rPr>
                        <w:rFonts w:ascii="Arial Narrow" w:hAnsi="Arial Narrow"/>
                        <w:sz w:val="8"/>
                        <w:szCs w:val="8"/>
                      </w:rPr>
                      <w:t>B</w:t>
                    </w:r>
                    <w:r w:rsidR="0034278B">
                      <w:rPr>
                        <w:rFonts w:ascii="Arial Narrow" w:hAnsi="Arial Narrow"/>
                        <w:sz w:val="8"/>
                        <w:szCs w:val="8"/>
                      </w:rPr>
                      <w:t>R</w:t>
                    </w:r>
                  </w:p>
                  <w:p w:rsidR="0083586D" w:rsidRPr="000E34DB" w:rsidRDefault="0083586D" w:rsidP="0083586D">
                    <w:pPr>
                      <w:spacing w:afterLines="12" w:after="28"/>
                      <w:rPr>
                        <w:rFonts w:ascii="Arial Narrow" w:hAnsi="Arial Narrow"/>
                        <w:sz w:val="8"/>
                        <w:szCs w:val="8"/>
                      </w:rPr>
                    </w:pPr>
                    <w:r w:rsidRPr="000E34DB">
                      <w:rPr>
                        <w:rFonts w:ascii="Arial Narrow" w:hAnsi="Arial Narrow"/>
                        <w:sz w:val="8"/>
                        <w:szCs w:val="8"/>
                      </w:rPr>
                      <w:t>B</w:t>
                    </w:r>
                    <w:r w:rsidR="0034278B">
                      <w:rPr>
                        <w:rFonts w:ascii="Arial Narrow" w:hAnsi="Arial Narrow"/>
                        <w:sz w:val="8"/>
                        <w:szCs w:val="8"/>
                      </w:rPr>
                      <w:t>K</w:t>
                    </w:r>
                  </w:p>
                </w:txbxContent>
              </v:textbox>
            </v:shape>
            <v:shape id="_x0000_s1513" type="#_x0000_t202" style="position:absolute;left:6435;top:4397;width:202;height:500;mso-width-relative:margin;mso-height-relative:margin" filled="f" stroked="f">
              <v:textbox style="mso-next-textbox:#_x0000_s1513" inset="0,0,0,0">
                <w:txbxContent>
                  <w:p w:rsidR="0083586D"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Default="0083586D" w:rsidP="0083586D">
                    <w:pPr>
                      <w:spacing w:afterLines="15" w:after="36"/>
                      <w:rPr>
                        <w:rFonts w:ascii="Arial Narrow" w:hAnsi="Arial Narrow"/>
                        <w:sz w:val="8"/>
                        <w:szCs w:val="8"/>
                      </w:rPr>
                    </w:pPr>
                  </w:p>
                  <w:p w:rsidR="0083586D" w:rsidRPr="000E34DB" w:rsidRDefault="0083586D" w:rsidP="0083586D">
                    <w:pPr>
                      <w:spacing w:afterLines="15" w:after="36"/>
                      <w:rPr>
                        <w:rFonts w:ascii="Arial Narrow" w:hAnsi="Arial Narrow"/>
                        <w:sz w:val="8"/>
                        <w:szCs w:val="8"/>
                      </w:rPr>
                    </w:pPr>
                  </w:p>
                  <w:p w:rsidR="0083586D" w:rsidRPr="000E34DB"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14" type="#_x0000_t202" style="position:absolute;left:8021;top:4654;width:202;height:500;mso-width-relative:margin;mso-height-relative:margin" filled="f" stroked="f">
              <v:textbox style="mso-next-textbox:#_x0000_s1514" inset="0,0,0,0">
                <w:txbxContent>
                  <w:p w:rsidR="0083586D"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p w:rsidR="0083586D" w:rsidRPr="000E34DB" w:rsidRDefault="0083586D" w:rsidP="0083586D">
                    <w:pPr>
                      <w:spacing w:afterLines="15" w:after="36"/>
                      <w:rPr>
                        <w:rFonts w:ascii="Arial Narrow" w:hAnsi="Arial Narrow"/>
                        <w:sz w:val="8"/>
                        <w:szCs w:val="8"/>
                      </w:rPr>
                    </w:pPr>
                    <w:r>
                      <w:rPr>
                        <w:rFonts w:ascii="Arial Narrow" w:hAnsi="Arial Narrow" w:hint="eastAsia"/>
                        <w:sz w:val="8"/>
                        <w:szCs w:val="8"/>
                      </w:rPr>
                      <w:t>R</w:t>
                    </w:r>
                  </w:p>
                </w:txbxContent>
              </v:textbox>
            </v:shape>
            <v:shape id="_x0000_s1515" type="#_x0000_t202" style="position:absolute;left:8014;top:5285;width:202;height:500;mso-width-relative:margin;mso-height-relative:margin" filled="f" stroked="f">
              <v:textbox style="mso-next-textbox:#_x0000_s1515" inset="0,0,0,0">
                <w:txbxContent>
                  <w:p w:rsidR="0083586D"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16" type="#_x0000_t202" style="position:absolute;left:9295;top:3612;width:202;height:128;mso-width-relative:margin;mso-height-relative:margin" filled="f" stroked="f">
              <v:textbox style="mso-next-textbox:#_x0000_s1516"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17" type="#_x0000_t202" style="position:absolute;left:9435;top:3612;width:202;height:128;mso-width-relative:margin;mso-height-relative:margin" filled="f" stroked="f">
              <v:textbox style="mso-next-textbox:#_x0000_s1517"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518" type="#_x0000_t202" style="position:absolute;left:11267;top:3599;width:202;height:128;mso-width-relative:margin;mso-height-relative:margin" filled="f" stroked="f">
              <v:textbox style="mso-next-textbox:#_x0000_s1518"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519" type="#_x0000_t202" style="position:absolute;left:11381;top:3599;width:202;height:128;mso-width-relative:margin;mso-height-relative:margin" filled="f" stroked="f">
              <v:textbox style="mso-next-textbox:#_x0000_s1519"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20" type="#_x0000_t202" style="position:absolute;left:2126;top:6341;width:854;height:278;mso-width-relative:margin;mso-height-relative:margin" filled="f" stroked="f">
              <v:textbox style="mso-next-textbox:#_x0000_s1520" inset="0,0,0,0">
                <w:txbxContent>
                  <w:p w:rsidR="0083586D" w:rsidRDefault="0083586D" w:rsidP="0083586D">
                    <w:pPr>
                      <w:jc w:val="center"/>
                      <w:rPr>
                        <w:rFonts w:ascii="Arial Narrow" w:hAnsi="Arial Narrow"/>
                        <w:sz w:val="9"/>
                        <w:szCs w:val="9"/>
                      </w:rPr>
                    </w:pPr>
                    <w:r w:rsidRPr="003922C6">
                      <w:rPr>
                        <w:rFonts w:ascii="Arial Narrow" w:hAnsi="Arial Narrow"/>
                        <w:sz w:val="9"/>
                        <w:szCs w:val="9"/>
                      </w:rPr>
                      <w:t>Water Level Sensor</w:t>
                    </w:r>
                  </w:p>
                  <w:p w:rsidR="0083586D" w:rsidRPr="006816F5" w:rsidRDefault="0083586D" w:rsidP="0083586D">
                    <w:pPr>
                      <w:jc w:val="center"/>
                      <w:rPr>
                        <w:rFonts w:ascii="Arial Narrow" w:hAnsi="Arial Narrow"/>
                        <w:sz w:val="9"/>
                        <w:szCs w:val="9"/>
                      </w:rPr>
                    </w:pPr>
                    <w:r w:rsidRPr="003922C6">
                      <w:rPr>
                        <w:rFonts w:ascii="Arial Narrow" w:hAnsi="Arial Narrow"/>
                        <w:sz w:val="9"/>
                        <w:szCs w:val="9"/>
                      </w:rPr>
                      <w:t>WLS</w:t>
                    </w:r>
                  </w:p>
                </w:txbxContent>
              </v:textbox>
            </v:shape>
            <v:shape id="_x0000_s1521" type="#_x0000_t202" style="position:absolute;left:2094;top:7854;width:891;height:169;mso-width-relative:margin;mso-height-relative:margin" filled="f" stroked="f">
              <v:textbox style="mso-next-textbox:#_x0000_s1521" inset="0,0,0,0">
                <w:txbxContent>
                  <w:p w:rsidR="0083586D" w:rsidRPr="006816F5" w:rsidRDefault="0083586D" w:rsidP="0083586D">
                    <w:pPr>
                      <w:jc w:val="center"/>
                      <w:rPr>
                        <w:rFonts w:ascii="Arial Narrow" w:hAnsi="Arial Narrow"/>
                        <w:sz w:val="9"/>
                        <w:szCs w:val="9"/>
                      </w:rPr>
                    </w:pPr>
                    <w:r w:rsidRPr="00AB1869">
                      <w:rPr>
                        <w:rFonts w:ascii="Arial Narrow" w:hAnsi="Arial Narrow"/>
                        <w:sz w:val="9"/>
                        <w:szCs w:val="9"/>
                      </w:rPr>
                      <w:t xml:space="preserve">Discharge </w:t>
                    </w:r>
                    <w:proofErr w:type="spellStart"/>
                    <w:r w:rsidRPr="00AB1869">
                      <w:rPr>
                        <w:rFonts w:ascii="Arial Narrow" w:hAnsi="Arial Narrow"/>
                        <w:sz w:val="9"/>
                        <w:szCs w:val="9"/>
                      </w:rPr>
                      <w:t>TEMP.Sensor</w:t>
                    </w:r>
                    <w:proofErr w:type="spellEnd"/>
                  </w:p>
                </w:txbxContent>
              </v:textbox>
            </v:shape>
            <v:shape id="_x0000_s1522" type="#_x0000_t202" style="position:absolute;left:2094;top:8241;width:891;height:169;mso-width-relative:margin;mso-height-relative:margin" filled="f" stroked="f">
              <v:textbox style="mso-next-textbox:#_x0000_s1522" inset="0,0,0,0">
                <w:txbxContent>
                  <w:p w:rsidR="0083586D" w:rsidRPr="006816F5" w:rsidRDefault="0083586D" w:rsidP="0083586D">
                    <w:pPr>
                      <w:jc w:val="center"/>
                      <w:rPr>
                        <w:rFonts w:ascii="Arial Narrow" w:hAnsi="Arial Narrow"/>
                        <w:sz w:val="9"/>
                        <w:szCs w:val="9"/>
                      </w:rPr>
                    </w:pPr>
                    <w:r w:rsidRPr="00AB1869">
                      <w:rPr>
                        <w:rFonts w:ascii="Arial Narrow" w:hAnsi="Arial Narrow"/>
                        <w:sz w:val="9"/>
                        <w:szCs w:val="9"/>
                      </w:rPr>
                      <w:t xml:space="preserve">Supply Air </w:t>
                    </w:r>
                    <w:proofErr w:type="spellStart"/>
                    <w:r w:rsidRPr="00AB1869">
                      <w:rPr>
                        <w:rFonts w:ascii="Arial Narrow" w:hAnsi="Arial Narrow"/>
                        <w:sz w:val="9"/>
                        <w:szCs w:val="9"/>
                      </w:rPr>
                      <w:t>TEMP.Sensor</w:t>
                    </w:r>
                    <w:proofErr w:type="spellEnd"/>
                  </w:p>
                </w:txbxContent>
              </v:textbox>
            </v:shape>
            <v:shape id="_x0000_s1523" type="#_x0000_t202" style="position:absolute;left:2094;top:8509;width:891;height:169;mso-width-relative:margin;mso-height-relative:margin" filled="f" stroked="f">
              <v:textbox style="mso-next-textbox:#_x0000_s1523" inset="0,0,0,0">
                <w:txbxContent>
                  <w:p w:rsidR="0083586D" w:rsidRPr="006816F5" w:rsidRDefault="0083586D" w:rsidP="0083586D">
                    <w:pPr>
                      <w:jc w:val="center"/>
                      <w:rPr>
                        <w:rFonts w:ascii="Arial Narrow" w:hAnsi="Arial Narrow"/>
                        <w:sz w:val="9"/>
                        <w:szCs w:val="9"/>
                      </w:rPr>
                    </w:pPr>
                    <w:r w:rsidRPr="00AB1869">
                      <w:rPr>
                        <w:rFonts w:ascii="Arial Narrow" w:hAnsi="Arial Narrow"/>
                        <w:sz w:val="9"/>
                        <w:szCs w:val="9"/>
                      </w:rPr>
                      <w:t xml:space="preserve">Return Air </w:t>
                    </w:r>
                    <w:proofErr w:type="spellStart"/>
                    <w:r w:rsidRPr="00AB1869">
                      <w:rPr>
                        <w:rFonts w:ascii="Arial Narrow" w:hAnsi="Arial Narrow"/>
                        <w:sz w:val="9"/>
                        <w:szCs w:val="9"/>
                      </w:rPr>
                      <w:t>TEMP.Sensor</w:t>
                    </w:r>
                    <w:proofErr w:type="spellEnd"/>
                  </w:p>
                </w:txbxContent>
              </v:textbox>
            </v:shape>
            <v:shape id="_x0000_s1524" type="#_x0000_t202" style="position:absolute;left:2094;top:9050;width:891;height:236;mso-width-relative:margin;mso-height-relative:margin" filled="f" stroked="f">
              <v:textbox style="mso-next-textbox:#_x0000_s1524" inset="0,0,0,0">
                <w:txbxContent>
                  <w:p w:rsidR="0083586D" w:rsidRDefault="0083586D" w:rsidP="0083586D">
                    <w:pPr>
                      <w:jc w:val="center"/>
                      <w:rPr>
                        <w:rFonts w:ascii="Arial Narrow" w:hAnsi="Arial Narrow"/>
                        <w:sz w:val="9"/>
                        <w:szCs w:val="9"/>
                      </w:rPr>
                    </w:pPr>
                    <w:r w:rsidRPr="00AB1869">
                      <w:rPr>
                        <w:rFonts w:ascii="Arial Narrow" w:hAnsi="Arial Narrow"/>
                        <w:sz w:val="9"/>
                        <w:szCs w:val="9"/>
                      </w:rPr>
                      <w:t>High Pressure Sensor</w:t>
                    </w:r>
                  </w:p>
                  <w:p w:rsidR="0083586D" w:rsidRPr="006816F5" w:rsidRDefault="0083586D" w:rsidP="0083586D">
                    <w:pPr>
                      <w:jc w:val="center"/>
                      <w:rPr>
                        <w:rFonts w:ascii="Arial Narrow" w:hAnsi="Arial Narrow"/>
                        <w:sz w:val="9"/>
                        <w:szCs w:val="9"/>
                      </w:rPr>
                    </w:pPr>
                    <w:r>
                      <w:rPr>
                        <w:rFonts w:ascii="Arial Narrow" w:hAnsi="Arial Narrow" w:hint="eastAsia"/>
                        <w:sz w:val="9"/>
                        <w:szCs w:val="9"/>
                      </w:rPr>
                      <w:t>HPS</w:t>
                    </w:r>
                  </w:p>
                </w:txbxContent>
              </v:textbox>
            </v:shape>
            <v:shape id="_x0000_s1525" type="#_x0000_t202" style="position:absolute;left:6919;top:7348;width:728;height:271;mso-width-relative:margin;mso-height-relative:margin" filled="f" stroked="f">
              <v:textbox style="mso-next-textbox:#_x0000_s1525" inset="0,0,0,0">
                <w:txbxContent>
                  <w:p w:rsidR="0083586D" w:rsidRDefault="0083586D" w:rsidP="0083586D">
                    <w:pPr>
                      <w:jc w:val="center"/>
                      <w:rPr>
                        <w:rFonts w:ascii="Arial Narrow" w:hAnsi="Arial Narrow"/>
                        <w:sz w:val="9"/>
                        <w:szCs w:val="9"/>
                      </w:rPr>
                    </w:pPr>
                    <w:r w:rsidRPr="00A2472A">
                      <w:rPr>
                        <w:rFonts w:ascii="Arial Narrow" w:hAnsi="Arial Narrow"/>
                        <w:sz w:val="9"/>
                        <w:szCs w:val="9"/>
                      </w:rPr>
                      <w:t>Remote Monitor</w:t>
                    </w:r>
                  </w:p>
                  <w:p w:rsidR="0083586D" w:rsidRPr="006816F5" w:rsidRDefault="0083586D" w:rsidP="0083586D">
                    <w:pPr>
                      <w:jc w:val="center"/>
                      <w:rPr>
                        <w:rFonts w:ascii="Arial Narrow" w:hAnsi="Arial Narrow"/>
                        <w:sz w:val="9"/>
                        <w:szCs w:val="9"/>
                      </w:rPr>
                    </w:pPr>
                    <w:r w:rsidRPr="00A2472A">
                      <w:rPr>
                        <w:rFonts w:ascii="Arial Narrow" w:hAnsi="Arial Narrow"/>
                        <w:sz w:val="9"/>
                        <w:szCs w:val="9"/>
                      </w:rPr>
                      <w:t>Communication</w:t>
                    </w:r>
                  </w:p>
                </w:txbxContent>
              </v:textbox>
            </v:shape>
            <v:shape id="_x0000_s1526" type="#_x0000_t202" style="position:absolute;left:7488;top:6618;width:528;height:166;mso-width-relative:margin;mso-height-relative:margin" filled="f" stroked="f">
              <v:textbox style="mso-next-textbox:#_x0000_s1526" inset="0,0,0,0">
                <w:txbxContent>
                  <w:p w:rsidR="0083586D" w:rsidRPr="006816F5" w:rsidRDefault="0083586D" w:rsidP="0083586D">
                    <w:pPr>
                      <w:jc w:val="center"/>
                      <w:rPr>
                        <w:rFonts w:ascii="Arial Narrow" w:hAnsi="Arial Narrow"/>
                        <w:sz w:val="9"/>
                        <w:szCs w:val="9"/>
                      </w:rPr>
                    </w:pPr>
                    <w:r w:rsidRPr="00AC4F83">
                      <w:rPr>
                        <w:rFonts w:ascii="Arial Narrow" w:hAnsi="Arial Narrow"/>
                        <w:sz w:val="9"/>
                        <w:szCs w:val="9"/>
                      </w:rPr>
                      <w:t>Display</w:t>
                    </w:r>
                  </w:p>
                </w:txbxContent>
              </v:textbox>
            </v:shape>
            <v:shape id="_x0000_s1527" type="#_x0000_t202" style="position:absolute;left:4399;top:6789;width:503;height:410;mso-width-relative:margin;mso-height-relative:margin" filled="f" stroked="f">
              <v:textbox style="mso-next-textbox:#_x0000_s1527" inset="0,0,0,0">
                <w:txbxContent>
                  <w:p w:rsidR="0083586D" w:rsidRDefault="0083586D" w:rsidP="0083586D">
                    <w:pPr>
                      <w:jc w:val="center"/>
                      <w:rPr>
                        <w:rFonts w:ascii="Arial Narrow" w:hAnsi="Arial Narrow"/>
                        <w:sz w:val="9"/>
                        <w:szCs w:val="9"/>
                      </w:rPr>
                    </w:pPr>
                    <w:r w:rsidRPr="00AC4F83">
                      <w:rPr>
                        <w:rFonts w:ascii="Arial Narrow" w:hAnsi="Arial Narrow"/>
                        <w:sz w:val="9"/>
                        <w:szCs w:val="9"/>
                      </w:rPr>
                      <w:t>PACC</w:t>
                    </w:r>
                  </w:p>
                  <w:p w:rsidR="0083586D" w:rsidRDefault="0083586D" w:rsidP="0083586D">
                    <w:pPr>
                      <w:jc w:val="center"/>
                      <w:rPr>
                        <w:rFonts w:ascii="Arial Narrow" w:hAnsi="Arial Narrow"/>
                        <w:sz w:val="9"/>
                        <w:szCs w:val="9"/>
                      </w:rPr>
                    </w:pPr>
                    <w:r w:rsidRPr="00AC4F83">
                      <w:rPr>
                        <w:rFonts w:ascii="Arial Narrow" w:hAnsi="Arial Narrow"/>
                        <w:sz w:val="9"/>
                        <w:szCs w:val="9"/>
                      </w:rPr>
                      <w:t>Controller</w:t>
                    </w:r>
                  </w:p>
                  <w:p w:rsidR="0083586D" w:rsidRPr="006816F5" w:rsidRDefault="0083586D" w:rsidP="0083586D">
                    <w:pPr>
                      <w:jc w:val="center"/>
                      <w:rPr>
                        <w:rFonts w:ascii="Arial Narrow" w:hAnsi="Arial Narrow"/>
                        <w:sz w:val="9"/>
                        <w:szCs w:val="9"/>
                      </w:rPr>
                    </w:pPr>
                    <w:r w:rsidRPr="00AC4F83">
                      <w:rPr>
                        <w:rFonts w:ascii="Arial Narrow" w:hAnsi="Arial Narrow"/>
                        <w:sz w:val="9"/>
                        <w:szCs w:val="9"/>
                      </w:rPr>
                      <w:t>ACM05U1</w:t>
                    </w:r>
                  </w:p>
                </w:txbxContent>
              </v:textbox>
            </v:shape>
            <v:shape id="_x0000_s1528" type="#_x0000_t202" style="position:absolute;left:8661;top:6675;width:589;height:271;mso-width-relative:margin;mso-height-relative:margin" filled="f" stroked="f">
              <v:textbox style="mso-next-textbox:#_x0000_s1528" inset="0,0,0,0">
                <w:txbxContent>
                  <w:p w:rsidR="0083586D" w:rsidRDefault="0083586D" w:rsidP="0083586D">
                    <w:pPr>
                      <w:jc w:val="center"/>
                      <w:rPr>
                        <w:rFonts w:ascii="Arial Narrow" w:hAnsi="Arial Narrow"/>
                        <w:sz w:val="9"/>
                        <w:szCs w:val="9"/>
                      </w:rPr>
                    </w:pPr>
                    <w:r w:rsidRPr="00590E00">
                      <w:rPr>
                        <w:rFonts w:ascii="Arial Narrow" w:hAnsi="Arial Narrow"/>
                        <w:sz w:val="9"/>
                        <w:szCs w:val="9"/>
                      </w:rPr>
                      <w:t>EMI Filter</w:t>
                    </w:r>
                  </w:p>
                  <w:p w:rsidR="0083586D" w:rsidRPr="006816F5" w:rsidRDefault="0083586D" w:rsidP="0083586D">
                    <w:pPr>
                      <w:jc w:val="center"/>
                      <w:rPr>
                        <w:rFonts w:ascii="Arial Narrow" w:hAnsi="Arial Narrow"/>
                        <w:sz w:val="9"/>
                        <w:szCs w:val="9"/>
                      </w:rPr>
                    </w:pPr>
                    <w:r w:rsidRPr="00590E00">
                      <w:rPr>
                        <w:rFonts w:ascii="Arial Narrow" w:hAnsi="Arial Narrow"/>
                        <w:sz w:val="9"/>
                        <w:szCs w:val="9"/>
                      </w:rPr>
                      <w:t>ACM02X2</w:t>
                    </w:r>
                  </w:p>
                </w:txbxContent>
              </v:textbox>
            </v:shape>
            <v:shape id="_x0000_s1529" type="#_x0000_t202" style="position:absolute;left:8381;top:5549;width:900;height:157;mso-width-relative:margin;mso-height-relative:margin" filled="f" stroked="f">
              <v:textbox style="mso-next-textbox:#_x0000_s1529" inset="0,0,0,0">
                <w:txbxContent>
                  <w:p w:rsidR="0083586D" w:rsidRPr="006816F5" w:rsidRDefault="0083586D" w:rsidP="0083586D">
                    <w:pPr>
                      <w:jc w:val="center"/>
                      <w:rPr>
                        <w:rFonts w:ascii="Arial Narrow" w:hAnsi="Arial Narrow"/>
                        <w:sz w:val="9"/>
                        <w:szCs w:val="9"/>
                      </w:rPr>
                    </w:pPr>
                    <w:r w:rsidRPr="00590E00">
                      <w:rPr>
                        <w:rFonts w:ascii="Arial Narrow" w:hAnsi="Arial Narrow"/>
                        <w:sz w:val="9"/>
                        <w:szCs w:val="9"/>
                      </w:rPr>
                      <w:t>Suction TEMP. Sensor</w:t>
                    </w:r>
                  </w:p>
                </w:txbxContent>
              </v:textbox>
            </v:shape>
            <v:shape id="_x0000_s1530" type="#_x0000_t202" style="position:absolute;left:8784;top:4742;width:600;height:324;mso-width-relative:margin;mso-height-relative:margin" filled="f" stroked="f">
              <v:textbox style="mso-next-textbox:#_x0000_s1530" inset="0,0,0,0">
                <w:txbxContent>
                  <w:p w:rsidR="0083586D" w:rsidRDefault="0083586D" w:rsidP="0083586D">
                    <w:pPr>
                      <w:jc w:val="center"/>
                      <w:rPr>
                        <w:rFonts w:ascii="Arial Narrow" w:hAnsi="Arial Narrow"/>
                        <w:sz w:val="9"/>
                        <w:szCs w:val="9"/>
                      </w:rPr>
                    </w:pPr>
                    <w:r w:rsidRPr="0096384F">
                      <w:rPr>
                        <w:rFonts w:ascii="Arial Narrow" w:hAnsi="Arial Narrow"/>
                        <w:sz w:val="9"/>
                        <w:szCs w:val="9"/>
                      </w:rPr>
                      <w:t>Low Pressure</w:t>
                    </w:r>
                    <w:r>
                      <w:rPr>
                        <w:rFonts w:ascii="Arial Narrow" w:hAnsi="Arial Narrow" w:hint="eastAsia"/>
                        <w:sz w:val="9"/>
                        <w:szCs w:val="9"/>
                      </w:rPr>
                      <w:t xml:space="preserve"> </w:t>
                    </w:r>
                    <w:r w:rsidRPr="0096384F">
                      <w:rPr>
                        <w:rFonts w:ascii="Arial Narrow" w:hAnsi="Arial Narrow"/>
                        <w:sz w:val="9"/>
                        <w:szCs w:val="9"/>
                      </w:rPr>
                      <w:t>Sensor</w:t>
                    </w:r>
                  </w:p>
                  <w:p w:rsidR="0083586D" w:rsidRPr="006816F5" w:rsidRDefault="0083586D" w:rsidP="0083586D">
                    <w:pPr>
                      <w:jc w:val="center"/>
                      <w:rPr>
                        <w:rFonts w:ascii="Arial Narrow" w:hAnsi="Arial Narrow"/>
                        <w:sz w:val="9"/>
                        <w:szCs w:val="9"/>
                      </w:rPr>
                    </w:pPr>
                    <w:r w:rsidRPr="0096384F">
                      <w:rPr>
                        <w:rFonts w:ascii="Arial Narrow" w:hAnsi="Arial Narrow"/>
                        <w:sz w:val="9"/>
                        <w:szCs w:val="9"/>
                      </w:rPr>
                      <w:t>LPS</w:t>
                    </w:r>
                  </w:p>
                </w:txbxContent>
              </v:textbox>
            </v:shape>
            <v:shape id="_x0000_s1531" type="#_x0000_t202" style="position:absolute;left:6791;top:3990;width:651;height:157;mso-width-relative:margin;mso-height-relative:margin" filled="f" stroked="f">
              <v:textbox style="mso-next-textbox:#_x0000_s1531" inset="0,0,0,0">
                <w:txbxContent>
                  <w:p w:rsidR="0083586D" w:rsidRPr="006816F5" w:rsidRDefault="0083586D" w:rsidP="0083586D">
                    <w:pPr>
                      <w:jc w:val="center"/>
                      <w:rPr>
                        <w:rFonts w:ascii="Arial Narrow" w:hAnsi="Arial Narrow"/>
                        <w:sz w:val="9"/>
                        <w:szCs w:val="9"/>
                      </w:rPr>
                    </w:pPr>
                    <w:r w:rsidRPr="00D63F85">
                      <w:rPr>
                        <w:rFonts w:ascii="Arial Narrow" w:hAnsi="Arial Narrow"/>
                        <w:sz w:val="9"/>
                        <w:szCs w:val="9"/>
                      </w:rPr>
                      <w:t>EEV Controller</w:t>
                    </w:r>
                  </w:p>
                </w:txbxContent>
              </v:textbox>
            </v:shape>
            <v:shape id="_x0000_s1532" type="#_x0000_t202" style="position:absolute;left:7710;top:3852;width:144;height:102;mso-width-relative:margin;mso-height-relative:margin" filled="f" stroked="f">
              <v:textbox style="mso-next-textbox:#_x0000_s1532" inset="0,0,0,0">
                <w:txbxContent>
                  <w:p w:rsidR="0083586D" w:rsidRPr="00886AFD" w:rsidRDefault="0083586D" w:rsidP="00432692">
                    <w:pPr>
                      <w:shd w:val="clear" w:color="auto" w:fill="FFFFFF" w:themeFill="background1"/>
                      <w:jc w:val="left"/>
                      <w:rPr>
                        <w:rFonts w:ascii="Arial Narrow" w:hAnsi="Arial Narrow"/>
                        <w:sz w:val="8"/>
                        <w:szCs w:val="8"/>
                      </w:rPr>
                    </w:pPr>
                    <w:r w:rsidRPr="00886AFD">
                      <w:rPr>
                        <w:rFonts w:ascii="Arial Narrow" w:hAnsi="Arial Narrow"/>
                        <w:sz w:val="8"/>
                        <w:szCs w:val="8"/>
                      </w:rPr>
                      <w:t>EEV</w:t>
                    </w:r>
                  </w:p>
                </w:txbxContent>
              </v:textbox>
            </v:shape>
            <v:shape id="_x0000_s1533" type="#_x0000_t202" style="position:absolute;left:7403;top:4183;width:204;height:123;mso-width-relative:margin;mso-height-relative:margin" filled="f" stroked="f">
              <v:textbox style="mso-next-textbox:#_x0000_s1533" inset="0,0,0,0">
                <w:txbxContent>
                  <w:p w:rsidR="0083586D" w:rsidRPr="00886AFD" w:rsidRDefault="0083586D" w:rsidP="0083586D">
                    <w:pPr>
                      <w:jc w:val="left"/>
                      <w:rPr>
                        <w:rFonts w:ascii="Arial Narrow" w:hAnsi="Arial Narrow"/>
                        <w:sz w:val="8"/>
                        <w:szCs w:val="8"/>
                      </w:rPr>
                    </w:pPr>
                    <w:r w:rsidRPr="00886AFD">
                      <w:rPr>
                        <w:rFonts w:ascii="Arial Narrow" w:hAnsi="Arial Narrow"/>
                        <w:sz w:val="8"/>
                        <w:szCs w:val="8"/>
                      </w:rPr>
                      <w:t>EEV</w:t>
                    </w:r>
                  </w:p>
                </w:txbxContent>
              </v:textbox>
            </v:shape>
            <v:shape id="_x0000_s1534" type="#_x0000_t202" style="position:absolute;left:8881;top:4181;width:204;height:123;mso-width-relative:margin;mso-height-relative:margin" filled="f" stroked="f">
              <v:textbox style="mso-next-textbox:#_x0000_s1534" inset="0,0,0,0">
                <w:txbxContent>
                  <w:p w:rsidR="0083586D" w:rsidRPr="00886AFD" w:rsidRDefault="0083586D" w:rsidP="0083586D">
                    <w:pPr>
                      <w:jc w:val="left"/>
                      <w:rPr>
                        <w:rFonts w:ascii="Arial Narrow" w:hAnsi="Arial Narrow"/>
                        <w:sz w:val="8"/>
                        <w:szCs w:val="8"/>
                      </w:rPr>
                    </w:pPr>
                    <w:r w:rsidRPr="00886AFD">
                      <w:rPr>
                        <w:rFonts w:ascii="Arial Narrow" w:hAnsi="Arial Narrow"/>
                        <w:sz w:val="8"/>
                        <w:szCs w:val="8"/>
                      </w:rPr>
                      <w:t>EEV</w:t>
                    </w:r>
                  </w:p>
                </w:txbxContent>
              </v:textbox>
            </v:shape>
            <v:shape id="_x0000_s1535" type="#_x0000_t202" style="position:absolute;left:6745;top:4365;width:204;height:123;mso-width-relative:margin;mso-height-relative:margin" filled="f" stroked="f">
              <v:textbox style="mso-next-textbox:#_x0000_s1535" inset="0,0,0,0">
                <w:txbxContent>
                  <w:p w:rsidR="0083586D" w:rsidRPr="00886AFD" w:rsidRDefault="0083586D" w:rsidP="0083586D">
                    <w:pPr>
                      <w:jc w:val="left"/>
                      <w:rPr>
                        <w:rFonts w:ascii="Arial Narrow" w:hAnsi="Arial Narrow"/>
                        <w:sz w:val="8"/>
                        <w:szCs w:val="8"/>
                      </w:rPr>
                    </w:pPr>
                    <w:r>
                      <w:rPr>
                        <w:rFonts w:ascii="Arial Narrow" w:hAnsi="Arial Narrow" w:hint="eastAsia"/>
                        <w:sz w:val="8"/>
                        <w:szCs w:val="8"/>
                      </w:rPr>
                      <w:t>PWR</w:t>
                    </w:r>
                  </w:p>
                </w:txbxContent>
              </v:textbox>
            </v:shape>
            <v:shape id="_x0000_s1536" type="#_x0000_t202" style="position:absolute;left:7077;top:4617;width:204;height:123;mso-width-relative:margin;mso-height-relative:margin" filled="f" stroked="f">
              <v:textbox style="mso-next-textbox:#_x0000_s1536" inset="0,0,0,0">
                <w:txbxContent>
                  <w:p w:rsidR="0083586D" w:rsidRPr="00886AFD" w:rsidRDefault="0083586D" w:rsidP="0083586D">
                    <w:pPr>
                      <w:jc w:val="left"/>
                      <w:rPr>
                        <w:rFonts w:ascii="Arial Narrow" w:hAnsi="Arial Narrow"/>
                        <w:sz w:val="8"/>
                        <w:szCs w:val="8"/>
                      </w:rPr>
                    </w:pPr>
                    <w:r>
                      <w:rPr>
                        <w:rFonts w:ascii="Arial Narrow" w:hAnsi="Arial Narrow" w:hint="eastAsia"/>
                        <w:sz w:val="8"/>
                        <w:szCs w:val="8"/>
                      </w:rPr>
                      <w:t>PWR</w:t>
                    </w:r>
                  </w:p>
                </w:txbxContent>
              </v:textbox>
            </v:shape>
            <v:shape id="_x0000_s1537" type="#_x0000_t202" style="position:absolute;left:7070;top:5271;width:204;height:123;mso-width-relative:margin;mso-height-relative:margin" filled="f" stroked="f">
              <v:textbox style="mso-next-textbox:#_x0000_s1537" inset="0,0,0,0">
                <w:txbxContent>
                  <w:p w:rsidR="0083586D" w:rsidRPr="00886AFD" w:rsidRDefault="0083586D" w:rsidP="0083586D">
                    <w:pPr>
                      <w:jc w:val="left"/>
                      <w:rPr>
                        <w:rFonts w:ascii="Arial Narrow" w:hAnsi="Arial Narrow"/>
                        <w:sz w:val="8"/>
                        <w:szCs w:val="8"/>
                      </w:rPr>
                    </w:pPr>
                    <w:r>
                      <w:rPr>
                        <w:rFonts w:ascii="Arial Narrow" w:hAnsi="Arial Narrow" w:hint="eastAsia"/>
                        <w:sz w:val="8"/>
                        <w:szCs w:val="8"/>
                      </w:rPr>
                      <w:t>COM</w:t>
                    </w:r>
                  </w:p>
                </w:txbxContent>
              </v:textbox>
            </v:shape>
            <v:shape id="_x0000_s1538" type="#_x0000_t202" style="position:absolute;left:6742;top:5139;width:204;height:123;mso-width-relative:margin;mso-height-relative:margin" filled="f" stroked="f">
              <v:textbox style="mso-next-textbox:#_x0000_s1538" inset="0,0,0,0">
                <w:txbxContent>
                  <w:p w:rsidR="0083586D" w:rsidRPr="00886AFD" w:rsidRDefault="0083586D" w:rsidP="0083586D">
                    <w:pPr>
                      <w:jc w:val="left"/>
                      <w:rPr>
                        <w:rFonts w:ascii="Arial Narrow" w:hAnsi="Arial Narrow"/>
                        <w:sz w:val="8"/>
                        <w:szCs w:val="8"/>
                      </w:rPr>
                    </w:pPr>
                    <w:r>
                      <w:rPr>
                        <w:rFonts w:ascii="Arial Narrow" w:hAnsi="Arial Narrow" w:hint="eastAsia"/>
                        <w:sz w:val="8"/>
                        <w:szCs w:val="8"/>
                      </w:rPr>
                      <w:t>COM</w:t>
                    </w:r>
                  </w:p>
                </w:txbxContent>
              </v:textbox>
            </v:shape>
            <v:shape id="_x0000_s1540" type="#_x0000_t202" style="position:absolute;left:8556;top:5204;width:204;height:123;mso-width-relative:margin;mso-height-relative:margin" filled="f" stroked="f">
              <v:textbox style="mso-next-textbox:#_x0000_s1540" inset="0,0,0,0">
                <w:txbxContent>
                  <w:p w:rsidR="0083586D" w:rsidRPr="00886AFD" w:rsidRDefault="0083586D" w:rsidP="0083586D">
                    <w:pPr>
                      <w:jc w:val="left"/>
                      <w:rPr>
                        <w:rFonts w:ascii="Arial Narrow" w:hAnsi="Arial Narrow"/>
                        <w:sz w:val="8"/>
                        <w:szCs w:val="8"/>
                      </w:rPr>
                    </w:pPr>
                    <w:r>
                      <w:rPr>
                        <w:rFonts w:ascii="Arial Narrow" w:hAnsi="Arial Narrow" w:hint="eastAsia"/>
                        <w:sz w:val="8"/>
                        <w:szCs w:val="8"/>
                      </w:rPr>
                      <w:t>NTC4</w:t>
                    </w:r>
                  </w:p>
                </w:txbxContent>
              </v:textbox>
            </v:shape>
            <v:shape id="_x0000_s1541" type="#_x0000_t202" style="position:absolute;left:8590;top:8185;width:202;height:384;mso-width-relative:margin;mso-height-relative:margin" filled="f" stroked="f">
              <v:textbox style="mso-next-textbox:#_x0000_s1541" inset="0,0,0,0">
                <w:txbxContent>
                  <w:p w:rsidR="0083586D"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p w:rsidR="0083586D" w:rsidRPr="000E34DB" w:rsidRDefault="0083586D" w:rsidP="0083586D">
                    <w:pPr>
                      <w:spacing w:afterLines="15" w:after="36"/>
                      <w:rPr>
                        <w:rFonts w:ascii="Arial Narrow" w:hAnsi="Arial Narrow"/>
                        <w:sz w:val="8"/>
                        <w:szCs w:val="8"/>
                      </w:rPr>
                    </w:pPr>
                  </w:p>
                  <w:p w:rsidR="0083586D" w:rsidRPr="000E34DB" w:rsidRDefault="0083586D" w:rsidP="0083586D">
                    <w:pPr>
                      <w:spacing w:afterLines="15" w:after="36"/>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42" type="#_x0000_t202" style="position:absolute;left:8001;top:8358;width:415;height:169;mso-width-relative:margin;mso-height-relative:margin" filled="f" stroked="f">
              <v:textbox style="mso-next-textbox:#_x0000_s1542" inset="0,0,0,0">
                <w:txbxContent>
                  <w:p w:rsidR="0083586D" w:rsidRPr="006816F5" w:rsidRDefault="0083586D" w:rsidP="0083586D">
                    <w:pPr>
                      <w:jc w:val="center"/>
                      <w:rPr>
                        <w:rFonts w:ascii="Arial Narrow" w:hAnsi="Arial Narrow"/>
                        <w:sz w:val="9"/>
                        <w:szCs w:val="9"/>
                      </w:rPr>
                    </w:pPr>
                    <w:r w:rsidRPr="00167BA6">
                      <w:rPr>
                        <w:rFonts w:ascii="Arial Narrow" w:hAnsi="Arial Narrow"/>
                        <w:sz w:val="9"/>
                        <w:szCs w:val="9"/>
                      </w:rPr>
                      <w:t>Capacitor</w:t>
                    </w:r>
                  </w:p>
                </w:txbxContent>
              </v:textbox>
            </v:shape>
            <v:shape id="_x0000_s1543" type="#_x0000_t202" style="position:absolute;left:8781;top:8368;width:493;height:169;mso-width-relative:margin;mso-height-relative:margin" filled="f" stroked="f">
              <v:textbox style="mso-next-textbox:#_x0000_s1543" inset="0,0,0,0">
                <w:txbxContent>
                  <w:p w:rsidR="0083586D" w:rsidRPr="006816F5" w:rsidRDefault="0083586D" w:rsidP="0083586D">
                    <w:pPr>
                      <w:jc w:val="center"/>
                      <w:rPr>
                        <w:rFonts w:ascii="Arial Narrow" w:hAnsi="Arial Narrow"/>
                        <w:sz w:val="9"/>
                        <w:szCs w:val="9"/>
                      </w:rPr>
                    </w:pPr>
                    <w:r w:rsidRPr="00167BA6">
                      <w:rPr>
                        <w:rFonts w:ascii="Arial Narrow" w:hAnsi="Arial Narrow"/>
                        <w:sz w:val="9"/>
                        <w:szCs w:val="9"/>
                      </w:rPr>
                      <w:t>Outdoor Fan</w:t>
                    </w:r>
                  </w:p>
                </w:txbxContent>
              </v:textbox>
            </v:shape>
            <v:shape id="_x0000_s1544" type="#_x0000_t202" style="position:absolute;left:8753;top:8968;width:493;height:169;mso-width-relative:margin;mso-height-relative:margin" filled="f" stroked="f">
              <v:textbox style="mso-next-textbox:#_x0000_s1544" inset="0,0,0,0">
                <w:txbxContent>
                  <w:p w:rsidR="0083586D" w:rsidRPr="00167BA6" w:rsidRDefault="0083586D" w:rsidP="0083586D">
                    <w:pPr>
                      <w:jc w:val="center"/>
                      <w:rPr>
                        <w:rFonts w:ascii="Arial Narrow" w:hAnsi="Arial Narrow"/>
                        <w:sz w:val="7"/>
                        <w:szCs w:val="7"/>
                      </w:rPr>
                    </w:pPr>
                    <w:r>
                      <w:rPr>
                        <w:rFonts w:ascii="Arial Narrow" w:hAnsi="Arial Narrow" w:hint="eastAsia"/>
                        <w:sz w:val="7"/>
                        <w:szCs w:val="7"/>
                      </w:rPr>
                      <w:t>PE</w:t>
                    </w:r>
                  </w:p>
                </w:txbxContent>
              </v:textbox>
            </v:shape>
            <v:shape id="_x0000_s1545" type="#_x0000_t202" style="position:absolute;left:8853;top:7813;width:146;height:125;mso-width-relative:margin;mso-height-relative:margin" filled="f" stroked="f">
              <v:textbox style="mso-next-textbox:#_x0000_s1545"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K</w:t>
                    </w:r>
                  </w:p>
                </w:txbxContent>
              </v:textbox>
            </v:shape>
            <v:shape id="_x0000_s1546" type="#_x0000_t202" style="position:absolute;left:8999;top:7813;width:146;height:125;mso-width-relative:margin;mso-height-relative:margin" filled="f" stroked="f">
              <v:textbox style="mso-next-textbox:#_x0000_s1546"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547" type="#_x0000_t202" style="position:absolute;left:12418;top:3599;width:202;height:128;mso-width-relative:margin;mso-height-relative:margin" filled="f" stroked="f">
              <v:textbox style="mso-next-textbox:#_x0000_s1547"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sidRPr="000E34DB">
                      <w:rPr>
                        <w:rFonts w:ascii="Arial Narrow" w:hAnsi="Arial Narrow" w:hint="eastAsia"/>
                        <w:sz w:val="8"/>
                        <w:szCs w:val="8"/>
                      </w:rPr>
                      <w:t>R</w:t>
                    </w:r>
                  </w:p>
                </w:txbxContent>
              </v:textbox>
            </v:shape>
            <v:shape id="_x0000_s1548" type="#_x0000_t202" style="position:absolute;left:12558;top:3599;width:202;height:128;mso-width-relative:margin;mso-height-relative:margin" filled="f" stroked="f">
              <v:textbox style="mso-next-textbox:#_x0000_s1548"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549" type="#_x0000_t202" style="position:absolute;left:11150;top:5228;width:202;height:128;mso-width-relative:margin;mso-height-relative:margin" filled="f" stroked="f">
              <v:textbox style="mso-next-textbox:#_x0000_s1549"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Y/G</w:t>
                    </w:r>
                  </w:p>
                </w:txbxContent>
              </v:textbox>
            </v:shape>
            <v:shape id="_x0000_s1550" type="#_x0000_t202" style="position:absolute;left:10763;top:5645;width:493;height:169;mso-width-relative:margin;mso-height-relative:margin" filled="f" stroked="f">
              <v:textbox style="mso-next-textbox:#_x0000_s1550" inset="0,0,0,0">
                <w:txbxContent>
                  <w:p w:rsidR="0083586D" w:rsidRPr="00F63B39" w:rsidRDefault="00F55654" w:rsidP="0083586D">
                    <w:pPr>
                      <w:jc w:val="center"/>
                      <w:rPr>
                        <w:rFonts w:ascii="Arial Narrow" w:hAnsi="Arial Narrow"/>
                        <w:sz w:val="9"/>
                        <w:szCs w:val="9"/>
                      </w:rPr>
                    </w:pPr>
                    <w:r>
                      <w:rPr>
                        <w:rFonts w:ascii="Arial Narrow" w:hAnsi="Arial Narrow" w:hint="eastAsia"/>
                        <w:sz w:val="9"/>
                        <w:szCs w:val="9"/>
                      </w:rPr>
                      <w:t>PE</w:t>
                    </w:r>
                  </w:p>
                </w:txbxContent>
              </v:textbox>
            </v:shape>
            <v:shape id="_x0000_s1551" type="#_x0000_t202" style="position:absolute;left:12498;top:8944;width:493;height:169;mso-width-relative:margin;mso-height-relative:margin" filled="f" stroked="f">
              <v:textbox style="mso-next-textbox:#_x0000_s1551" inset="0,0,0,0">
                <w:txbxContent>
                  <w:p w:rsidR="0083586D" w:rsidRPr="00167BA6" w:rsidRDefault="002126DA" w:rsidP="0083586D">
                    <w:pPr>
                      <w:jc w:val="center"/>
                      <w:rPr>
                        <w:rFonts w:ascii="Arial Narrow" w:hAnsi="Arial Narrow"/>
                        <w:sz w:val="7"/>
                        <w:szCs w:val="7"/>
                      </w:rPr>
                    </w:pPr>
                    <w:r>
                      <w:rPr>
                        <w:rFonts w:ascii="Arial Narrow" w:hAnsi="Arial Narrow" w:hint="eastAsia"/>
                        <w:sz w:val="7"/>
                        <w:szCs w:val="7"/>
                      </w:rPr>
                      <w:t>PE</w:t>
                    </w:r>
                  </w:p>
                </w:txbxContent>
              </v:textbox>
            </v:shape>
            <v:shape id="_x0000_s1552" type="#_x0000_t202" style="position:absolute;left:14324;top:2561;width:493;height:169;mso-width-relative:margin;mso-height-relative:margin" filled="f" stroked="f">
              <v:textbox style="mso-next-textbox:#_x0000_s1552" inset="0,0,0,0">
                <w:txbxContent>
                  <w:p w:rsidR="0083586D" w:rsidRPr="00F63B39" w:rsidRDefault="00477AEB" w:rsidP="0083586D">
                    <w:pPr>
                      <w:jc w:val="center"/>
                      <w:rPr>
                        <w:rFonts w:ascii="Arial Narrow" w:hAnsi="Arial Narrow"/>
                        <w:sz w:val="9"/>
                        <w:szCs w:val="9"/>
                      </w:rPr>
                    </w:pPr>
                    <w:r>
                      <w:rPr>
                        <w:rFonts w:ascii="Arial Narrow" w:hAnsi="Arial Narrow" w:hint="eastAsia"/>
                        <w:sz w:val="9"/>
                        <w:szCs w:val="9"/>
                      </w:rPr>
                      <w:t>PE</w:t>
                    </w:r>
                  </w:p>
                </w:txbxContent>
              </v:textbox>
            </v:shape>
            <v:shape id="_x0000_s1553" type="#_x0000_t202" style="position:absolute;left:14029;top:3448;width:151;height:128;mso-width-relative:margin;mso-height-relative:margin" filled="f" stroked="f">
              <v:textbox style="mso-next-textbox:#_x0000_s1553" inset="0,0,0,0">
                <w:txbxContent>
                  <w:p w:rsidR="0083586D" w:rsidRDefault="00477AEB" w:rsidP="0083586D">
                    <w:pPr>
                      <w:spacing w:afterLines="10" w:after="24"/>
                      <w:rPr>
                        <w:rFonts w:ascii="Arial Narrow" w:hAnsi="Arial Narrow"/>
                        <w:sz w:val="8"/>
                        <w:szCs w:val="8"/>
                      </w:rPr>
                    </w:pPr>
                    <w:r>
                      <w:rPr>
                        <w:rFonts w:ascii="Arial Narrow" w:hAnsi="Arial Narrow" w:hint="eastAsia"/>
                        <w:sz w:val="8"/>
                        <w:szCs w:val="8"/>
                      </w:rPr>
                      <w:t>L</w:t>
                    </w:r>
                  </w:p>
                </w:txbxContent>
              </v:textbox>
            </v:shape>
            <v:shape id="_x0000_s1554" type="#_x0000_t202" style="position:absolute;left:14109;top:3448;width:151;height:128;mso-width-relative:margin;mso-height-relative:margin" filled="f" stroked="f">
              <v:textbox style="mso-next-textbox:#_x0000_s1554" inset="0,0,0,0">
                <w:txbxContent>
                  <w:p w:rsidR="0083586D" w:rsidRDefault="00477AEB" w:rsidP="0083586D">
                    <w:pPr>
                      <w:spacing w:afterLines="10" w:after="24"/>
                      <w:jc w:val="center"/>
                      <w:rPr>
                        <w:rFonts w:ascii="Arial Narrow" w:hAnsi="Arial Narrow"/>
                        <w:sz w:val="8"/>
                        <w:szCs w:val="8"/>
                      </w:rPr>
                    </w:pPr>
                    <w:r>
                      <w:rPr>
                        <w:rFonts w:ascii="Arial Narrow" w:hAnsi="Arial Narrow" w:hint="eastAsia"/>
                        <w:sz w:val="8"/>
                        <w:szCs w:val="8"/>
                      </w:rPr>
                      <w:t>N</w:t>
                    </w:r>
                  </w:p>
                </w:txbxContent>
              </v:textbox>
            </v:shape>
            <v:shape id="_x0000_s1555" type="#_x0000_t202" style="position:absolute;left:14247;top:3448;width:151;height:128;mso-width-relative:margin;mso-height-relative:margin" filled="f" stroked="f">
              <v:textbox style="mso-next-textbox:#_x0000_s1555" inset="0,0,0,0">
                <w:txbxContent>
                  <w:p w:rsidR="0083586D" w:rsidRDefault="00477AEB" w:rsidP="0083586D">
                    <w:pPr>
                      <w:spacing w:afterLines="10" w:after="24"/>
                      <w:jc w:val="center"/>
                      <w:rPr>
                        <w:rFonts w:ascii="Arial Narrow" w:hAnsi="Arial Narrow"/>
                        <w:sz w:val="8"/>
                        <w:szCs w:val="8"/>
                      </w:rPr>
                    </w:pPr>
                    <w:r>
                      <w:rPr>
                        <w:rFonts w:ascii="Arial Narrow" w:hAnsi="Arial Narrow" w:hint="eastAsia"/>
                        <w:sz w:val="8"/>
                        <w:szCs w:val="8"/>
                      </w:rPr>
                      <w:t>PE</w:t>
                    </w:r>
                  </w:p>
                </w:txbxContent>
              </v:textbox>
            </v:shape>
            <v:shape id="_x0000_s1556" type="#_x0000_t202" style="position:absolute;left:13830;top:3606;width:657;height:251;mso-width-relative:margin;mso-height-relative:margin" filled="f" stroked="f">
              <v:textbox style="mso-next-textbox:#_x0000_s1556" inset="0,0,0,0">
                <w:txbxContent>
                  <w:p w:rsidR="0083586D" w:rsidRDefault="0083586D" w:rsidP="0083586D">
                    <w:pPr>
                      <w:jc w:val="center"/>
                      <w:rPr>
                        <w:rFonts w:ascii="Arial Narrow" w:hAnsi="Arial Narrow"/>
                        <w:sz w:val="9"/>
                        <w:szCs w:val="9"/>
                      </w:rPr>
                    </w:pPr>
                    <w:r w:rsidRPr="00D45900">
                      <w:rPr>
                        <w:rFonts w:ascii="Arial Narrow" w:hAnsi="Arial Narrow"/>
                        <w:sz w:val="9"/>
                        <w:szCs w:val="9"/>
                      </w:rPr>
                      <w:t>LINE VOLTAGE</w:t>
                    </w:r>
                  </w:p>
                  <w:p w:rsidR="0083586D" w:rsidRPr="00F63B39" w:rsidRDefault="0083586D" w:rsidP="0083586D">
                    <w:pPr>
                      <w:jc w:val="center"/>
                      <w:rPr>
                        <w:rFonts w:ascii="Arial Narrow" w:hAnsi="Arial Narrow"/>
                        <w:sz w:val="9"/>
                        <w:szCs w:val="9"/>
                      </w:rPr>
                    </w:pPr>
                    <w:r w:rsidRPr="00D45900">
                      <w:rPr>
                        <w:rFonts w:ascii="Arial Narrow" w:hAnsi="Arial Narrow"/>
                        <w:sz w:val="9"/>
                        <w:szCs w:val="9"/>
                      </w:rPr>
                      <w:t>1 PHASE SUPPLY</w:t>
                    </w:r>
                  </w:p>
                </w:txbxContent>
              </v:textbox>
            </v:shape>
            <v:shape id="_x0000_s1557" type="#_x0000_t202" style="position:absolute;left:13442;top:4277;width:493;height:169;mso-width-relative:margin;mso-height-relative:margin" filled="f" stroked="f">
              <v:textbox style="mso-next-textbox:#_x0000_s1557" inset="0,0,0,0">
                <w:txbxContent>
                  <w:p w:rsidR="0083586D" w:rsidRPr="00F63B39" w:rsidRDefault="00477AEB" w:rsidP="0083586D">
                    <w:pPr>
                      <w:jc w:val="center"/>
                      <w:rPr>
                        <w:rFonts w:ascii="Arial Narrow" w:hAnsi="Arial Narrow"/>
                        <w:sz w:val="9"/>
                        <w:szCs w:val="9"/>
                      </w:rPr>
                    </w:pPr>
                    <w:r>
                      <w:rPr>
                        <w:rFonts w:ascii="Arial Narrow" w:hAnsi="Arial Narrow" w:hint="eastAsia"/>
                        <w:sz w:val="9"/>
                        <w:szCs w:val="9"/>
                      </w:rPr>
                      <w:t>PE</w:t>
                    </w:r>
                  </w:p>
                </w:txbxContent>
              </v:textbox>
            </v:shape>
            <v:shape id="_x0000_s1558" type="#_x0000_t202" style="position:absolute;left:13145;top:3856;width:202;height:128;mso-width-relative:margin;mso-height-relative:margin" filled="f" stroked="f">
              <v:textbox style="mso-next-textbox:#_x0000_s1558"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Y/G</w:t>
                    </w:r>
                  </w:p>
                </w:txbxContent>
              </v:textbox>
            </v:shape>
            <v:shape id="_x0000_s1559" type="#_x0000_t202" style="position:absolute;left:13660;top:5836;width:657;height:251;mso-width-relative:margin;mso-height-relative:margin" filled="f" stroked="f">
              <v:textbox style="mso-next-textbox:#_x0000_s1559" inset="0,0,0,0">
                <w:txbxContent>
                  <w:p w:rsidR="0083586D" w:rsidRPr="00F63B39" w:rsidRDefault="0083586D" w:rsidP="0083586D">
                    <w:pPr>
                      <w:jc w:val="center"/>
                      <w:rPr>
                        <w:rFonts w:ascii="Arial Narrow" w:hAnsi="Arial Narrow"/>
                        <w:sz w:val="9"/>
                        <w:szCs w:val="9"/>
                      </w:rPr>
                    </w:pPr>
                    <w:r w:rsidRPr="001943E2">
                      <w:rPr>
                        <w:rFonts w:ascii="Arial Narrow" w:hAnsi="Arial Narrow"/>
                        <w:sz w:val="9"/>
                        <w:szCs w:val="9"/>
                      </w:rPr>
                      <w:t>High Pressure</w:t>
                    </w:r>
                    <w:r>
                      <w:rPr>
                        <w:rFonts w:ascii="Arial Narrow" w:hAnsi="Arial Narrow" w:hint="eastAsia"/>
                        <w:sz w:val="9"/>
                        <w:szCs w:val="9"/>
                      </w:rPr>
                      <w:t xml:space="preserve"> </w:t>
                    </w:r>
                    <w:r w:rsidRPr="001943E2">
                      <w:rPr>
                        <w:rFonts w:ascii="Arial Narrow" w:hAnsi="Arial Narrow"/>
                        <w:sz w:val="9"/>
                        <w:szCs w:val="9"/>
                      </w:rPr>
                      <w:t>Switch</w:t>
                    </w:r>
                  </w:p>
                </w:txbxContent>
              </v:textbox>
            </v:shape>
            <v:shape id="_x0000_s1560" type="#_x0000_t202" style="position:absolute;left:14223;top:5952;width:202;height:128;mso-width-relative:margin;mso-height-relative:margin" filled="f" stroked="f">
              <v:textbox style="mso-next-textbox:#_x0000_s1560"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561" type="#_x0000_t202" style="position:absolute;left:13699;top:6040;width:151;height:128;mso-width-relative:margin;mso-height-relative:margin" filled="f" stroked="f">
              <v:textbox style="mso-next-textbox:#_x0000_s1561" inset="0,0,0,0">
                <w:txbxContent>
                  <w:p w:rsidR="0083586D" w:rsidRDefault="0083586D" w:rsidP="0083586D">
                    <w:pPr>
                      <w:spacing w:afterLines="10" w:after="24"/>
                      <w:jc w:val="center"/>
                      <w:rPr>
                        <w:rFonts w:ascii="Arial Narrow" w:hAnsi="Arial Narrow"/>
                        <w:sz w:val="8"/>
                        <w:szCs w:val="8"/>
                      </w:rPr>
                    </w:pPr>
                    <w:r>
                      <w:rPr>
                        <w:rFonts w:ascii="Arial Narrow" w:hAnsi="Arial Narrow" w:hint="eastAsia"/>
                        <w:sz w:val="8"/>
                        <w:szCs w:val="8"/>
                      </w:rPr>
                      <w:t>WH</w:t>
                    </w:r>
                  </w:p>
                </w:txbxContent>
              </v:textbox>
            </v:shape>
            <v:shape id="_x0000_s1562" type="#_x0000_t202" style="position:absolute;left:13730;top:6164;width:151;height:128;mso-width-relative:margin;mso-height-relative:margin" filled="f" stroked="f">
              <v:textbox style="mso-next-textbox:#_x0000_s1562"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563" type="#_x0000_t202" style="position:absolute;left:13499;top:6038;width:202;height:313;mso-width-relative:margin;mso-height-relative:margin" filled="f" stroked="f">
              <v:textbox style="mso-next-textbox:#_x0000_s1563"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R</w:t>
                    </w:r>
                  </w:p>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564" type="#_x0000_t202" style="position:absolute;left:13510;top:6491;width:202;height:313;mso-width-relative:margin;mso-height-relative:margin" filled="f" stroked="f">
              <v:textbox style="mso-next-textbox:#_x0000_s1564"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R</w:t>
                    </w:r>
                  </w:p>
                  <w:p w:rsidR="0083586D" w:rsidRDefault="0083586D" w:rsidP="0083586D">
                    <w:pPr>
                      <w:spacing w:afterLines="10" w:after="24"/>
                      <w:rPr>
                        <w:rFonts w:ascii="Arial Narrow" w:hAnsi="Arial Narrow"/>
                        <w:sz w:val="8"/>
                        <w:szCs w:val="8"/>
                      </w:rPr>
                    </w:pPr>
                    <w:r>
                      <w:rPr>
                        <w:rFonts w:ascii="Arial Narrow" w:hAnsi="Arial Narrow" w:hint="eastAsia"/>
                        <w:sz w:val="8"/>
                        <w:szCs w:val="8"/>
                      </w:rPr>
                      <w:t>R</w:t>
                    </w:r>
                  </w:p>
                </w:txbxContent>
              </v:textbox>
            </v:shape>
            <v:shape id="_x0000_s1565" type="#_x0000_t202" style="position:absolute;left:11908;top:6553;width:887;height:251;mso-width-relative:margin;mso-height-relative:margin" filled="f" stroked="f">
              <v:textbox style="mso-next-textbox:#_x0000_s1565" inset="0,0,0,0">
                <w:txbxContent>
                  <w:p w:rsidR="0083586D" w:rsidRPr="00F63B39" w:rsidRDefault="0083586D" w:rsidP="0083586D">
                    <w:pPr>
                      <w:jc w:val="center"/>
                      <w:rPr>
                        <w:rFonts w:ascii="Arial Narrow" w:hAnsi="Arial Narrow"/>
                        <w:sz w:val="9"/>
                        <w:szCs w:val="9"/>
                      </w:rPr>
                    </w:pPr>
                    <w:r w:rsidRPr="006A6B99">
                      <w:rPr>
                        <w:rFonts w:ascii="Arial Narrow" w:hAnsi="Arial Narrow"/>
                        <w:sz w:val="9"/>
                        <w:szCs w:val="9"/>
                      </w:rPr>
                      <w:t>Compressor Inverter</w:t>
                    </w:r>
                  </w:p>
                </w:txbxContent>
              </v:textbox>
            </v:shape>
            <v:shape id="_x0000_s1566" type="#_x0000_t202" style="position:absolute;left:13625;top:8369;width:536;height:251;mso-width-relative:margin;mso-height-relative:margin" filled="f" stroked="f">
              <v:textbox style="mso-next-textbox:#_x0000_s1566" inset="0,0,0,0">
                <w:txbxContent>
                  <w:p w:rsidR="0083586D" w:rsidRDefault="0083586D" w:rsidP="0083586D">
                    <w:pPr>
                      <w:jc w:val="center"/>
                      <w:rPr>
                        <w:rFonts w:ascii="Arial Narrow" w:hAnsi="Arial Narrow"/>
                        <w:sz w:val="9"/>
                        <w:szCs w:val="9"/>
                      </w:rPr>
                    </w:pPr>
                    <w:r w:rsidRPr="003A5944">
                      <w:rPr>
                        <w:rFonts w:ascii="Arial Narrow" w:hAnsi="Arial Narrow"/>
                        <w:sz w:val="9"/>
                        <w:szCs w:val="9"/>
                      </w:rPr>
                      <w:t>Inductor</w:t>
                    </w:r>
                  </w:p>
                  <w:p w:rsidR="0083586D" w:rsidRPr="00F63B39" w:rsidRDefault="0083586D" w:rsidP="0083586D">
                    <w:pPr>
                      <w:jc w:val="center"/>
                      <w:rPr>
                        <w:rFonts w:ascii="Arial Narrow" w:hAnsi="Arial Narrow"/>
                        <w:sz w:val="9"/>
                        <w:szCs w:val="9"/>
                      </w:rPr>
                    </w:pPr>
                    <w:r>
                      <w:rPr>
                        <w:rFonts w:ascii="Arial Narrow" w:hAnsi="Arial Narrow" w:hint="eastAsia"/>
                        <w:sz w:val="9"/>
                        <w:szCs w:val="9"/>
                      </w:rPr>
                      <w:t>L1</w:t>
                    </w:r>
                  </w:p>
                </w:txbxContent>
              </v:textbox>
            </v:shape>
            <v:shape id="_x0000_s1567" type="#_x0000_t202" style="position:absolute;left:12467;top:8350;width:536;height:251;mso-width-relative:margin;mso-height-relative:margin" filled="f" stroked="f">
              <v:textbox style="mso-next-textbox:#_x0000_s1567" inset="0,0,0,0">
                <w:txbxContent>
                  <w:p w:rsidR="0083586D" w:rsidRPr="00F63B39" w:rsidRDefault="0083586D" w:rsidP="0083586D">
                    <w:pPr>
                      <w:jc w:val="center"/>
                      <w:rPr>
                        <w:rFonts w:ascii="Arial Narrow" w:hAnsi="Arial Narrow"/>
                        <w:sz w:val="9"/>
                        <w:szCs w:val="9"/>
                      </w:rPr>
                    </w:pPr>
                    <w:r w:rsidRPr="003A5944">
                      <w:rPr>
                        <w:rFonts w:ascii="Arial Narrow" w:hAnsi="Arial Narrow"/>
                        <w:sz w:val="9"/>
                        <w:szCs w:val="9"/>
                      </w:rPr>
                      <w:t>Compressor</w:t>
                    </w:r>
                  </w:p>
                </w:txbxContent>
              </v:textbox>
            </v:shape>
            <v:shape id="_x0000_s1568" type="#_x0000_t202" style="position:absolute;left:10422;top:8369;width:536;height:251;mso-width-relative:margin;mso-height-relative:margin" filled="f" stroked="f">
              <v:textbox style="mso-next-textbox:#_x0000_s1568" inset="0,0,0,0">
                <w:txbxContent>
                  <w:p w:rsidR="0083586D" w:rsidRPr="00F63B39" w:rsidRDefault="0083586D" w:rsidP="0083586D">
                    <w:pPr>
                      <w:jc w:val="center"/>
                      <w:rPr>
                        <w:rFonts w:ascii="Arial Narrow" w:hAnsi="Arial Narrow"/>
                        <w:sz w:val="9"/>
                        <w:szCs w:val="9"/>
                      </w:rPr>
                    </w:pPr>
                    <w:r w:rsidRPr="00364230">
                      <w:rPr>
                        <w:rFonts w:ascii="Arial Narrow" w:hAnsi="Arial Narrow"/>
                        <w:sz w:val="9"/>
                        <w:szCs w:val="9"/>
                      </w:rPr>
                      <w:t>Indoor Fan</w:t>
                    </w:r>
                  </w:p>
                </w:txbxContent>
              </v:textbox>
            </v:shape>
            <v:shape id="_x0000_s1569" type="#_x0000_t202" style="position:absolute;left:10450;top:7922;width:153;height:128;mso-width-relative:margin;mso-height-relative:margin" filled="f" stroked="f">
              <v:textbox style="mso-next-textbox:#_x0000_s1569" inset="0,0,0,0">
                <w:txbxContent>
                  <w:p w:rsidR="0083586D" w:rsidRDefault="007E0AB7" w:rsidP="0083586D">
                    <w:pPr>
                      <w:spacing w:afterLines="10" w:after="24"/>
                      <w:rPr>
                        <w:rFonts w:ascii="Arial Narrow" w:hAnsi="Arial Narrow"/>
                        <w:sz w:val="8"/>
                        <w:szCs w:val="8"/>
                      </w:rPr>
                    </w:pPr>
                    <w:r>
                      <w:rPr>
                        <w:rFonts w:ascii="Arial Narrow" w:hAnsi="Arial Narrow" w:hint="eastAsia"/>
                        <w:sz w:val="8"/>
                        <w:szCs w:val="8"/>
                      </w:rPr>
                      <w:t>R</w:t>
                    </w:r>
                  </w:p>
                </w:txbxContent>
              </v:textbox>
            </v:shape>
            <v:shape id="_x0000_s1570" type="#_x0000_t202" style="position:absolute;left:10542;top:7922;width:153;height:128;mso-width-relative:margin;mso-height-relative:margin" filled="f" stroked="f">
              <v:textbox style="mso-next-textbox:#_x0000_s1570" inset="0,0,0,0">
                <w:txbxContent>
                  <w:p w:rsidR="0083586D" w:rsidRDefault="007E0AB7" w:rsidP="0083586D">
                    <w:pPr>
                      <w:spacing w:afterLines="10" w:after="24"/>
                      <w:rPr>
                        <w:rFonts w:ascii="Arial Narrow" w:hAnsi="Arial Narrow"/>
                        <w:sz w:val="8"/>
                        <w:szCs w:val="8"/>
                      </w:rPr>
                    </w:pPr>
                    <w:r>
                      <w:rPr>
                        <w:rFonts w:ascii="Arial Narrow" w:hAnsi="Arial Narrow" w:hint="eastAsia"/>
                        <w:sz w:val="8"/>
                        <w:szCs w:val="8"/>
                      </w:rPr>
                      <w:t>BL</w:t>
                    </w:r>
                  </w:p>
                </w:txbxContent>
              </v:textbox>
            </v:shape>
            <v:shape id="_x0000_s1571" type="#_x0000_t202" style="position:absolute;left:10666;top:7922;width:153;height:128;mso-width-relative:margin;mso-height-relative:margin" filled="f" stroked="f">
              <v:textbox style="mso-next-textbox:#_x0000_s1571" inset="0,0,0,0">
                <w:txbxContent>
                  <w:p w:rsidR="0083586D" w:rsidRDefault="007E0AB7" w:rsidP="0083586D">
                    <w:pPr>
                      <w:spacing w:afterLines="10" w:after="24"/>
                      <w:rPr>
                        <w:rFonts w:ascii="Arial Narrow" w:hAnsi="Arial Narrow"/>
                        <w:sz w:val="8"/>
                        <w:szCs w:val="8"/>
                      </w:rPr>
                    </w:pPr>
                    <w:r>
                      <w:rPr>
                        <w:rFonts w:ascii="Arial Narrow" w:hAnsi="Arial Narrow" w:hint="eastAsia"/>
                        <w:sz w:val="8"/>
                        <w:szCs w:val="8"/>
                      </w:rPr>
                      <w:t>YE</w:t>
                    </w:r>
                  </w:p>
                </w:txbxContent>
              </v:textbox>
            </v:shape>
            <v:shape id="_x0000_s1572" type="#_x0000_t202" style="position:absolute;left:10784;top:7922;width:153;height:128;mso-width-relative:margin;mso-height-relative:margin" filled="f" stroked="f">
              <v:textbox style="mso-next-textbox:#_x0000_s1572"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WH</w:t>
                    </w:r>
                  </w:p>
                </w:txbxContent>
              </v:textbox>
            </v:shape>
            <v:shape id="_x0000_s1573" type="#_x0000_t202" style="position:absolute;left:11155;top:7922;width:202;height:128;mso-width-relative:margin;mso-height-relative:margin" filled="f" stroked="f">
              <v:textbox style="mso-next-textbox:#_x0000_s1573"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Y/G</w:t>
                    </w:r>
                  </w:p>
                </w:txbxContent>
              </v:textbox>
            </v:shape>
            <v:shape id="_x0000_s1574" type="#_x0000_t202" style="position:absolute;left:11316;top:7922;width:153;height:128;mso-width-relative:margin;mso-height-relative:margin" filled="f" stroked="f">
              <v:textbox style="mso-next-textbox:#_x0000_s1574"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L</w:t>
                    </w:r>
                  </w:p>
                </w:txbxContent>
              </v:textbox>
            </v:shape>
            <v:shape id="_x0000_s1575" type="#_x0000_t202" style="position:absolute;left:11055;top:7922;width:153;height:128;mso-width-relative:margin;mso-height-relative:margin" filled="f" stroked="f">
              <v:textbox style="mso-next-textbox:#_x0000_s1575"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sidR="007E0AB7">
                      <w:rPr>
                        <w:rFonts w:ascii="Arial Narrow" w:hAnsi="Arial Narrow" w:hint="eastAsia"/>
                        <w:sz w:val="8"/>
                        <w:szCs w:val="8"/>
                      </w:rPr>
                      <w:t>K</w:t>
                    </w:r>
                  </w:p>
                </w:txbxContent>
              </v:textbox>
            </v:shape>
            <v:shape id="_x0000_s1576" type="#_x0000_t202" style="position:absolute;left:3689;top:3356;width:202;height:119;mso-width-relative:margin;mso-height-relative:margin" filled="f" stroked="f">
              <v:textbox style="mso-next-textbox:#_x0000_s1576" inset="0,0,0,0">
                <w:txbxContent>
                  <w:p w:rsidR="0083586D" w:rsidRPr="000E34DB" w:rsidRDefault="0083586D" w:rsidP="0083586D">
                    <w:pPr>
                      <w:spacing w:afterLines="10" w:after="24"/>
                      <w:rPr>
                        <w:rFonts w:ascii="Arial Narrow" w:hAnsi="Arial Narrow"/>
                        <w:sz w:val="8"/>
                        <w:szCs w:val="8"/>
                      </w:rPr>
                    </w:pPr>
                    <w:r>
                      <w:rPr>
                        <w:rFonts w:ascii="Arial Narrow" w:hAnsi="Arial Narrow" w:hint="eastAsia"/>
                        <w:sz w:val="8"/>
                        <w:szCs w:val="8"/>
                      </w:rPr>
                      <w:t>Y/G</w:t>
                    </w:r>
                  </w:p>
                </w:txbxContent>
              </v:textbox>
            </v:shape>
            <v:shape id="_x0000_s1577" type="#_x0000_t202" style="position:absolute;left:3383;top:8919;width:202;height:127;mso-width-relative:margin;mso-height-relative:margin" filled="f" stroked="f">
              <v:textbox style="mso-next-textbox:#_x0000_s1577" inset="0,0,0,0">
                <w:txbxContent>
                  <w:p w:rsidR="0083586D" w:rsidRPr="000E34DB" w:rsidRDefault="0083586D" w:rsidP="0083586D">
                    <w:pPr>
                      <w:spacing w:afterLines="10" w:after="24"/>
                      <w:rPr>
                        <w:rFonts w:ascii="Arial Narrow" w:hAnsi="Arial Narrow"/>
                        <w:sz w:val="8"/>
                        <w:szCs w:val="8"/>
                      </w:rPr>
                    </w:pPr>
                    <w:r>
                      <w:rPr>
                        <w:rFonts w:ascii="Arial Narrow" w:hAnsi="Arial Narrow" w:hint="eastAsia"/>
                        <w:sz w:val="8"/>
                        <w:szCs w:val="8"/>
                      </w:rPr>
                      <w:t>HPS</w:t>
                    </w:r>
                  </w:p>
                </w:txbxContent>
              </v:textbox>
            </v:shape>
            <v:shape id="_x0000_s1578" type="#_x0000_t202" style="position:absolute;left:13442;top:5631;width:493;height:169;mso-width-relative:margin;mso-height-relative:margin" filled="f" stroked="f">
              <v:textbox style="mso-next-textbox:#_x0000_s1578" inset="0,0,0,0">
                <w:txbxContent>
                  <w:p w:rsidR="0083586D" w:rsidRPr="00F63B39" w:rsidRDefault="002126DA" w:rsidP="0083586D">
                    <w:pPr>
                      <w:jc w:val="center"/>
                      <w:rPr>
                        <w:rFonts w:ascii="Arial Narrow" w:hAnsi="Arial Narrow"/>
                        <w:sz w:val="9"/>
                        <w:szCs w:val="9"/>
                      </w:rPr>
                    </w:pPr>
                    <w:r>
                      <w:rPr>
                        <w:rFonts w:ascii="Arial Narrow" w:hAnsi="Arial Narrow" w:hint="eastAsia"/>
                        <w:sz w:val="9"/>
                        <w:szCs w:val="9"/>
                      </w:rPr>
                      <w:t>PE</w:t>
                    </w:r>
                  </w:p>
                </w:txbxContent>
              </v:textbox>
            </v:shape>
            <v:shape id="_x0000_s1579" type="#_x0000_t202" style="position:absolute;left:13212;top:5186;width:202;height:128;mso-width-relative:margin;mso-height-relative:margin" filled="f" stroked="f">
              <v:textbox style="mso-next-textbox:#_x0000_s1579" inset="0,0,0,0">
                <w:txbxContent>
                  <w:p w:rsidR="0083586D" w:rsidRDefault="0083586D" w:rsidP="0083586D">
                    <w:pPr>
                      <w:spacing w:afterLines="10" w:after="24"/>
                      <w:rPr>
                        <w:rFonts w:ascii="Arial Narrow" w:hAnsi="Arial Narrow"/>
                        <w:sz w:val="8"/>
                        <w:szCs w:val="8"/>
                      </w:rPr>
                    </w:pPr>
                    <w:r>
                      <w:rPr>
                        <w:rFonts w:ascii="Arial Narrow" w:hAnsi="Arial Narrow" w:hint="eastAsia"/>
                        <w:sz w:val="8"/>
                        <w:szCs w:val="8"/>
                      </w:rPr>
                      <w:t>Y/G</w:t>
                    </w:r>
                  </w:p>
                </w:txbxContent>
              </v:textbox>
            </v:shape>
            <v:shape id="_x0000_s1580" type="#_x0000_t202" style="position:absolute;left:12778;top:4575;width:665;height:251;mso-width-relative:margin;mso-height-relative:margin" filled="f" stroked="f">
              <v:textbox style="mso-next-textbox:#_x0000_s1580" inset="0,0,0,0">
                <w:txbxContent>
                  <w:p w:rsidR="0083586D" w:rsidRPr="00F63B39" w:rsidRDefault="0083586D" w:rsidP="0083586D">
                    <w:pPr>
                      <w:jc w:val="center"/>
                      <w:rPr>
                        <w:rFonts w:ascii="Arial Narrow" w:hAnsi="Arial Narrow"/>
                        <w:sz w:val="9"/>
                        <w:szCs w:val="9"/>
                      </w:rPr>
                    </w:pPr>
                    <w:r w:rsidRPr="009B1B63">
                      <w:rPr>
                        <w:rFonts w:ascii="Arial Narrow" w:hAnsi="Arial Narrow"/>
                        <w:sz w:val="9"/>
                        <w:szCs w:val="9"/>
                      </w:rPr>
                      <w:t>EMI Filter</w:t>
                    </w:r>
                  </w:p>
                </w:txbxContent>
              </v:textbox>
            </v:shape>
            <v:shape id="_x0000_s1581" type="#_x0000_t202" style="position:absolute;left:11632;top:7361;width:646;height:161;mso-width-relative:margin;mso-height-relative:margin" filled="f" stroked="f">
              <v:textbox style="mso-next-textbox:#_x0000_s1581" inset="0,0,0,0">
                <w:txbxContent>
                  <w:p w:rsidR="0083586D" w:rsidRPr="00F63B39" w:rsidRDefault="0083586D" w:rsidP="0083586D">
                    <w:pPr>
                      <w:jc w:val="left"/>
                      <w:rPr>
                        <w:rFonts w:ascii="Arial Narrow" w:hAnsi="Arial Narrow"/>
                        <w:sz w:val="9"/>
                        <w:szCs w:val="9"/>
                      </w:rPr>
                    </w:pPr>
                    <w:r w:rsidRPr="009B1B63">
                      <w:rPr>
                        <w:rFonts w:ascii="Arial Narrow" w:hAnsi="Arial Narrow"/>
                        <w:sz w:val="9"/>
                        <w:szCs w:val="9"/>
                      </w:rPr>
                      <w:t>Terminal Block</w:t>
                    </w:r>
                  </w:p>
                </w:txbxContent>
              </v:textbox>
            </v:shape>
            <v:shape id="_x0000_s1582" type="#_x0000_t202" style="position:absolute;left:12540;top:7415;width:151;height:128;mso-width-relative:margin;mso-height-relative:margin" filled="f" stroked="f">
              <v:textbox style="mso-next-textbox:#_x0000_s1582"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583" type="#_x0000_t202" style="position:absolute;left:12670;top:7415;width:151;height:128;mso-width-relative:margin;mso-height-relative:margin" filled="f" stroked="f">
              <v:textbox style="mso-next-textbox:#_x0000_s1583"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584" type="#_x0000_t202" style="position:absolute;left:12802;top:7415;width:151;height:128;mso-width-relative:margin;mso-height-relative:margin" filled="f" stroked="f">
              <v:textbox style="mso-next-textbox:#_x0000_s1584" inset="0,0,0,0">
                <w:txbxContent>
                  <w:p w:rsidR="0083586D" w:rsidRDefault="0083586D" w:rsidP="0083586D">
                    <w:pPr>
                      <w:spacing w:afterLines="10" w:after="24"/>
                      <w:rPr>
                        <w:rFonts w:ascii="Arial Narrow" w:hAnsi="Arial Narrow"/>
                        <w:sz w:val="8"/>
                        <w:szCs w:val="8"/>
                      </w:rPr>
                    </w:pPr>
                    <w:r w:rsidRPr="000E34DB">
                      <w:rPr>
                        <w:rFonts w:ascii="Arial Narrow" w:hAnsi="Arial Narrow"/>
                        <w:sz w:val="8"/>
                        <w:szCs w:val="8"/>
                      </w:rPr>
                      <w:t>B</w:t>
                    </w:r>
                    <w:r>
                      <w:rPr>
                        <w:rFonts w:ascii="Arial Narrow" w:hAnsi="Arial Narrow" w:hint="eastAsia"/>
                        <w:sz w:val="8"/>
                        <w:szCs w:val="8"/>
                      </w:rPr>
                      <w:t>K</w:t>
                    </w:r>
                  </w:p>
                </w:txbxContent>
              </v:textbox>
            </v:shape>
            <v:shape id="_x0000_s1585" type="#_x0000_t202" style="position:absolute;left:13034;top:6080;width:189;height:159;mso-width-relative:margin;mso-height-relative:margin" filled="f" stroked="f">
              <v:textbox style="mso-next-textbox:#_x0000_s1585" inset="0,0,0,0">
                <w:txbxContent>
                  <w:p w:rsidR="0083586D" w:rsidRPr="00E65B39" w:rsidRDefault="0083586D" w:rsidP="0083586D">
                    <w:pPr>
                      <w:jc w:val="center"/>
                      <w:rPr>
                        <w:rFonts w:ascii="Arial Narrow" w:hAnsi="Arial Narrow"/>
                        <w:sz w:val="6"/>
                        <w:szCs w:val="6"/>
                      </w:rPr>
                    </w:pPr>
                    <w:r w:rsidRPr="00E65B39">
                      <w:rPr>
                        <w:rFonts w:ascii="Arial Narrow" w:hAnsi="Arial Narrow"/>
                        <w:sz w:val="6"/>
                        <w:szCs w:val="6"/>
                      </w:rPr>
                      <w:t>GND</w:t>
                    </w:r>
                  </w:p>
                </w:txbxContent>
              </v:textbox>
            </v:shape>
            <v:shape id="_x0000_s1586" type="#_x0000_t202" style="position:absolute;left:13034;top:6206;width:189;height:159;mso-width-relative:margin;mso-height-relative:margin" filled="f" stroked="f">
              <v:textbox style="mso-next-textbox:#_x0000_s1586" inset="0,0,0,0">
                <w:txbxContent>
                  <w:p w:rsidR="0083586D" w:rsidRPr="00E65B39" w:rsidRDefault="0083586D" w:rsidP="0083586D">
                    <w:pPr>
                      <w:jc w:val="center"/>
                      <w:rPr>
                        <w:rFonts w:ascii="Arial Narrow" w:hAnsi="Arial Narrow"/>
                        <w:sz w:val="6"/>
                        <w:szCs w:val="6"/>
                      </w:rPr>
                    </w:pPr>
                    <w:r w:rsidRPr="00E65B39">
                      <w:rPr>
                        <w:rFonts w:ascii="Arial Narrow" w:hAnsi="Arial Narrow" w:hint="eastAsia"/>
                        <w:sz w:val="6"/>
                        <w:szCs w:val="6"/>
                      </w:rPr>
                      <w:t>EN</w:t>
                    </w:r>
                  </w:p>
                </w:txbxContent>
              </v:textbox>
            </v:shape>
            <v:shape id="_x0000_s1587" type="#_x0000_t202" style="position:absolute;left:13205;top:6054;width:370;height:313;mso-width-relative:margin;mso-height-relative:margin" filled="f" stroked="f">
              <v:textbox style="mso-next-textbox:#_x0000_s1587" inset="0,0,0,0">
                <w:txbxContent>
                  <w:p w:rsidR="0083586D" w:rsidRPr="002126DA" w:rsidRDefault="0083586D" w:rsidP="0083586D">
                    <w:pPr>
                      <w:spacing w:afterLines="10" w:after="24"/>
                      <w:rPr>
                        <w:rFonts w:ascii="Arial Narrow" w:hAnsi="Arial Narrow"/>
                        <w:sz w:val="7"/>
                        <w:szCs w:val="7"/>
                      </w:rPr>
                    </w:pPr>
                    <w:r w:rsidRPr="002126DA">
                      <w:rPr>
                        <w:rFonts w:ascii="Arial Narrow" w:hAnsi="Arial Narrow" w:hint="eastAsia"/>
                        <w:sz w:val="7"/>
                        <w:szCs w:val="7"/>
                      </w:rPr>
                      <w:t>J66-GND</w:t>
                    </w:r>
                  </w:p>
                  <w:p w:rsidR="0083586D" w:rsidRPr="002126DA" w:rsidRDefault="0083586D" w:rsidP="0083586D">
                    <w:pPr>
                      <w:spacing w:afterLines="10" w:after="24"/>
                      <w:rPr>
                        <w:rFonts w:ascii="Arial Narrow" w:hAnsi="Arial Narrow"/>
                        <w:sz w:val="7"/>
                        <w:szCs w:val="7"/>
                      </w:rPr>
                    </w:pPr>
                    <w:r w:rsidRPr="002126DA">
                      <w:rPr>
                        <w:rFonts w:ascii="Arial Narrow" w:hAnsi="Arial Narrow" w:hint="eastAsia"/>
                        <w:sz w:val="7"/>
                        <w:szCs w:val="7"/>
                      </w:rPr>
                      <w:t>J66-EN</w:t>
                    </w:r>
                  </w:p>
                </w:txbxContent>
              </v:textbox>
            </v:shape>
            <v:shape id="_x0000_s1588" type="#_x0000_t202" style="position:absolute;left:12253;top:5814;width:189;height:159;mso-width-relative:margin;mso-height-relative:margin" filled="f" stroked="f">
              <v:textbox style="mso-next-textbox:#_x0000_s1588" inset="0,0,0,0">
                <w:txbxContent>
                  <w:p w:rsidR="0083586D" w:rsidRPr="00E65B39" w:rsidRDefault="0083586D" w:rsidP="0083586D">
                    <w:pPr>
                      <w:jc w:val="center"/>
                      <w:rPr>
                        <w:rFonts w:ascii="Arial Narrow" w:hAnsi="Arial Narrow"/>
                        <w:sz w:val="6"/>
                        <w:szCs w:val="6"/>
                      </w:rPr>
                    </w:pPr>
                    <w:r w:rsidRPr="00E65B39">
                      <w:rPr>
                        <w:rFonts w:ascii="Arial Narrow" w:hAnsi="Arial Narrow"/>
                        <w:sz w:val="6"/>
                        <w:szCs w:val="6"/>
                      </w:rPr>
                      <w:t>GND</w:t>
                    </w:r>
                  </w:p>
                </w:txbxContent>
              </v:textbox>
            </v:shape>
            <v:shape id="_x0000_s1589" type="#_x0000_t202" style="position:absolute;left:13872;top:3863;width:837;height:430;mso-width-relative:margin;mso-height-relative:margin" filled="f" stroked="f">
              <v:textbox style="mso-next-textbox:#_x0000_s1589" inset="0,0,0,0">
                <w:txbxContent>
                  <w:p w:rsidR="00873AA7" w:rsidRPr="00873AA7" w:rsidRDefault="00873AA7" w:rsidP="00873AA7">
                    <w:pPr>
                      <w:jc w:val="left"/>
                    </w:pPr>
                    <w:r w:rsidRPr="00873AA7">
                      <w:rPr>
                        <w:rFonts w:ascii="Arial Narrow" w:hAnsi="Arial Narrow"/>
                        <w:sz w:val="9"/>
                        <w:szCs w:val="9"/>
                      </w:rPr>
                      <w:t>SEE UNIT NAMEPLATE</w:t>
                    </w:r>
                    <w:r>
                      <w:rPr>
                        <w:rFonts w:ascii="Arial Narrow" w:hAnsi="Arial Narrow" w:hint="eastAsia"/>
                        <w:sz w:val="9"/>
                        <w:szCs w:val="9"/>
                      </w:rPr>
                      <w:t xml:space="preserve"> </w:t>
                    </w:r>
                    <w:r w:rsidRPr="00873AA7">
                      <w:rPr>
                        <w:rFonts w:ascii="Arial Narrow" w:hAnsi="Arial Narrow"/>
                        <w:sz w:val="9"/>
                        <w:szCs w:val="9"/>
                      </w:rPr>
                      <w:t>FOR MAIN SUPPLY</w:t>
                    </w:r>
                    <w:r>
                      <w:rPr>
                        <w:rFonts w:ascii="Arial Narrow" w:hAnsi="Arial Narrow" w:hint="eastAsia"/>
                        <w:sz w:val="9"/>
                        <w:szCs w:val="9"/>
                      </w:rPr>
                      <w:t xml:space="preserve"> </w:t>
                    </w:r>
                    <w:r w:rsidRPr="00873AA7">
                      <w:rPr>
                        <w:rFonts w:ascii="Arial Narrow" w:hAnsi="Arial Narrow"/>
                        <w:sz w:val="9"/>
                        <w:szCs w:val="9"/>
                      </w:rPr>
                      <w:t>WIRE SIZING</w:t>
                    </w:r>
                  </w:p>
                </w:txbxContent>
              </v:textbox>
            </v:shape>
            <v:shape id="_x0000_s1590" type="#_x0000_t202" style="position:absolute;left:14293;top:8369;width:536;height:251;mso-width-relative:margin;mso-height-relative:margin" filled="f" stroked="f">
              <v:textbox style="mso-next-textbox:#_x0000_s1590" inset="0,0,0,0">
                <w:txbxContent>
                  <w:p w:rsidR="002126DA" w:rsidRDefault="002126DA" w:rsidP="0083586D">
                    <w:pPr>
                      <w:jc w:val="center"/>
                      <w:rPr>
                        <w:rFonts w:ascii="Arial Narrow" w:hAnsi="Arial Narrow"/>
                        <w:sz w:val="9"/>
                        <w:szCs w:val="9"/>
                      </w:rPr>
                    </w:pPr>
                    <w:r w:rsidRPr="003A5944">
                      <w:rPr>
                        <w:rFonts w:ascii="Arial Narrow" w:hAnsi="Arial Narrow"/>
                        <w:sz w:val="9"/>
                        <w:szCs w:val="9"/>
                      </w:rPr>
                      <w:t>Inductor</w:t>
                    </w:r>
                  </w:p>
                  <w:p w:rsidR="002126DA" w:rsidRPr="00F63B39" w:rsidRDefault="002126DA" w:rsidP="0083586D">
                    <w:pPr>
                      <w:jc w:val="center"/>
                      <w:rPr>
                        <w:rFonts w:ascii="Arial Narrow" w:hAnsi="Arial Narrow"/>
                        <w:sz w:val="9"/>
                        <w:szCs w:val="9"/>
                      </w:rPr>
                    </w:pPr>
                    <w:r>
                      <w:rPr>
                        <w:rFonts w:ascii="Arial Narrow" w:hAnsi="Arial Narrow" w:hint="eastAsia"/>
                        <w:sz w:val="9"/>
                        <w:szCs w:val="9"/>
                      </w:rPr>
                      <w:t>L2</w:t>
                    </w:r>
                  </w:p>
                </w:txbxContent>
              </v:textbox>
            </v:shape>
            <v:shape id="_x0000_s1591" type="#_x0000_t202" style="position:absolute;left:10781;top:6292;width:536;height:251;mso-width-relative:margin;mso-height-relative:margin" filled="f" stroked="f">
              <v:textbox style="mso-next-textbox:#_x0000_s1591" inset="0,0,0,0">
                <w:txbxContent>
                  <w:p w:rsidR="00F55654" w:rsidRDefault="00F55654" w:rsidP="0083586D">
                    <w:pPr>
                      <w:jc w:val="center"/>
                      <w:rPr>
                        <w:rFonts w:ascii="Arial Narrow" w:hAnsi="Arial Narrow"/>
                        <w:sz w:val="9"/>
                        <w:szCs w:val="9"/>
                      </w:rPr>
                    </w:pPr>
                    <w:r w:rsidRPr="003A5944">
                      <w:rPr>
                        <w:rFonts w:ascii="Arial Narrow" w:hAnsi="Arial Narrow"/>
                        <w:sz w:val="9"/>
                        <w:szCs w:val="9"/>
                      </w:rPr>
                      <w:t>Inductor</w:t>
                    </w:r>
                  </w:p>
                  <w:p w:rsidR="00F55654" w:rsidRPr="00F63B39" w:rsidRDefault="00F55654" w:rsidP="0083586D">
                    <w:pPr>
                      <w:jc w:val="center"/>
                      <w:rPr>
                        <w:rFonts w:ascii="Arial Narrow" w:hAnsi="Arial Narrow"/>
                        <w:sz w:val="9"/>
                        <w:szCs w:val="9"/>
                      </w:rPr>
                    </w:pPr>
                    <w:r>
                      <w:rPr>
                        <w:rFonts w:ascii="Arial Narrow" w:hAnsi="Arial Narrow" w:hint="eastAsia"/>
                        <w:sz w:val="9"/>
                        <w:szCs w:val="9"/>
                      </w:rPr>
                      <w:t>L3</w:t>
                    </w:r>
                  </w:p>
                </w:txbxContent>
              </v:textbox>
            </v:shape>
            <v:shape id="_x0000_s1592" type="#_x0000_t202" style="position:absolute;left:12540;top:4398;width:151;height:128;mso-width-relative:margin;mso-height-relative:margin" filled="f" stroked="f">
              <v:textbox style="mso-next-textbox:#_x0000_s1592" inset="0,0,0,0">
                <w:txbxContent>
                  <w:p w:rsidR="005B4BDF" w:rsidRDefault="005B4BDF" w:rsidP="0083586D">
                    <w:pPr>
                      <w:spacing w:afterLines="10" w:after="24"/>
                      <w:rPr>
                        <w:rFonts w:ascii="Arial Narrow" w:hAnsi="Arial Narrow"/>
                        <w:sz w:val="8"/>
                        <w:szCs w:val="8"/>
                      </w:rPr>
                    </w:pPr>
                    <w:r>
                      <w:rPr>
                        <w:rFonts w:ascii="Arial Narrow" w:hAnsi="Arial Narrow" w:hint="eastAsia"/>
                        <w:sz w:val="8"/>
                        <w:szCs w:val="8"/>
                      </w:rPr>
                      <w:t>L</w:t>
                    </w:r>
                  </w:p>
                </w:txbxContent>
              </v:textbox>
            </v:shape>
            <v:shape id="_x0000_s1593" type="#_x0000_t202" style="position:absolute;left:12620;top:4398;width:151;height:128;mso-width-relative:margin;mso-height-relative:margin" filled="f" stroked="f">
              <v:textbox style="mso-next-textbox:#_x0000_s1593" inset="0,0,0,0">
                <w:txbxContent>
                  <w:p w:rsidR="005B4BDF" w:rsidRDefault="005B4BDF" w:rsidP="0083586D">
                    <w:pPr>
                      <w:spacing w:afterLines="10" w:after="24"/>
                      <w:jc w:val="center"/>
                      <w:rPr>
                        <w:rFonts w:ascii="Arial Narrow" w:hAnsi="Arial Narrow"/>
                        <w:sz w:val="8"/>
                        <w:szCs w:val="8"/>
                      </w:rPr>
                    </w:pPr>
                    <w:r>
                      <w:rPr>
                        <w:rFonts w:ascii="Arial Narrow" w:hAnsi="Arial Narrow" w:hint="eastAsia"/>
                        <w:sz w:val="8"/>
                        <w:szCs w:val="8"/>
                      </w:rPr>
                      <w:t>N</w:t>
                    </w:r>
                  </w:p>
                </w:txbxContent>
              </v:textbox>
            </v:shape>
            <v:shape id="_x0000_s1594" type="#_x0000_t202" style="position:absolute;left:12758;top:4398;width:151;height:128;mso-width-relative:margin;mso-height-relative:margin" filled="f" stroked="f">
              <v:textbox style="mso-next-textbox:#_x0000_s1594" inset="0,0,0,0">
                <w:txbxContent>
                  <w:p w:rsidR="005B4BDF" w:rsidRDefault="005B4BDF" w:rsidP="0083586D">
                    <w:pPr>
                      <w:spacing w:afterLines="10" w:after="24"/>
                      <w:jc w:val="center"/>
                      <w:rPr>
                        <w:rFonts w:ascii="Arial Narrow" w:hAnsi="Arial Narrow"/>
                        <w:sz w:val="8"/>
                        <w:szCs w:val="8"/>
                      </w:rPr>
                    </w:pPr>
                    <w:r>
                      <w:rPr>
                        <w:rFonts w:ascii="Arial Narrow" w:hAnsi="Arial Narrow" w:hint="eastAsia"/>
                        <w:sz w:val="8"/>
                        <w:szCs w:val="8"/>
                      </w:rPr>
                      <w:t>PE</w:t>
                    </w:r>
                  </w:p>
                </w:txbxContent>
              </v:textbox>
            </v:shape>
          </v:group>
        </w:pict>
      </w:r>
      <w:r w:rsidR="005B4BDF">
        <w:rPr>
          <w:rFonts w:eastAsiaTheme="minorEastAsia" w:hint="eastAsia"/>
          <w:noProof/>
          <w:lang w:eastAsia="zh-CN"/>
        </w:rPr>
        <w:t xml:space="preserve"> </w:t>
      </w:r>
      <w:r w:rsidR="008321A4">
        <w:rPr>
          <w:rFonts w:eastAsiaTheme="minorEastAsia" w:hint="eastAsia"/>
          <w:noProof/>
          <w:lang w:eastAsia="zh-CN"/>
        </w:rPr>
        <w:drawing>
          <wp:inline distT="0" distB="0" distL="0" distR="0">
            <wp:extent cx="8055879" cy="4849378"/>
            <wp:effectExtent l="19050" t="0" r="2271" b="0"/>
            <wp:docPr id="18" name="图片 17"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106" cstate="print"/>
                    <a:stretch>
                      <a:fillRect/>
                    </a:stretch>
                  </pic:blipFill>
                  <pic:spPr>
                    <a:xfrm>
                      <a:off x="0" y="0"/>
                      <a:ext cx="8055879" cy="4849378"/>
                    </a:xfrm>
                    <a:prstGeom prst="rect">
                      <a:avLst/>
                    </a:prstGeom>
                  </pic:spPr>
                </pic:pic>
              </a:graphicData>
            </a:graphic>
          </wp:inline>
        </w:drawing>
      </w:r>
    </w:p>
    <w:p w:rsidR="008321A4" w:rsidRPr="008321A4" w:rsidRDefault="008321A4" w:rsidP="008321A4">
      <w:pPr>
        <w:pStyle w:val="contents"/>
        <w:rPr>
          <w:rFonts w:eastAsiaTheme="minorEastAsia"/>
          <w:lang w:eastAsia="zh-CN"/>
        </w:rPr>
        <w:sectPr w:rsidR="008321A4" w:rsidRPr="008321A4" w:rsidSect="00E16A3A">
          <w:pgSz w:w="16838" w:h="11906" w:orient="landscape"/>
          <w:pgMar w:top="1440" w:right="1157" w:bottom="1440" w:left="1157" w:header="0" w:footer="737" w:gutter="0"/>
          <w:cols w:space="425"/>
          <w:docGrid w:linePitch="326"/>
        </w:sectPr>
      </w:pPr>
    </w:p>
    <w:p w:rsidR="00460BF4" w:rsidRPr="00C84779" w:rsidRDefault="00460BF4" w:rsidP="00C84779">
      <w:pPr>
        <w:pStyle w:val="11"/>
        <w:keepNext w:val="0"/>
        <w:keepLines w:val="0"/>
        <w:pageBreakBefore w:val="0"/>
        <w:widowControl w:val="0"/>
        <w:spacing w:before="120" w:after="120" w:line="240" w:lineRule="auto"/>
        <w:rPr>
          <w:rFonts w:ascii="Calibri" w:hAnsi="Calibri" w:cs="Calibri"/>
        </w:rPr>
      </w:pPr>
      <w:bookmarkStart w:id="188" w:name="_Toc18064445"/>
      <w:bookmarkStart w:id="189" w:name="_Toc35432539"/>
      <w:r w:rsidRPr="00C84779">
        <w:rPr>
          <w:rFonts w:ascii="Calibri" w:hAnsi="Calibri" w:cs="Calibri"/>
        </w:rPr>
        <w:lastRenderedPageBreak/>
        <w:t>Suppliers Declaration of Conformity</w:t>
      </w:r>
      <w:bookmarkEnd w:id="188"/>
      <w:bookmarkEnd w:id="189"/>
    </w:p>
    <w:p w:rsidR="00460BF4" w:rsidRPr="00460BF4" w:rsidRDefault="00460BF4" w:rsidP="00460BF4">
      <w:pPr>
        <w:autoSpaceDE w:val="0"/>
        <w:autoSpaceDN w:val="0"/>
        <w:spacing w:line="276" w:lineRule="auto"/>
        <w:ind w:left="360"/>
        <w:rPr>
          <w:rFonts w:ascii="Calibri" w:eastAsia="Calibre Light" w:hAnsi="Calibri" w:cs="Calibre Light"/>
          <w:b/>
          <w:kern w:val="0"/>
          <w:szCs w:val="20"/>
          <w:lang w:eastAsia="en-US"/>
        </w:rPr>
      </w:pPr>
      <w:r w:rsidRPr="00460BF4">
        <w:rPr>
          <w:rFonts w:ascii="Calibri" w:eastAsia="Calibre Light" w:hAnsi="Calibri" w:cs="Calibre Light"/>
          <w:noProof/>
          <w:kern w:val="0"/>
          <w:sz w:val="22"/>
          <w:szCs w:val="20"/>
        </w:rPr>
        <w:drawing>
          <wp:inline distT="0" distB="0" distL="0" distR="0">
            <wp:extent cx="866775" cy="723038"/>
            <wp:effectExtent l="0" t="0" r="0" b="1270"/>
            <wp:docPr id="21" name="图片 21" descr="fcc-logo_black-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c-logo_black-on-white.jp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875246" cy="730104"/>
                    </a:xfrm>
                    <a:prstGeom prst="rect">
                      <a:avLst/>
                    </a:prstGeom>
                    <a:noFill/>
                    <a:ln>
                      <a:noFill/>
                    </a:ln>
                  </pic:spPr>
                </pic:pic>
              </a:graphicData>
            </a:graphic>
          </wp:inline>
        </w:drawing>
      </w:r>
    </w:p>
    <w:p w:rsidR="00460BF4" w:rsidRPr="00460BF4" w:rsidRDefault="00460BF4" w:rsidP="00460BF4">
      <w:pPr>
        <w:autoSpaceDE w:val="0"/>
        <w:autoSpaceDN w:val="0"/>
        <w:spacing w:line="276" w:lineRule="auto"/>
        <w:ind w:left="360"/>
        <w:rPr>
          <w:rFonts w:ascii="Calibri" w:eastAsia="Calibre Light" w:hAnsi="Calibri" w:cs="Calibre Light"/>
          <w:b/>
          <w:kern w:val="0"/>
          <w:szCs w:val="20"/>
          <w:lang w:eastAsia="en-US"/>
        </w:rPr>
      </w:pPr>
    </w:p>
    <w:p w:rsidR="00460BF4" w:rsidRPr="000D0F68" w:rsidRDefault="00460BF4" w:rsidP="00460BF4">
      <w:pPr>
        <w:autoSpaceDE w:val="0"/>
        <w:autoSpaceDN w:val="0"/>
        <w:spacing w:line="276" w:lineRule="auto"/>
        <w:ind w:left="360"/>
        <w:rPr>
          <w:rFonts w:ascii="Calibri" w:eastAsia="Calibre Light" w:hAnsi="Calibri" w:cs="Calibri"/>
          <w:b/>
          <w:kern w:val="0"/>
          <w:szCs w:val="20"/>
          <w:lang w:eastAsia="en-US"/>
        </w:rPr>
      </w:pPr>
      <w:r w:rsidRPr="000D0F68">
        <w:rPr>
          <w:rFonts w:ascii="Calibri" w:eastAsia="Calibre Light" w:hAnsi="Calibri" w:cs="Calibri"/>
          <w:b/>
          <w:kern w:val="0"/>
          <w:szCs w:val="20"/>
          <w:lang w:eastAsia="en-US"/>
        </w:rPr>
        <w:t xml:space="preserve">Unique Identifier:  </w:t>
      </w:r>
      <w:r w:rsidRPr="000D0F68">
        <w:rPr>
          <w:rFonts w:ascii="Calibri" w:eastAsia="Calibre Light" w:hAnsi="Calibri" w:cs="Calibri"/>
          <w:kern w:val="0"/>
          <w:szCs w:val="20"/>
          <w:lang w:eastAsia="en-US"/>
        </w:rPr>
        <w:t>VRC100, VRC101</w:t>
      </w:r>
    </w:p>
    <w:p w:rsidR="00460BF4" w:rsidRPr="000D0F68" w:rsidRDefault="00460BF4" w:rsidP="00460BF4">
      <w:pPr>
        <w:autoSpaceDE w:val="0"/>
        <w:autoSpaceDN w:val="0"/>
        <w:spacing w:line="276" w:lineRule="auto"/>
        <w:ind w:left="360"/>
        <w:rPr>
          <w:rFonts w:ascii="Calibri" w:eastAsia="Calibre Light" w:hAnsi="Calibri" w:cs="Calibri"/>
          <w:b/>
          <w:kern w:val="0"/>
          <w:szCs w:val="20"/>
          <w:lang w:eastAsia="en-US"/>
        </w:rPr>
      </w:pPr>
    </w:p>
    <w:p w:rsidR="00460BF4" w:rsidRPr="000D0F68" w:rsidRDefault="00460BF4" w:rsidP="00460BF4">
      <w:pPr>
        <w:autoSpaceDE w:val="0"/>
        <w:autoSpaceDN w:val="0"/>
        <w:spacing w:line="276" w:lineRule="auto"/>
        <w:ind w:left="360"/>
        <w:rPr>
          <w:rFonts w:ascii="Calibri" w:eastAsia="Calibre Light" w:hAnsi="Calibri" w:cs="Calibri"/>
          <w:b/>
          <w:kern w:val="0"/>
          <w:szCs w:val="20"/>
          <w:lang w:eastAsia="en-US"/>
        </w:rPr>
      </w:pPr>
      <w:r w:rsidRPr="000D0F68">
        <w:rPr>
          <w:rFonts w:ascii="Calibri" w:eastAsia="Calibre Light" w:hAnsi="Calibri" w:cs="Calibri"/>
          <w:b/>
          <w:kern w:val="0"/>
          <w:szCs w:val="20"/>
          <w:lang w:eastAsia="en-US"/>
        </w:rPr>
        <w:t>Party Issuing Supplier’s Declaration of Conformity</w:t>
      </w:r>
    </w:p>
    <w:p w:rsidR="00460BF4" w:rsidRPr="000D0F68" w:rsidRDefault="00460BF4" w:rsidP="00460BF4">
      <w:pPr>
        <w:autoSpaceDE w:val="0"/>
        <w:autoSpaceDN w:val="0"/>
        <w:spacing w:line="276" w:lineRule="auto"/>
        <w:ind w:left="360"/>
        <w:rPr>
          <w:rFonts w:ascii="Calibri" w:eastAsia="Calibre Light" w:hAnsi="Calibri" w:cs="Calibri"/>
          <w:kern w:val="0"/>
          <w:szCs w:val="20"/>
          <w:lang w:eastAsia="en-US"/>
        </w:rPr>
      </w:pPr>
      <w:proofErr w:type="spellStart"/>
      <w:r w:rsidRPr="000D0F68">
        <w:rPr>
          <w:rFonts w:ascii="Calibri" w:eastAsia="Calibre Light" w:hAnsi="Calibri" w:cs="Calibri"/>
          <w:kern w:val="0"/>
          <w:szCs w:val="20"/>
          <w:lang w:eastAsia="en-US"/>
        </w:rPr>
        <w:t>Vertiv</w:t>
      </w:r>
      <w:proofErr w:type="spellEnd"/>
      <w:r w:rsidRPr="000D0F68">
        <w:rPr>
          <w:rFonts w:ascii="Calibri" w:eastAsia="Calibre Light" w:hAnsi="Calibri" w:cs="Calibri"/>
          <w:kern w:val="0"/>
          <w:szCs w:val="20"/>
          <w:lang w:eastAsia="en-US"/>
        </w:rPr>
        <w:t xml:space="preserve"> </w:t>
      </w:r>
      <w:r w:rsidR="00670AC7">
        <w:rPr>
          <w:rFonts w:ascii="Calibri" w:eastAsia="Calibre Light" w:hAnsi="Calibri" w:cs="Calibri"/>
          <w:kern w:val="0"/>
          <w:szCs w:val="20"/>
          <w:lang w:eastAsia="en-US"/>
        </w:rPr>
        <w:t>Group Corp.</w:t>
      </w:r>
    </w:p>
    <w:p w:rsidR="00460BF4" w:rsidRPr="000D0F68" w:rsidRDefault="00460BF4" w:rsidP="00460BF4">
      <w:pPr>
        <w:autoSpaceDE w:val="0"/>
        <w:autoSpaceDN w:val="0"/>
        <w:spacing w:line="276" w:lineRule="auto"/>
        <w:ind w:left="360"/>
        <w:rPr>
          <w:rFonts w:ascii="Calibri" w:eastAsia="Calibre Light" w:hAnsi="Calibri" w:cs="Calibri"/>
          <w:kern w:val="0"/>
          <w:szCs w:val="20"/>
          <w:lang w:eastAsia="en-US"/>
        </w:rPr>
      </w:pPr>
      <w:r w:rsidRPr="000D0F68">
        <w:rPr>
          <w:rFonts w:ascii="Calibri" w:eastAsia="Calibre Light" w:hAnsi="Calibri" w:cs="Calibri"/>
          <w:kern w:val="0"/>
          <w:szCs w:val="20"/>
          <w:lang w:eastAsia="en-US"/>
        </w:rPr>
        <w:t>1050 Dearborn Driver</w:t>
      </w:r>
    </w:p>
    <w:p w:rsidR="00460BF4" w:rsidRPr="000D0F68" w:rsidRDefault="00460BF4" w:rsidP="00460BF4">
      <w:pPr>
        <w:autoSpaceDE w:val="0"/>
        <w:autoSpaceDN w:val="0"/>
        <w:spacing w:line="276" w:lineRule="auto"/>
        <w:ind w:left="360"/>
        <w:rPr>
          <w:rFonts w:ascii="Calibri" w:eastAsia="Calibre Light" w:hAnsi="Calibri" w:cs="Calibri"/>
          <w:kern w:val="0"/>
          <w:szCs w:val="20"/>
          <w:lang w:eastAsia="en-US"/>
        </w:rPr>
      </w:pPr>
      <w:r w:rsidRPr="000D0F68">
        <w:rPr>
          <w:rFonts w:ascii="Calibri" w:eastAsia="Calibre Light" w:hAnsi="Calibri" w:cs="Calibri"/>
          <w:kern w:val="0"/>
          <w:szCs w:val="20"/>
          <w:lang w:eastAsia="en-US"/>
        </w:rPr>
        <w:t>Columbus, OH</w:t>
      </w:r>
    </w:p>
    <w:p w:rsidR="00460BF4" w:rsidRPr="000D0F68" w:rsidRDefault="00460BF4" w:rsidP="00460BF4">
      <w:pPr>
        <w:autoSpaceDE w:val="0"/>
        <w:autoSpaceDN w:val="0"/>
        <w:spacing w:line="276" w:lineRule="auto"/>
        <w:ind w:left="360"/>
        <w:rPr>
          <w:rFonts w:ascii="Calibri" w:hAnsi="Calibri" w:cs="Calibri"/>
          <w:kern w:val="0"/>
          <w:szCs w:val="20"/>
        </w:rPr>
      </w:pPr>
      <w:r w:rsidRPr="000D0F68">
        <w:rPr>
          <w:rFonts w:ascii="Calibri" w:hAnsi="Calibri" w:cs="Calibri"/>
          <w:kern w:val="0"/>
          <w:szCs w:val="20"/>
        </w:rPr>
        <w:t>US</w:t>
      </w:r>
    </w:p>
    <w:p w:rsidR="00460BF4" w:rsidRPr="000D0F68" w:rsidRDefault="00460BF4" w:rsidP="00460BF4">
      <w:pPr>
        <w:autoSpaceDE w:val="0"/>
        <w:autoSpaceDN w:val="0"/>
        <w:spacing w:line="276" w:lineRule="auto"/>
        <w:ind w:left="360"/>
        <w:rPr>
          <w:rFonts w:ascii="Calibri" w:hAnsi="Calibri" w:cs="Calibri"/>
          <w:kern w:val="0"/>
          <w:szCs w:val="20"/>
        </w:rPr>
      </w:pPr>
      <w:r w:rsidRPr="000D0F68">
        <w:rPr>
          <w:rFonts w:ascii="Calibri" w:hAnsi="Calibri" w:cs="Calibri"/>
          <w:kern w:val="0"/>
          <w:szCs w:val="20"/>
        </w:rPr>
        <w:t xml:space="preserve">Customer service hotline: </w:t>
      </w:r>
      <w:r w:rsidR="003D4882" w:rsidRPr="003D4882">
        <w:rPr>
          <w:rFonts w:ascii="Calibri" w:hAnsi="Calibri" w:cs="Calibri"/>
          <w:kern w:val="0"/>
          <w:szCs w:val="20"/>
        </w:rPr>
        <w:t>1-800-LIEBERT (1-800-543-2378)</w:t>
      </w:r>
    </w:p>
    <w:p w:rsidR="00460BF4" w:rsidRPr="000D0F68" w:rsidRDefault="00460BF4" w:rsidP="00460BF4">
      <w:pPr>
        <w:autoSpaceDE w:val="0"/>
        <w:autoSpaceDN w:val="0"/>
        <w:spacing w:line="276" w:lineRule="auto"/>
        <w:ind w:left="360"/>
        <w:rPr>
          <w:rFonts w:ascii="Calibri" w:hAnsi="Calibri" w:cs="Calibri"/>
          <w:kern w:val="0"/>
          <w:szCs w:val="20"/>
        </w:rPr>
      </w:pPr>
    </w:p>
    <w:p w:rsidR="00460BF4" w:rsidRPr="000D0F68" w:rsidRDefault="00460BF4" w:rsidP="00460BF4">
      <w:pPr>
        <w:autoSpaceDE w:val="0"/>
        <w:autoSpaceDN w:val="0"/>
        <w:spacing w:line="276" w:lineRule="auto"/>
        <w:ind w:left="360"/>
        <w:rPr>
          <w:rFonts w:ascii="Calibri" w:hAnsi="Calibri" w:cs="Calibri"/>
          <w:kern w:val="0"/>
          <w:szCs w:val="20"/>
        </w:rPr>
      </w:pPr>
      <w:r w:rsidRPr="000D0F68">
        <w:rPr>
          <w:rFonts w:ascii="Calibri" w:hAnsi="Calibri" w:cs="Calibri"/>
          <w:b/>
          <w:kern w:val="0"/>
          <w:szCs w:val="20"/>
        </w:rPr>
        <w:t>FCC Compliance Statement</w:t>
      </w:r>
      <w:r w:rsidRPr="000D0F68">
        <w:rPr>
          <w:rFonts w:ascii="Calibri" w:hAnsi="Calibri" w:cs="Calibri"/>
          <w:kern w:val="0"/>
          <w:szCs w:val="20"/>
        </w:rPr>
        <w:t xml:space="preserve"> (for products subject to Part 15)</w:t>
      </w:r>
    </w:p>
    <w:p w:rsidR="00460BF4" w:rsidRPr="000D0F68" w:rsidRDefault="00460BF4" w:rsidP="00460BF4">
      <w:pPr>
        <w:autoSpaceDE w:val="0"/>
        <w:autoSpaceDN w:val="0"/>
        <w:spacing w:line="276" w:lineRule="auto"/>
        <w:ind w:left="360"/>
        <w:rPr>
          <w:rFonts w:ascii="Calibri" w:eastAsia="Calibre Light" w:hAnsi="Calibri" w:cs="Calibri"/>
          <w:kern w:val="0"/>
          <w:szCs w:val="20"/>
          <w:lang w:eastAsia="en-US"/>
        </w:rPr>
      </w:pPr>
      <w:r w:rsidRPr="000D0F68">
        <w:rPr>
          <w:rFonts w:ascii="Calibri" w:eastAsia="Calibre Light" w:hAnsi="Calibri" w:cs="Calibri"/>
          <w:kern w:val="0"/>
          <w:szCs w:val="20"/>
          <w:lang w:eastAsia="en-US"/>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rsidR="00460BF4" w:rsidRPr="000D0F68" w:rsidRDefault="00460BF4" w:rsidP="00460BF4">
      <w:pPr>
        <w:autoSpaceDE w:val="0"/>
        <w:autoSpaceDN w:val="0"/>
        <w:spacing w:line="276" w:lineRule="auto"/>
        <w:ind w:left="360"/>
        <w:rPr>
          <w:rFonts w:ascii="Calibri" w:eastAsia="Calibre Light" w:hAnsi="Calibri" w:cs="Calibri"/>
          <w:kern w:val="0"/>
          <w:szCs w:val="20"/>
          <w:lang w:eastAsia="en-US"/>
        </w:rPr>
      </w:pPr>
    </w:p>
    <w:p w:rsidR="00460BF4" w:rsidRPr="000D0F68" w:rsidRDefault="00460BF4" w:rsidP="00460BF4">
      <w:pPr>
        <w:autoSpaceDE w:val="0"/>
        <w:autoSpaceDN w:val="0"/>
        <w:spacing w:line="276" w:lineRule="auto"/>
        <w:ind w:left="360"/>
        <w:rPr>
          <w:rFonts w:ascii="Calibri" w:hAnsi="Calibri" w:cs="Calibri"/>
          <w:b/>
          <w:kern w:val="0"/>
          <w:szCs w:val="20"/>
        </w:rPr>
      </w:pPr>
      <w:r w:rsidRPr="000D0F68">
        <w:rPr>
          <w:rFonts w:ascii="Calibri" w:hAnsi="Calibri" w:cs="Calibri"/>
          <w:b/>
          <w:kern w:val="0"/>
          <w:szCs w:val="20"/>
        </w:rPr>
        <w:t>Note:</w:t>
      </w:r>
    </w:p>
    <w:p w:rsidR="00460BF4" w:rsidRPr="000D0F68" w:rsidRDefault="00460BF4" w:rsidP="00460BF4">
      <w:pPr>
        <w:autoSpaceDE w:val="0"/>
        <w:autoSpaceDN w:val="0"/>
        <w:spacing w:line="276" w:lineRule="auto"/>
        <w:ind w:left="360"/>
        <w:rPr>
          <w:rFonts w:ascii="Calibri" w:eastAsia="Calibre Light" w:hAnsi="Calibri" w:cs="Calibri"/>
          <w:kern w:val="0"/>
          <w:szCs w:val="20"/>
          <w:lang w:eastAsia="en-US"/>
        </w:rPr>
      </w:pPr>
      <w:r w:rsidRPr="000D0F68">
        <w:rPr>
          <w:rFonts w:ascii="Calibri" w:eastAsia="Calibre Light" w:hAnsi="Calibri" w:cs="Calibri"/>
          <w:kern w:val="0"/>
          <w:szCs w:val="20"/>
          <w:lang w:eastAsia="en-US"/>
        </w:rPr>
        <w:t>Note: 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C8344A" w:rsidRDefault="00C8344A" w:rsidP="00185AC4">
      <w:pPr>
        <w:widowControl/>
        <w:jc w:val="left"/>
        <w:rPr>
          <w:rFonts w:ascii="Calibri" w:eastAsia="Calibre Light" w:hAnsi="Calibri" w:cs="Calibre Light"/>
          <w:b/>
          <w:kern w:val="0"/>
          <w:sz w:val="20"/>
          <w:lang w:eastAsia="en-US"/>
        </w:rPr>
        <w:sectPr w:rsidR="00C8344A" w:rsidSect="00E16A3A">
          <w:pgSz w:w="11906" w:h="16838"/>
          <w:pgMar w:top="1440" w:right="1157" w:bottom="1440" w:left="1157" w:header="0" w:footer="737" w:gutter="0"/>
          <w:cols w:space="425"/>
          <w:docGrid w:linePitch="326"/>
        </w:sectPr>
      </w:pPr>
    </w:p>
    <w:p w:rsidR="00C8344A" w:rsidRDefault="00C8344A" w:rsidP="00185AC4">
      <w:pPr>
        <w:widowControl/>
        <w:jc w:val="left"/>
        <w:rPr>
          <w:rFonts w:ascii="Calibri" w:eastAsia="Calibre Light" w:hAnsi="Calibri" w:cs="Calibre Light"/>
          <w:b/>
          <w:kern w:val="0"/>
          <w:sz w:val="20"/>
          <w:lang w:eastAsia="en-US"/>
        </w:rPr>
        <w:sectPr w:rsidR="00C8344A" w:rsidSect="00E16A3A">
          <w:headerReference w:type="default" r:id="rId109"/>
          <w:footerReference w:type="default" r:id="rId110"/>
          <w:pgSz w:w="11906" w:h="16838"/>
          <w:pgMar w:top="1440" w:right="1157" w:bottom="1440" w:left="1157" w:header="0" w:footer="737" w:gutter="0"/>
          <w:cols w:space="425"/>
          <w:docGrid w:linePitch="326"/>
        </w:sectPr>
      </w:pPr>
    </w:p>
    <w:p w:rsidR="00460BF4" w:rsidRDefault="00460BF4"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A67F47" w:rsidRDefault="00A67F47" w:rsidP="00185AC4">
      <w:pPr>
        <w:widowControl/>
        <w:jc w:val="left"/>
        <w:rPr>
          <w:rFonts w:ascii="Calibri" w:eastAsia="Calibre Light" w:hAnsi="Calibri" w:cs="Calibre Light"/>
          <w:b/>
          <w:kern w:val="0"/>
          <w:sz w:val="20"/>
          <w:lang w:eastAsia="en-US"/>
        </w:rPr>
      </w:pPr>
    </w:p>
    <w:p w:rsidR="00A67F47" w:rsidRDefault="00A67F47" w:rsidP="00185AC4">
      <w:pPr>
        <w:widowControl/>
        <w:jc w:val="left"/>
        <w:rPr>
          <w:rFonts w:ascii="Calibri" w:eastAsia="Calibre Light" w:hAnsi="Calibri" w:cs="Calibre Light"/>
          <w:b/>
          <w:kern w:val="0"/>
          <w:sz w:val="20"/>
          <w:lang w:eastAsia="en-US"/>
        </w:rPr>
      </w:pPr>
    </w:p>
    <w:p w:rsidR="00A67F47" w:rsidRDefault="00A67F47" w:rsidP="00185AC4">
      <w:pPr>
        <w:widowControl/>
        <w:jc w:val="left"/>
        <w:rPr>
          <w:rFonts w:ascii="Calibri" w:eastAsia="Calibre Light" w:hAnsi="Calibri" w:cs="Calibre Light"/>
          <w:b/>
          <w:kern w:val="0"/>
          <w:sz w:val="20"/>
          <w:lang w:eastAsia="en-US"/>
        </w:rPr>
      </w:pPr>
    </w:p>
    <w:p w:rsidR="00A67F47" w:rsidRDefault="00A67F47"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185AC4">
      <w:pPr>
        <w:widowControl/>
        <w:jc w:val="left"/>
        <w:rPr>
          <w:rFonts w:ascii="Calibri" w:eastAsia="Calibre Light" w:hAnsi="Calibri" w:cs="Calibre Light"/>
          <w:b/>
          <w:kern w:val="0"/>
          <w:sz w:val="20"/>
          <w:lang w:eastAsia="en-US"/>
        </w:rPr>
      </w:pPr>
    </w:p>
    <w:p w:rsidR="008F5948" w:rsidRDefault="008F5948" w:rsidP="008F5948">
      <w:pPr>
        <w:widowControl/>
        <w:jc w:val="center"/>
        <w:rPr>
          <w:rFonts w:ascii="Calibri" w:eastAsia="Calibre Light" w:hAnsi="Calibri" w:cs="Calibre Light"/>
          <w:b/>
          <w:kern w:val="0"/>
          <w:sz w:val="20"/>
          <w:lang w:eastAsia="en-US"/>
        </w:rPr>
      </w:pPr>
      <w:r w:rsidRPr="00AA68E4">
        <w:rPr>
          <w:noProof/>
          <w:sz w:val="20"/>
        </w:rPr>
        <w:drawing>
          <wp:inline distT="0" distB="0" distL="0" distR="0">
            <wp:extent cx="1510665" cy="374015"/>
            <wp:effectExtent l="0" t="0" r="0" b="0"/>
            <wp:docPr id="11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10665" cy="374015"/>
                    </a:xfrm>
                    <a:prstGeom prst="rect">
                      <a:avLst/>
                    </a:prstGeom>
                    <a:noFill/>
                    <a:ln>
                      <a:noFill/>
                    </a:ln>
                  </pic:spPr>
                </pic:pic>
              </a:graphicData>
            </a:graphic>
          </wp:inline>
        </w:drawing>
      </w: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8F5948" w:rsidRDefault="008F5948" w:rsidP="008F5948">
      <w:pPr>
        <w:widowControl/>
        <w:rPr>
          <w:rFonts w:ascii="Calibri" w:eastAsia="Calibre Light" w:hAnsi="Calibri" w:cs="Calibre Light"/>
          <w:b/>
          <w:kern w:val="0"/>
          <w:sz w:val="20"/>
          <w:lang w:eastAsia="en-US"/>
        </w:rPr>
      </w:pPr>
    </w:p>
    <w:p w:rsidR="00594D7C" w:rsidRDefault="00594D7C" w:rsidP="008F5948">
      <w:pPr>
        <w:widowControl/>
        <w:rPr>
          <w:rFonts w:ascii="Calibri" w:eastAsia="Calibre Light" w:hAnsi="Calibri" w:cs="Calibre Light"/>
          <w:b/>
          <w:kern w:val="0"/>
          <w:sz w:val="20"/>
          <w:lang w:eastAsia="en-US"/>
        </w:rPr>
      </w:pPr>
    </w:p>
    <w:p w:rsidR="00594D7C" w:rsidRDefault="00594D7C" w:rsidP="008F5948">
      <w:pPr>
        <w:widowControl/>
        <w:rPr>
          <w:rFonts w:ascii="Calibri" w:eastAsia="Calibre Light" w:hAnsi="Calibri" w:cs="Calibre Light"/>
          <w:b/>
          <w:kern w:val="0"/>
          <w:sz w:val="20"/>
          <w:lang w:eastAsia="en-US"/>
        </w:rPr>
      </w:pPr>
    </w:p>
    <w:p w:rsidR="00594D7C" w:rsidRDefault="00594D7C" w:rsidP="008F5948">
      <w:pPr>
        <w:widowControl/>
        <w:rPr>
          <w:rFonts w:ascii="Calibri" w:eastAsia="Calibre Light" w:hAnsi="Calibri" w:cs="Calibre Light"/>
          <w:b/>
          <w:kern w:val="0"/>
          <w:sz w:val="20"/>
          <w:lang w:eastAsia="en-US"/>
        </w:rPr>
      </w:pPr>
    </w:p>
    <w:p w:rsidR="008F5948" w:rsidRDefault="005A0467" w:rsidP="008F5948">
      <w:pPr>
        <w:pStyle w:val="BodyText"/>
        <w:rPr>
          <w:sz w:val="20"/>
        </w:rPr>
      </w:pPr>
      <w:r>
        <w:rPr>
          <w:noProof/>
          <w:sz w:val="28"/>
        </w:rPr>
        <w:pict>
          <v:shapetype id="_x0000_t32" coordsize="21600,21600" o:spt="32" o:oned="t" path="m,l21600,21600e" filled="f">
            <v:path arrowok="t" fillok="f" o:connecttype="none"/>
            <o:lock v:ext="edit" shapetype="t"/>
          </v:shapetype>
          <v:shape id="AutoShape 121" o:spid="_x0000_s1029" type="#_x0000_t32" style="position:absolute;left:0;text-align:left;margin-left:0;margin-top:9.4pt;width:475.15pt;height:.65pt;flip:y;z-index:25184768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">
            <v:shadow color="#7f7f7f" opacity=".5" offset="1pt"/>
            <w10:wrap anchorx="margin"/>
          </v:shape>
        </w:pict>
      </w:r>
    </w:p>
    <w:p w:rsidR="008F5948" w:rsidRPr="00594D7C" w:rsidRDefault="008F5948" w:rsidP="00594D7C">
      <w:pPr>
        <w:pStyle w:val="contents"/>
        <w:rPr>
          <w:sz w:val="20"/>
        </w:rPr>
      </w:pPr>
      <w:r w:rsidRPr="00594D7C">
        <w:rPr>
          <w:sz w:val="20"/>
        </w:rPr>
        <w:t>Vertiv.</w:t>
      </w:r>
      <w:r w:rsidR="00594D7C" w:rsidRPr="00594D7C">
        <w:rPr>
          <w:sz w:val="20"/>
        </w:rPr>
        <w:t>com</w:t>
      </w:r>
      <w:r w:rsidRPr="00594D7C">
        <w:rPr>
          <w:sz w:val="20"/>
        </w:rPr>
        <w:t xml:space="preserve"> I 1-4/F, 6-10F, Block B2, Nanshan I Park, No.1001 </w:t>
      </w:r>
      <w:proofErr w:type="spellStart"/>
      <w:r w:rsidRPr="00594D7C">
        <w:rPr>
          <w:sz w:val="20"/>
        </w:rPr>
        <w:t>Xueyuan</w:t>
      </w:r>
      <w:proofErr w:type="spellEnd"/>
      <w:r w:rsidRPr="00594D7C">
        <w:rPr>
          <w:sz w:val="20"/>
        </w:rPr>
        <w:t xml:space="preserve"> Road, Nanshan District, 518055 Shenzhen, Guangdong, CHINA</w:t>
      </w:r>
    </w:p>
    <w:p w:rsidR="00700908" w:rsidRDefault="008F5948" w:rsidP="00700908">
      <w:pPr>
        <w:pStyle w:val="contents"/>
        <w:spacing w:before="240"/>
        <w:rPr>
          <w:sz w:val="20"/>
        </w:rPr>
      </w:pPr>
      <w:r w:rsidRPr="00594D7C">
        <w:rPr>
          <w:sz w:val="20"/>
        </w:rPr>
        <w:t xml:space="preserve">© 2019 </w:t>
      </w:r>
      <w:proofErr w:type="spellStart"/>
      <w:r w:rsidRPr="00594D7C">
        <w:rPr>
          <w:sz w:val="20"/>
        </w:rPr>
        <w:t>Vertiv</w:t>
      </w:r>
      <w:proofErr w:type="spellEnd"/>
      <w:r w:rsidRPr="00594D7C">
        <w:rPr>
          <w:sz w:val="20"/>
        </w:rPr>
        <w:t xml:space="preserve"> Group Corp. All rights reserved. </w:t>
      </w:r>
      <w:proofErr w:type="spellStart"/>
      <w:r w:rsidRPr="00594D7C">
        <w:rPr>
          <w:sz w:val="20"/>
        </w:rPr>
        <w:t>Vertiv</w:t>
      </w:r>
      <w:proofErr w:type="spellEnd"/>
      <w:r w:rsidRPr="00594D7C">
        <w:rPr>
          <w:sz w:val="20"/>
        </w:rPr>
        <w:t xml:space="preserve"> and the </w:t>
      </w:r>
      <w:proofErr w:type="spellStart"/>
      <w:r w:rsidRPr="00594D7C">
        <w:rPr>
          <w:sz w:val="20"/>
        </w:rPr>
        <w:t>Vertiv</w:t>
      </w:r>
      <w:proofErr w:type="spellEnd"/>
      <w:r w:rsidRPr="00594D7C">
        <w:rPr>
          <w:sz w:val="20"/>
        </w:rPr>
        <w:t xml:space="preserve"> logo are trademarks or registered trademarks of </w:t>
      </w:r>
      <w:proofErr w:type="spellStart"/>
      <w:r w:rsidRPr="00594D7C">
        <w:rPr>
          <w:sz w:val="20"/>
        </w:rPr>
        <w:t>Vertiv</w:t>
      </w:r>
      <w:proofErr w:type="spellEnd"/>
      <w:r w:rsidRPr="00594D7C">
        <w:rPr>
          <w:sz w:val="20"/>
        </w:rPr>
        <w:t xml:space="preserve"> Group Corp. All other names and logos referred to are trade names, trademarks or registered trademarks of their respective owners. While every precaution has been taken to ensure accuracy and completeness here, </w:t>
      </w:r>
      <w:proofErr w:type="spellStart"/>
      <w:r w:rsidRPr="00594D7C">
        <w:rPr>
          <w:sz w:val="20"/>
        </w:rPr>
        <w:t>Vertiv</w:t>
      </w:r>
      <w:proofErr w:type="spellEnd"/>
      <w:r w:rsidRPr="00594D7C">
        <w:rPr>
          <w:sz w:val="20"/>
        </w:rPr>
        <w:t xml:space="preserve"> Group Corp. assumes no responsibility, and disclaims all liability, for damages resulting from use of this information or for any errors or omissions. Specifications are subject to change without notice.</w:t>
      </w:r>
    </w:p>
    <w:p w:rsidR="00700908" w:rsidRPr="00700908" w:rsidRDefault="00700908" w:rsidP="00700908">
      <w:pPr>
        <w:pStyle w:val="contents"/>
        <w:spacing w:before="240"/>
        <w:jc w:val="right"/>
        <w:rPr>
          <w:sz w:val="20"/>
        </w:rPr>
      </w:pPr>
      <w:r w:rsidRPr="00700908">
        <w:rPr>
          <w:sz w:val="20"/>
        </w:rPr>
        <w:t>V1.</w:t>
      </w:r>
      <w:r w:rsidRPr="00700908">
        <w:rPr>
          <w:rFonts w:hint="eastAsia"/>
          <w:sz w:val="20"/>
        </w:rPr>
        <w:t>4</w:t>
      </w:r>
      <w:r w:rsidR="0030295D">
        <w:rPr>
          <w:sz w:val="20"/>
        </w:rPr>
        <w:t xml:space="preserve"> </w:t>
      </w:r>
      <w:r w:rsidRPr="00700908">
        <w:rPr>
          <w:sz w:val="20"/>
        </w:rPr>
        <w:t>/</w:t>
      </w:r>
      <w:r w:rsidR="0030295D">
        <w:rPr>
          <w:sz w:val="20"/>
        </w:rPr>
        <w:t xml:space="preserve"> </w:t>
      </w:r>
      <w:r w:rsidRPr="00700908">
        <w:rPr>
          <w:sz w:val="20"/>
        </w:rPr>
        <w:t>REV</w:t>
      </w:r>
      <w:r w:rsidR="0030295D">
        <w:rPr>
          <w:sz w:val="20"/>
        </w:rPr>
        <w:t xml:space="preserve"> </w:t>
      </w:r>
      <w:r w:rsidRPr="00700908">
        <w:rPr>
          <w:rFonts w:hint="eastAsia"/>
          <w:sz w:val="20"/>
        </w:rPr>
        <w:t>1</w:t>
      </w:r>
      <w:r w:rsidR="00011928" w:rsidRPr="00011928">
        <w:rPr>
          <w:rFonts w:hint="eastAsia"/>
          <w:sz w:val="20"/>
        </w:rPr>
        <w:t>8</w:t>
      </w:r>
      <w:r w:rsidRPr="00700908">
        <w:rPr>
          <w:sz w:val="20"/>
        </w:rPr>
        <w:t>-</w:t>
      </w:r>
      <w:r w:rsidRPr="00700908">
        <w:rPr>
          <w:rFonts w:hint="eastAsia"/>
          <w:sz w:val="20"/>
        </w:rPr>
        <w:t>03</w:t>
      </w:r>
      <w:r w:rsidRPr="00700908">
        <w:rPr>
          <w:sz w:val="20"/>
        </w:rPr>
        <w:t>-20</w:t>
      </w:r>
      <w:r w:rsidRPr="00700908">
        <w:rPr>
          <w:rFonts w:hint="eastAsia"/>
          <w:sz w:val="20"/>
        </w:rPr>
        <w:t>20</w:t>
      </w:r>
      <w:r w:rsidR="0030295D">
        <w:rPr>
          <w:sz w:val="20"/>
        </w:rPr>
        <w:t xml:space="preserve"> </w:t>
      </w:r>
      <w:r w:rsidRPr="00700908">
        <w:rPr>
          <w:sz w:val="20"/>
        </w:rPr>
        <w:t>/</w:t>
      </w:r>
      <w:r w:rsidR="0030295D">
        <w:rPr>
          <w:sz w:val="20"/>
        </w:rPr>
        <w:t xml:space="preserve"> </w:t>
      </w:r>
      <w:r w:rsidRPr="00700908">
        <w:rPr>
          <w:sz w:val="20"/>
        </w:rPr>
        <w:t>Code-3101</w:t>
      </w:r>
      <w:r w:rsidRPr="00700908">
        <w:rPr>
          <w:rFonts w:hint="eastAsia"/>
          <w:sz w:val="20"/>
        </w:rPr>
        <w:t>4115</w:t>
      </w:r>
    </w:p>
    <w:sectPr w:rsidR="00700908" w:rsidRPr="00700908" w:rsidSect="00E16A3A">
      <w:headerReference w:type="default" r:id="rId112"/>
      <w:footerReference w:type="default" r:id="rId113"/>
      <w:pgSz w:w="11906" w:h="16838"/>
      <w:pgMar w:top="1440" w:right="1157" w:bottom="1440" w:left="1157" w:header="0" w:footer="73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467" w:rsidRDefault="005A0467" w:rsidP="00EA0208">
      <w:r>
        <w:separator/>
      </w:r>
    </w:p>
  </w:endnote>
  <w:endnote w:type="continuationSeparator" w:id="0">
    <w:p w:rsidR="005A0467" w:rsidRDefault="005A0467" w:rsidP="00EA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e Light">
    <w:altName w:val="Calibri"/>
    <w:panose1 w:val="00000000000000000000"/>
    <w:charset w:val="00"/>
    <w:family w:val="swiss"/>
    <w:notTrueType/>
    <w:pitch w:val="variable"/>
    <w:sig w:usb0="00000007" w:usb1="00000000" w:usb2="00000000" w:usb3="00000000" w:csb0="00000093" w:csb1="00000000"/>
  </w:font>
  <w:font w:name="Calibre Medium">
    <w:altName w:val="Calibri"/>
    <w:panose1 w:val="00000000000000000000"/>
    <w:charset w:val="00"/>
    <w:family w:val="swiss"/>
    <w:notTrueType/>
    <w:pitch w:val="variable"/>
    <w:sig w:usb0="00000007" w:usb1="00000000"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e">
    <w:altName w:val="Calibri"/>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DTL Argo T Light">
    <w:altName w:val="Times New Roman"/>
    <w:panose1 w:val="00000000000000000000"/>
    <w:charset w:val="C8"/>
    <w:family w:val="auto"/>
    <w:notTrueType/>
    <w:pitch w:val="variable"/>
    <w:sig w:usb0="00000083" w:usb1="00000000" w:usb2="00000000" w:usb3="00000000" w:csb0="00000009" w:csb1="00000000"/>
  </w:font>
  <w:font w:name="DTL Argo T Medium">
    <w:altName w:val="Times New Roman"/>
    <w:panose1 w:val="00000000000000000000"/>
    <w:charset w:val="C8"/>
    <w:family w:val="auto"/>
    <w:notTrueType/>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5A0467">
    <w:pPr>
      <w:pStyle w:val="Footer"/>
      <w:ind w:left="480"/>
      <w:jc w:val="right"/>
    </w:pPr>
    <w:r>
      <w:rPr>
        <w:noProof/>
        <w:lang w:val="en-AU" w:eastAsia="en-AU"/>
      </w:rPr>
      <w:pict>
        <v:shapetype id="_x0000_t202" coordsize="21600,21600" o:spt="202" path="m,l,21600r21600,l21600,xe">
          <v:stroke joinstyle="miter"/>
          <v:path gradientshapeok="t" o:connecttype="rect"/>
        </v:shapetype>
        <v:shape id="Text Box 8" o:spid="_x0000_s2051" type="#_x0000_t202" style="position:absolute;left:0;text-align:left;margin-left:0;margin-top:-5.25pt;width:340.05pt;height:20.2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ogwIAABE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" stroked="f">
          <v:textbox style="mso-fit-shape-to-text:t">
            <w:txbxContent>
              <w:p w:rsidR="001E6951" w:rsidRPr="003523A4" w:rsidRDefault="001E6951" w:rsidP="00130FB9">
                <w:proofErr w:type="spellStart"/>
                <w:r>
                  <w:t>Vertiv</w:t>
                </w:r>
                <w:proofErr w:type="spellEnd"/>
                <w:r>
                  <w:t xml:space="preserve"> </w:t>
                </w:r>
                <w:r>
                  <w:rPr>
                    <w:rFonts w:eastAsiaTheme="minorHAnsi"/>
                  </w:rPr>
                  <w:t>I</w:t>
                </w:r>
                <w:r>
                  <w:t xml:space="preserve"> </w:t>
                </w:r>
                <w:r w:rsidRPr="00A20A6F">
                  <w:t xml:space="preserve">VRC </w:t>
                </w:r>
                <w:r>
                  <w:t>Self-Contained</w:t>
                </w:r>
                <w:r w:rsidRPr="00A20A6F">
                  <w:t xml:space="preserve"> System</w:t>
                </w:r>
                <w:r>
                  <w:t xml:space="preserve"> I User </w:t>
                </w:r>
                <w:r w:rsidRPr="003523A4">
                  <w:t>Manual</w:t>
                </w:r>
              </w:p>
            </w:txbxContent>
          </v:textbox>
        </v:shape>
      </w:pict>
    </w:r>
    <w:sdt>
      <w:sdtPr>
        <w:id w:val="-720446112"/>
        <w:docPartObj>
          <w:docPartGallery w:val="Page Numbers (Bottom of Page)"/>
          <w:docPartUnique/>
        </w:docPartObj>
      </w:sdtPr>
      <w:sdtEndPr/>
      <w:sdtContent>
        <w:r w:rsidR="002840AA">
          <w:fldChar w:fldCharType="begin"/>
        </w:r>
        <w:r w:rsidR="002840AA">
          <w:instrText>PAGE   \* MERGEFORMAT</w:instrText>
        </w:r>
        <w:r w:rsidR="002840AA">
          <w:fldChar w:fldCharType="separate"/>
        </w:r>
        <w:r w:rsidR="007F3B60" w:rsidRPr="007F3B60">
          <w:rPr>
            <w:noProof/>
            <w:lang w:val="zh-CN"/>
          </w:rPr>
          <w:t>1</w:t>
        </w:r>
        <w:r w:rsidR="002840AA">
          <w:rPr>
            <w:noProof/>
            <w:lang w:val="zh-CN"/>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1E6951">
    <w:pPr>
      <w:pStyle w:val="Footer"/>
      <w:ind w:left="48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1E6951" w:rsidP="008F5948">
    <w:pPr>
      <w:pStyle w:val="Footer"/>
      <w:ind w:left="480" w:right="180"/>
      <w:jc w:val="right"/>
    </w:pPr>
  </w:p>
  <w:p w:rsidR="001E6951" w:rsidRDefault="001E6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467" w:rsidRDefault="005A0467" w:rsidP="00EA0208">
      <w:r>
        <w:separator/>
      </w:r>
    </w:p>
  </w:footnote>
  <w:footnote w:type="continuationSeparator" w:id="0">
    <w:p w:rsidR="005A0467" w:rsidRDefault="005A0467" w:rsidP="00EA0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1E6951" w:rsidP="00A429A5">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1E6951" w:rsidP="00F809CA">
    <w:pPr>
      <w:pStyle w:val="BodyText"/>
      <w:spacing w:line="14" w:lineRule="auto"/>
      <w:ind w:leftChars="-750" w:left="-1575"/>
    </w:pPr>
    <w:r>
      <w:rPr>
        <w:noProof/>
      </w:rPr>
      <w:drawing>
        <wp:anchor distT="0" distB="0" distL="114300" distR="114300" simplePos="0" relativeHeight="251659264" behindDoc="0" locked="0" layoutInCell="1" allowOverlap="1">
          <wp:simplePos x="0" y="0"/>
          <wp:positionH relativeFrom="page">
            <wp:align>right</wp:align>
          </wp:positionH>
          <wp:positionV relativeFrom="paragraph">
            <wp:posOffset>-38100</wp:posOffset>
          </wp:positionV>
          <wp:extent cx="7538085" cy="885825"/>
          <wp:effectExtent l="19050" t="0" r="5715" b="0"/>
          <wp:wrapTopAndBottom/>
          <wp:docPr id="64542" name="图片 100" descr="sh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8858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5A0467" w:rsidP="00F809CA">
    <w:pPr>
      <w:pStyle w:val="BodyText"/>
      <w:spacing w:line="14" w:lineRule="auto"/>
    </w:pPr>
    <w:r>
      <w:rPr>
        <w:noProof/>
      </w:rPr>
      <w:pict>
        <v:group id="组合 126" o:spid="_x0000_s2049" style="position:absolute;left:0;text-align:left;margin-left:5.25pt;margin-top:43.5pt;width:109.9pt;height:27.35pt;z-index:251658240" coordsize="219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">
          <v:shape id="AutoShape 3" o:spid="_x0000_s2050" style="position:absolute;width:2198;height:547;visibility:visible" coordsize="2198,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" adj="0,,0" path="m2167,378r-8,l2159,417r6,l2165,390r6,l2167,378xm2171,390r-6,l2176,417r5,l2185,408r-6,l2171,390xm2198,390r-6,l2192,417r6,l2198,390xm2198,378r-7,l2179,408r6,l2192,390r6,l2198,378xm1966,159r-66,l1997,418r61,l2090,333r-62,l1966,159xm2142,384r-6,l2136,417r6,l2142,384xm2155,378r-32,l2123,384r32,l2155,378xm2155,159r-65,l2028,333r62,l2155,159xm1857,159r-60,l1797,418r60,l1857,159xm1669,214r-60,l1609,418r60,l1669,214xm1748,159r-218,l1530,214r218,l1748,159xm1408,159r-119,l1289,418r60,l1349,335r95,l1438,328r23,-13l1479,296r7,-13l1349,283r,-69l1489,214r-1,-2l1470,184r-28,-18l1408,159xm1444,335r-68,l1432,418r71,l1444,335xm1489,214r-91,l1412,217r11,7l1430,235r3,13l1430,262r-7,11l1412,280r-14,3l1486,283r5,-10l1495,246r-6,-32xm1226,159r-191,l1035,418r191,l1226,363r-131,l1095,312r108,l1203,260r-108,l1095,214r131,l1226,159xm803,159r-67,l833,418r61,l926,333r-62,l803,159xm992,159r-66,l864,333r62,l992,159xm31,159l18,189,8,221,2,254,,288r12,82l44,442r50,60l159,546,288,417,31,159xm546,159l288,417,418,546r65,-44l533,442r32,-72l577,288r-2,-34l569,221,559,189,546,159xm401,159r-225,l288,271,401,159xm288,l207,12,135,44,75,94,31,159r515,l502,94,442,44,370,12,288,xe" fillcolor="#4c4d4f" stroked="f">
            <v:stroke joinstyle="round"/>
            <v:formulas/>
            <v:path arrowok="t" o:connecttype="custom" o:connectlocs="2159,417;2171,390;2165,390;2185,408;2198,390;2198,417;2191,378;2192,390;1966,159;2058,418;1966,159;2136,417;2155,378;2155,384;2090,159;2155,159;1797,418;1669,214;1669,418;1530,159;1748,159;1289,418;1444,335;1479,296;1349,214;1470,184;1444,335;1503,418;1398,214;1430,235;1423,273;1486,283;1489,214;1035,418;1095,363;1203,260;1226,214;736,159;926,333;992,159;926,333;18,189;0,288;94,502;31,159;418,546;565,370;569,221;401,159;401,159;135,44;546,159;370,12" o:connectangles="0,0,0,0,0,0,0,0,0,0,0,0,0,0,0,0,0,0,0,0,0,0,0,0,0,0,0,0,0,0,0,0,0,0,0,0,0,0,0,0,0,0,0,0,0,0,0,0,0,0,0,0,0"/>
          </v:shape>
          <w10:wrap type="squar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1E6951" w:rsidP="00F809CA">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951" w:rsidRDefault="001E6951" w:rsidP="00F809CA">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59D9"/>
    <w:multiLevelType w:val="hybridMultilevel"/>
    <w:tmpl w:val="367447A8"/>
    <w:lvl w:ilvl="0" w:tplc="40090001">
      <w:start w:val="1"/>
      <w:numFmt w:val="bullet"/>
      <w:lvlText w:val=""/>
      <w:lvlJc w:val="left"/>
      <w:pPr>
        <w:ind w:left="647" w:hanging="420"/>
      </w:pPr>
      <w:rPr>
        <w:rFonts w:ascii="Symbol" w:hAnsi="Symbol" w:hint="default"/>
      </w:rPr>
    </w:lvl>
    <w:lvl w:ilvl="1" w:tplc="04090003" w:tentative="1">
      <w:start w:val="1"/>
      <w:numFmt w:val="bullet"/>
      <w:lvlText w:val=""/>
      <w:lvlJc w:val="left"/>
      <w:pPr>
        <w:ind w:left="1067" w:hanging="420"/>
      </w:pPr>
      <w:rPr>
        <w:rFonts w:ascii="Wingdings" w:hAnsi="Wingdings" w:hint="default"/>
      </w:rPr>
    </w:lvl>
    <w:lvl w:ilvl="2" w:tplc="04090005"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3" w:tentative="1">
      <w:start w:val="1"/>
      <w:numFmt w:val="bullet"/>
      <w:lvlText w:val=""/>
      <w:lvlJc w:val="left"/>
      <w:pPr>
        <w:ind w:left="2327" w:hanging="420"/>
      </w:pPr>
      <w:rPr>
        <w:rFonts w:ascii="Wingdings" w:hAnsi="Wingdings" w:hint="default"/>
      </w:rPr>
    </w:lvl>
    <w:lvl w:ilvl="5" w:tplc="04090005"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3" w:tentative="1">
      <w:start w:val="1"/>
      <w:numFmt w:val="bullet"/>
      <w:lvlText w:val=""/>
      <w:lvlJc w:val="left"/>
      <w:pPr>
        <w:ind w:left="3587" w:hanging="420"/>
      </w:pPr>
      <w:rPr>
        <w:rFonts w:ascii="Wingdings" w:hAnsi="Wingdings" w:hint="default"/>
      </w:rPr>
    </w:lvl>
    <w:lvl w:ilvl="8" w:tplc="04090005" w:tentative="1">
      <w:start w:val="1"/>
      <w:numFmt w:val="bullet"/>
      <w:lvlText w:val=""/>
      <w:lvlJc w:val="left"/>
      <w:pPr>
        <w:ind w:left="4007" w:hanging="420"/>
      </w:pPr>
      <w:rPr>
        <w:rFonts w:ascii="Wingdings" w:hAnsi="Wingdings" w:hint="default"/>
      </w:rPr>
    </w:lvl>
  </w:abstractNum>
  <w:abstractNum w:abstractNumId="1" w15:restartNumberingAfterBreak="0">
    <w:nsid w:val="0F3C323E"/>
    <w:multiLevelType w:val="hybridMultilevel"/>
    <w:tmpl w:val="403232E2"/>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E07486"/>
    <w:multiLevelType w:val="hybridMultilevel"/>
    <w:tmpl w:val="FE4440E8"/>
    <w:lvl w:ilvl="0" w:tplc="40090001">
      <w:start w:val="1"/>
      <w:numFmt w:val="bullet"/>
      <w:lvlText w:val=""/>
      <w:lvlJc w:val="left"/>
      <w:pPr>
        <w:ind w:left="-1253" w:hanging="420"/>
      </w:pPr>
      <w:rPr>
        <w:rFonts w:ascii="Symbol" w:hAnsi="Symbol" w:hint="default"/>
      </w:rPr>
    </w:lvl>
    <w:lvl w:ilvl="1" w:tplc="04090003" w:tentative="1">
      <w:start w:val="1"/>
      <w:numFmt w:val="bullet"/>
      <w:lvlText w:val=""/>
      <w:lvlJc w:val="left"/>
      <w:pPr>
        <w:ind w:left="-833" w:hanging="420"/>
      </w:pPr>
      <w:rPr>
        <w:rFonts w:ascii="Wingdings" w:hAnsi="Wingdings" w:hint="default"/>
      </w:rPr>
    </w:lvl>
    <w:lvl w:ilvl="2" w:tplc="04090005" w:tentative="1">
      <w:start w:val="1"/>
      <w:numFmt w:val="bullet"/>
      <w:lvlText w:val=""/>
      <w:lvlJc w:val="left"/>
      <w:pPr>
        <w:ind w:left="-413" w:hanging="420"/>
      </w:pPr>
      <w:rPr>
        <w:rFonts w:ascii="Wingdings" w:hAnsi="Wingdings" w:hint="default"/>
      </w:rPr>
    </w:lvl>
    <w:lvl w:ilvl="3" w:tplc="04090001" w:tentative="1">
      <w:start w:val="1"/>
      <w:numFmt w:val="bullet"/>
      <w:lvlText w:val=""/>
      <w:lvlJc w:val="left"/>
      <w:pPr>
        <w:ind w:left="7" w:hanging="420"/>
      </w:pPr>
      <w:rPr>
        <w:rFonts w:ascii="Wingdings" w:hAnsi="Wingdings" w:hint="default"/>
      </w:rPr>
    </w:lvl>
    <w:lvl w:ilvl="4" w:tplc="04090003" w:tentative="1">
      <w:start w:val="1"/>
      <w:numFmt w:val="bullet"/>
      <w:lvlText w:val=""/>
      <w:lvlJc w:val="left"/>
      <w:pPr>
        <w:ind w:left="427" w:hanging="420"/>
      </w:pPr>
      <w:rPr>
        <w:rFonts w:ascii="Wingdings" w:hAnsi="Wingdings" w:hint="default"/>
      </w:rPr>
    </w:lvl>
    <w:lvl w:ilvl="5" w:tplc="04090005" w:tentative="1">
      <w:start w:val="1"/>
      <w:numFmt w:val="bullet"/>
      <w:lvlText w:val=""/>
      <w:lvlJc w:val="left"/>
      <w:pPr>
        <w:ind w:left="847" w:hanging="420"/>
      </w:pPr>
      <w:rPr>
        <w:rFonts w:ascii="Wingdings" w:hAnsi="Wingdings" w:hint="default"/>
      </w:rPr>
    </w:lvl>
    <w:lvl w:ilvl="6" w:tplc="04090001" w:tentative="1">
      <w:start w:val="1"/>
      <w:numFmt w:val="bullet"/>
      <w:lvlText w:val=""/>
      <w:lvlJc w:val="left"/>
      <w:pPr>
        <w:ind w:left="1267" w:hanging="420"/>
      </w:pPr>
      <w:rPr>
        <w:rFonts w:ascii="Wingdings" w:hAnsi="Wingdings" w:hint="default"/>
      </w:rPr>
    </w:lvl>
    <w:lvl w:ilvl="7" w:tplc="04090003" w:tentative="1">
      <w:start w:val="1"/>
      <w:numFmt w:val="bullet"/>
      <w:lvlText w:val=""/>
      <w:lvlJc w:val="left"/>
      <w:pPr>
        <w:ind w:left="1687" w:hanging="420"/>
      </w:pPr>
      <w:rPr>
        <w:rFonts w:ascii="Wingdings" w:hAnsi="Wingdings" w:hint="default"/>
      </w:rPr>
    </w:lvl>
    <w:lvl w:ilvl="8" w:tplc="04090005" w:tentative="1">
      <w:start w:val="1"/>
      <w:numFmt w:val="bullet"/>
      <w:lvlText w:val=""/>
      <w:lvlJc w:val="left"/>
      <w:pPr>
        <w:ind w:left="2107" w:hanging="420"/>
      </w:pPr>
      <w:rPr>
        <w:rFonts w:ascii="Wingdings" w:hAnsi="Wingdings" w:hint="default"/>
      </w:rPr>
    </w:lvl>
  </w:abstractNum>
  <w:abstractNum w:abstractNumId="3" w15:restartNumberingAfterBreak="0">
    <w:nsid w:val="14180C35"/>
    <w:multiLevelType w:val="hybridMultilevel"/>
    <w:tmpl w:val="E4EA847A"/>
    <w:lvl w:ilvl="0" w:tplc="40090001">
      <w:start w:val="1"/>
      <w:numFmt w:val="bullet"/>
      <w:lvlText w:val=""/>
      <w:lvlJc w:val="left"/>
      <w:pPr>
        <w:ind w:left="1260" w:hanging="420"/>
      </w:pPr>
      <w:rPr>
        <w:rFonts w:ascii="Symbol" w:hAnsi="Symbo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15:restartNumberingAfterBreak="0">
    <w:nsid w:val="18D84A60"/>
    <w:multiLevelType w:val="hybridMultilevel"/>
    <w:tmpl w:val="CE587AD0"/>
    <w:lvl w:ilvl="0" w:tplc="081425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455148"/>
    <w:multiLevelType w:val="hybridMultilevel"/>
    <w:tmpl w:val="3FE6AF70"/>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1840B0F"/>
    <w:multiLevelType w:val="hybridMultilevel"/>
    <w:tmpl w:val="E7707106"/>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66B1BC1"/>
    <w:multiLevelType w:val="multilevel"/>
    <w:tmpl w:val="ADAC304A"/>
    <w:lvl w:ilvl="0">
      <w:start w:val="1"/>
      <w:numFmt w:val="decimal"/>
      <w:suff w:val="space"/>
      <w:lvlText w:val="Chapter %1  "/>
      <w:lvlJc w:val="center"/>
      <w:pPr>
        <w:ind w:left="0" w:firstLine="0"/>
      </w:pPr>
      <w:rPr>
        <w:rFonts w:ascii="Arial" w:eastAsia="SimHei" w:hAnsi="Arial" w:hint="default"/>
      </w:rPr>
    </w:lvl>
    <w:lvl w:ilvl="1">
      <w:start w:val="1"/>
      <w:numFmt w:val="decimal"/>
      <w:isLgl/>
      <w:suff w:val="space"/>
      <w:lvlText w:val="%1.%2  "/>
      <w:lvlJc w:val="left"/>
      <w:pPr>
        <w:ind w:left="0" w:firstLine="0"/>
      </w:pPr>
      <w:rPr>
        <w:rFonts w:hint="eastAsia"/>
      </w:rPr>
    </w:lvl>
    <w:lvl w:ilvl="2">
      <w:start w:val="1"/>
      <w:numFmt w:val="decimal"/>
      <w:isLgl/>
      <w:suff w:val="space"/>
      <w:lvlText w:val="%1.%2.%3  "/>
      <w:lvlJc w:val="left"/>
      <w:pPr>
        <w:ind w:left="0" w:firstLine="0"/>
      </w:pPr>
      <w:rPr>
        <w:rFonts w:hint="eastAsia"/>
      </w:rPr>
    </w:lvl>
    <w:lvl w:ilvl="3">
      <w:start w:val="1"/>
      <w:numFmt w:val="none"/>
      <w:suff w:val="nothing"/>
      <w:lvlText w:val=""/>
      <w:lvlJc w:val="left"/>
      <w:pPr>
        <w:ind w:left="907" w:hanging="227"/>
      </w:pPr>
      <w:rPr>
        <w:rFonts w:hint="eastAsia"/>
      </w:rPr>
    </w:lvl>
    <w:lvl w:ilvl="4">
      <w:start w:val="1"/>
      <w:numFmt w:val="decimal"/>
      <w:isLgl/>
      <w:suff w:val="nothing"/>
      <w:lvlText w:val="%5. "/>
      <w:lvlJc w:val="left"/>
      <w:pPr>
        <w:ind w:left="680" w:firstLine="0"/>
      </w:pPr>
      <w:rPr>
        <w:rFonts w:hint="eastAsia"/>
      </w:rPr>
    </w:lvl>
    <w:lvl w:ilvl="5">
      <w:start w:val="1"/>
      <w:numFmt w:val="decimal"/>
      <w:lvlRestart w:val="1"/>
      <w:isLgl/>
      <w:suff w:val="nothing"/>
      <w:lvlText w:val="Table %1-%6"/>
      <w:lvlJc w:val="center"/>
      <w:pPr>
        <w:ind w:left="0" w:firstLine="680"/>
      </w:pPr>
      <w:rPr>
        <w:rFonts w:hint="eastAsia"/>
      </w:rPr>
    </w:lvl>
    <w:lvl w:ilvl="6">
      <w:start w:val="1"/>
      <w:numFmt w:val="decimal"/>
      <w:lvlRestart w:val="1"/>
      <w:isLgl/>
      <w:suff w:val="nothing"/>
      <w:lvlText w:val="Figure %1-%7"/>
      <w:lvlJc w:val="center"/>
      <w:pPr>
        <w:ind w:left="0" w:firstLine="680"/>
      </w:pPr>
      <w:rPr>
        <w:rFonts w:hint="eastAsia"/>
      </w:rPr>
    </w:lvl>
    <w:lvl w:ilvl="7">
      <w:start w:val="1"/>
      <w:numFmt w:val="decimal"/>
      <w:lvlRestart w:val="5"/>
      <w:suff w:val="nothing"/>
      <w:lvlText w:val="(%8)"/>
      <w:lvlJc w:val="left"/>
      <w:pPr>
        <w:ind w:left="1219" w:hanging="255"/>
      </w:pPr>
      <w:rPr>
        <w:rFonts w:hint="eastAsia"/>
      </w:rPr>
    </w:lvl>
    <w:lvl w:ilvl="8">
      <w:start w:val="1"/>
      <w:numFmt w:val="bullet"/>
      <w:lvlRestart w:val="5"/>
      <w:suff w:val="space"/>
      <w:lvlText w:val=""/>
      <w:lvlJc w:val="left"/>
      <w:pPr>
        <w:ind w:left="1134" w:hanging="227"/>
      </w:pPr>
      <w:rPr>
        <w:rFonts w:ascii="Wingdings" w:hAnsi="Wingdings" w:hint="default"/>
      </w:rPr>
    </w:lvl>
  </w:abstractNum>
  <w:abstractNum w:abstractNumId="8" w15:restartNumberingAfterBreak="0">
    <w:nsid w:val="267D3EF3"/>
    <w:multiLevelType w:val="hybridMultilevel"/>
    <w:tmpl w:val="7D28FA48"/>
    <w:lvl w:ilvl="0" w:tplc="40090001">
      <w:start w:val="1"/>
      <w:numFmt w:val="bullet"/>
      <w:lvlText w:val=""/>
      <w:lvlJc w:val="left"/>
      <w:pPr>
        <w:ind w:left="1261" w:hanging="420"/>
      </w:pPr>
      <w:rPr>
        <w:rFonts w:ascii="Symbol" w:hAnsi="Symbol" w:hint="default"/>
      </w:rPr>
    </w:lvl>
    <w:lvl w:ilvl="1" w:tplc="04090003" w:tentative="1">
      <w:start w:val="1"/>
      <w:numFmt w:val="bullet"/>
      <w:lvlText w:val=""/>
      <w:lvlJc w:val="left"/>
      <w:pPr>
        <w:ind w:left="1681" w:hanging="420"/>
      </w:pPr>
      <w:rPr>
        <w:rFonts w:ascii="Wingdings" w:hAnsi="Wingdings" w:hint="default"/>
      </w:rPr>
    </w:lvl>
    <w:lvl w:ilvl="2" w:tplc="04090005" w:tentative="1">
      <w:start w:val="1"/>
      <w:numFmt w:val="bullet"/>
      <w:lvlText w:val=""/>
      <w:lvlJc w:val="left"/>
      <w:pPr>
        <w:ind w:left="2101" w:hanging="420"/>
      </w:pPr>
      <w:rPr>
        <w:rFonts w:ascii="Wingdings" w:hAnsi="Wingdings" w:hint="default"/>
      </w:rPr>
    </w:lvl>
    <w:lvl w:ilvl="3" w:tplc="04090001" w:tentative="1">
      <w:start w:val="1"/>
      <w:numFmt w:val="bullet"/>
      <w:lvlText w:val=""/>
      <w:lvlJc w:val="left"/>
      <w:pPr>
        <w:ind w:left="2521" w:hanging="420"/>
      </w:pPr>
      <w:rPr>
        <w:rFonts w:ascii="Wingdings" w:hAnsi="Wingdings" w:hint="default"/>
      </w:rPr>
    </w:lvl>
    <w:lvl w:ilvl="4" w:tplc="04090003" w:tentative="1">
      <w:start w:val="1"/>
      <w:numFmt w:val="bullet"/>
      <w:lvlText w:val=""/>
      <w:lvlJc w:val="left"/>
      <w:pPr>
        <w:ind w:left="2941" w:hanging="420"/>
      </w:pPr>
      <w:rPr>
        <w:rFonts w:ascii="Wingdings" w:hAnsi="Wingdings" w:hint="default"/>
      </w:rPr>
    </w:lvl>
    <w:lvl w:ilvl="5" w:tplc="04090005" w:tentative="1">
      <w:start w:val="1"/>
      <w:numFmt w:val="bullet"/>
      <w:lvlText w:val=""/>
      <w:lvlJc w:val="left"/>
      <w:pPr>
        <w:ind w:left="3361" w:hanging="420"/>
      </w:pPr>
      <w:rPr>
        <w:rFonts w:ascii="Wingdings" w:hAnsi="Wingdings" w:hint="default"/>
      </w:rPr>
    </w:lvl>
    <w:lvl w:ilvl="6" w:tplc="04090001" w:tentative="1">
      <w:start w:val="1"/>
      <w:numFmt w:val="bullet"/>
      <w:lvlText w:val=""/>
      <w:lvlJc w:val="left"/>
      <w:pPr>
        <w:ind w:left="3781" w:hanging="420"/>
      </w:pPr>
      <w:rPr>
        <w:rFonts w:ascii="Wingdings" w:hAnsi="Wingdings" w:hint="default"/>
      </w:rPr>
    </w:lvl>
    <w:lvl w:ilvl="7" w:tplc="04090003" w:tentative="1">
      <w:start w:val="1"/>
      <w:numFmt w:val="bullet"/>
      <w:lvlText w:val=""/>
      <w:lvlJc w:val="left"/>
      <w:pPr>
        <w:ind w:left="4201" w:hanging="420"/>
      </w:pPr>
      <w:rPr>
        <w:rFonts w:ascii="Wingdings" w:hAnsi="Wingdings" w:hint="default"/>
      </w:rPr>
    </w:lvl>
    <w:lvl w:ilvl="8" w:tplc="04090005" w:tentative="1">
      <w:start w:val="1"/>
      <w:numFmt w:val="bullet"/>
      <w:lvlText w:val=""/>
      <w:lvlJc w:val="left"/>
      <w:pPr>
        <w:ind w:left="4621" w:hanging="420"/>
      </w:pPr>
      <w:rPr>
        <w:rFonts w:ascii="Wingdings" w:hAnsi="Wingdings" w:hint="default"/>
      </w:rPr>
    </w:lvl>
  </w:abstractNum>
  <w:abstractNum w:abstractNumId="9" w15:restartNumberingAfterBreak="0">
    <w:nsid w:val="2A5119C1"/>
    <w:multiLevelType w:val="hybridMultilevel"/>
    <w:tmpl w:val="5920A9E8"/>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CAA3B64"/>
    <w:multiLevelType w:val="multilevel"/>
    <w:tmpl w:val="D022333E"/>
    <w:styleLink w:val="3"/>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CC428A2"/>
    <w:multiLevelType w:val="hybridMultilevel"/>
    <w:tmpl w:val="0534126E"/>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0A020EF"/>
    <w:multiLevelType w:val="hybridMultilevel"/>
    <w:tmpl w:val="12D62290"/>
    <w:lvl w:ilvl="0" w:tplc="2FE829D2">
      <w:numFmt w:val="bullet"/>
      <w:pStyle w:val="PROCEDURE"/>
      <w:lvlText w:val="•"/>
      <w:lvlJc w:val="left"/>
      <w:pPr>
        <w:ind w:left="420" w:hanging="420"/>
      </w:pPr>
      <w:rPr>
        <w:rFonts w:hint="default"/>
        <w:lang w:val="en-US" w:eastAsia="en-US" w:bidi="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2B16ADF"/>
    <w:multiLevelType w:val="multilevel"/>
    <w:tmpl w:val="E110C7E0"/>
    <w:lvl w:ilvl="0">
      <w:start w:val="1"/>
      <w:numFmt w:val="decimal"/>
      <w:pStyle w:val="class1"/>
      <w:lvlText w:val="%1"/>
      <w:lvlJc w:val="left"/>
      <w:pPr>
        <w:ind w:left="0" w:firstLine="0"/>
      </w:pPr>
      <w:rPr>
        <w:rFonts w:hint="eastAsia"/>
      </w:rPr>
    </w:lvl>
    <w:lvl w:ilvl="1">
      <w:start w:val="1"/>
      <w:numFmt w:val="decimal"/>
      <w:pStyle w:val="class2"/>
      <w:lvlText w:val="%1.%2"/>
      <w:lvlJc w:val="left"/>
      <w:pPr>
        <w:ind w:left="0" w:firstLine="227"/>
      </w:pPr>
      <w:rPr>
        <w:rFonts w:hint="eastAsia"/>
      </w:rPr>
    </w:lvl>
    <w:lvl w:ilvl="2">
      <w:start w:val="1"/>
      <w:numFmt w:val="decimal"/>
      <w:pStyle w:val="class3"/>
      <w:lvlText w:val="%1.%2.%3"/>
      <w:lvlJc w:val="left"/>
      <w:pPr>
        <w:ind w:left="568" w:firstLine="0"/>
      </w:pPr>
      <w:rPr>
        <w:rFonts w:hint="eastAsia"/>
      </w:rPr>
    </w:lvl>
    <w:lvl w:ilvl="3">
      <w:start w:val="1"/>
      <w:numFmt w:val="decimal"/>
      <w:lvlText w:val="%1.%2.%3.%4"/>
      <w:lvlJc w:val="left"/>
      <w:pPr>
        <w:ind w:left="852" w:firstLine="0"/>
      </w:pPr>
      <w:rPr>
        <w:rFonts w:hint="eastAsia"/>
      </w:rPr>
    </w:lvl>
    <w:lvl w:ilvl="4">
      <w:start w:val="1"/>
      <w:numFmt w:val="decimal"/>
      <w:lvlText w:val="%1.%2.%3.%4.%5"/>
      <w:lvlJc w:val="left"/>
      <w:pPr>
        <w:ind w:left="1136" w:firstLine="0"/>
      </w:pPr>
      <w:rPr>
        <w:rFonts w:hint="eastAsia"/>
      </w:rPr>
    </w:lvl>
    <w:lvl w:ilvl="5">
      <w:start w:val="1"/>
      <w:numFmt w:val="decimal"/>
      <w:lvlText w:val="%1.%2.%3.%4.%5.%6"/>
      <w:lvlJc w:val="left"/>
      <w:pPr>
        <w:ind w:left="1420" w:firstLine="0"/>
      </w:pPr>
      <w:rPr>
        <w:rFonts w:hint="eastAsia"/>
      </w:rPr>
    </w:lvl>
    <w:lvl w:ilvl="6">
      <w:start w:val="1"/>
      <w:numFmt w:val="decimal"/>
      <w:lvlText w:val="%1.%2.%3.%4.%5.%6.%7"/>
      <w:lvlJc w:val="left"/>
      <w:pPr>
        <w:ind w:left="1704" w:firstLine="0"/>
      </w:pPr>
      <w:rPr>
        <w:rFonts w:hint="eastAsia"/>
      </w:rPr>
    </w:lvl>
    <w:lvl w:ilvl="7">
      <w:start w:val="1"/>
      <w:numFmt w:val="decimal"/>
      <w:lvlText w:val="%1.%2.%3.%4.%5.%6.%7.%8"/>
      <w:lvlJc w:val="left"/>
      <w:pPr>
        <w:ind w:left="1988" w:firstLine="0"/>
      </w:pPr>
      <w:rPr>
        <w:rFonts w:hint="eastAsia"/>
      </w:rPr>
    </w:lvl>
    <w:lvl w:ilvl="8">
      <w:start w:val="1"/>
      <w:numFmt w:val="decimal"/>
      <w:lvlText w:val="%1.%2.%3.%4.%5.%6.%7.%8.%9"/>
      <w:lvlJc w:val="left"/>
      <w:pPr>
        <w:ind w:left="2272" w:firstLine="0"/>
      </w:pPr>
      <w:rPr>
        <w:rFonts w:hint="eastAsia"/>
      </w:rPr>
    </w:lvl>
  </w:abstractNum>
  <w:abstractNum w:abstractNumId="14" w15:restartNumberingAfterBreak="0">
    <w:nsid w:val="3BA97EF4"/>
    <w:multiLevelType w:val="hybridMultilevel"/>
    <w:tmpl w:val="FB745A36"/>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D466C90"/>
    <w:multiLevelType w:val="hybridMultilevel"/>
    <w:tmpl w:val="0ECC2A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EB741C8"/>
    <w:multiLevelType w:val="hybridMultilevel"/>
    <w:tmpl w:val="9A9245A6"/>
    <w:lvl w:ilvl="0" w:tplc="40090001">
      <w:start w:val="1"/>
      <w:numFmt w:val="bullet"/>
      <w:lvlText w:val=""/>
      <w:lvlJc w:val="left"/>
      <w:pPr>
        <w:ind w:left="647" w:hanging="420"/>
      </w:pPr>
      <w:rPr>
        <w:rFonts w:ascii="Symbol" w:hAnsi="Symbol" w:hint="default"/>
      </w:rPr>
    </w:lvl>
    <w:lvl w:ilvl="1" w:tplc="04090003" w:tentative="1">
      <w:start w:val="1"/>
      <w:numFmt w:val="bullet"/>
      <w:lvlText w:val=""/>
      <w:lvlJc w:val="left"/>
      <w:pPr>
        <w:ind w:left="1067" w:hanging="420"/>
      </w:pPr>
      <w:rPr>
        <w:rFonts w:ascii="Wingdings" w:hAnsi="Wingdings" w:hint="default"/>
      </w:rPr>
    </w:lvl>
    <w:lvl w:ilvl="2" w:tplc="04090005"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3" w:tentative="1">
      <w:start w:val="1"/>
      <w:numFmt w:val="bullet"/>
      <w:lvlText w:val=""/>
      <w:lvlJc w:val="left"/>
      <w:pPr>
        <w:ind w:left="2327" w:hanging="420"/>
      </w:pPr>
      <w:rPr>
        <w:rFonts w:ascii="Wingdings" w:hAnsi="Wingdings" w:hint="default"/>
      </w:rPr>
    </w:lvl>
    <w:lvl w:ilvl="5" w:tplc="04090005"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3" w:tentative="1">
      <w:start w:val="1"/>
      <w:numFmt w:val="bullet"/>
      <w:lvlText w:val=""/>
      <w:lvlJc w:val="left"/>
      <w:pPr>
        <w:ind w:left="3587" w:hanging="420"/>
      </w:pPr>
      <w:rPr>
        <w:rFonts w:ascii="Wingdings" w:hAnsi="Wingdings" w:hint="default"/>
      </w:rPr>
    </w:lvl>
    <w:lvl w:ilvl="8" w:tplc="04090005" w:tentative="1">
      <w:start w:val="1"/>
      <w:numFmt w:val="bullet"/>
      <w:lvlText w:val=""/>
      <w:lvlJc w:val="left"/>
      <w:pPr>
        <w:ind w:left="4007" w:hanging="420"/>
      </w:pPr>
      <w:rPr>
        <w:rFonts w:ascii="Wingdings" w:hAnsi="Wingdings" w:hint="default"/>
      </w:rPr>
    </w:lvl>
  </w:abstractNum>
  <w:abstractNum w:abstractNumId="17" w15:restartNumberingAfterBreak="0">
    <w:nsid w:val="3F086947"/>
    <w:multiLevelType w:val="hybridMultilevel"/>
    <w:tmpl w:val="0D2A4F6A"/>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2B437A0"/>
    <w:multiLevelType w:val="hybridMultilevel"/>
    <w:tmpl w:val="346A2958"/>
    <w:lvl w:ilvl="0" w:tplc="40090001">
      <w:start w:val="1"/>
      <w:numFmt w:val="bullet"/>
      <w:lvlText w:val=""/>
      <w:lvlJc w:val="left"/>
      <w:pPr>
        <w:ind w:left="420" w:hanging="42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5AB6D4E"/>
    <w:multiLevelType w:val="hybridMultilevel"/>
    <w:tmpl w:val="1EE8EC7E"/>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63E758C"/>
    <w:multiLevelType w:val="hybridMultilevel"/>
    <w:tmpl w:val="746E09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A0E40AF"/>
    <w:multiLevelType w:val="multilevel"/>
    <w:tmpl w:val="23109774"/>
    <w:styleLink w:val="2"/>
    <w:lvl w:ilvl="0">
      <w:start w:val="1"/>
      <w:numFmt w:val="decimal"/>
      <w:suff w:val="space"/>
      <w:lvlText w:val="%1."/>
      <w:lvlJc w:val="left"/>
      <w:pPr>
        <w:ind w:left="425" w:hanging="425"/>
      </w:pPr>
      <w:rPr>
        <w:rFonts w:hint="eastAsia"/>
      </w:rPr>
    </w:lvl>
    <w:lvl w:ilvl="1">
      <w:start w:val="1"/>
      <w:numFmt w:val="decimal"/>
      <w:suff w:val="space"/>
      <w:lvlText w:val="%1.%2"/>
      <w:lvlJc w:val="left"/>
      <w:pPr>
        <w:ind w:left="0" w:firstLine="22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BEE3C9E"/>
    <w:multiLevelType w:val="hybridMultilevel"/>
    <w:tmpl w:val="61D6ED44"/>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91128B"/>
    <w:multiLevelType w:val="hybridMultilevel"/>
    <w:tmpl w:val="21948F50"/>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4E6713E2"/>
    <w:multiLevelType w:val="hybridMultilevel"/>
    <w:tmpl w:val="F3CEE7D6"/>
    <w:lvl w:ilvl="0" w:tplc="40090001">
      <w:start w:val="1"/>
      <w:numFmt w:val="bullet"/>
      <w:lvlText w:val=""/>
      <w:lvlJc w:val="left"/>
      <w:pPr>
        <w:ind w:left="1680" w:hanging="420"/>
      </w:pPr>
      <w:rPr>
        <w:rFonts w:ascii="Symbol" w:hAnsi="Symbol"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25" w15:restartNumberingAfterBreak="0">
    <w:nsid w:val="4F663324"/>
    <w:multiLevelType w:val="hybridMultilevel"/>
    <w:tmpl w:val="55B0A9DE"/>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4F8D18FB"/>
    <w:multiLevelType w:val="hybridMultilevel"/>
    <w:tmpl w:val="1102F83C"/>
    <w:lvl w:ilvl="0" w:tplc="40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15:restartNumberingAfterBreak="0">
    <w:nsid w:val="4FA36A29"/>
    <w:multiLevelType w:val="hybridMultilevel"/>
    <w:tmpl w:val="C896CB2E"/>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8" w15:restartNumberingAfterBreak="0">
    <w:nsid w:val="519C18BB"/>
    <w:multiLevelType w:val="multilevel"/>
    <w:tmpl w:val="9320D78E"/>
    <w:styleLink w:val="4"/>
    <w:lvl w:ilvl="0">
      <w:start w:val="1"/>
      <w:numFmt w:val="decimal"/>
      <w:lvlText w:val="%1.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543123BC"/>
    <w:multiLevelType w:val="hybridMultilevel"/>
    <w:tmpl w:val="50600C44"/>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4436866"/>
    <w:multiLevelType w:val="multilevel"/>
    <w:tmpl w:val="1EDE91D4"/>
    <w:styleLink w:val="1"/>
    <w:lvl w:ilvl="0">
      <w:start w:val="1"/>
      <w:numFmt w:val="decimal"/>
      <w:suff w:val="space"/>
      <w:lvlText w:val="%1."/>
      <w:lvlJc w:val="left"/>
      <w:pPr>
        <w:ind w:left="0" w:firstLine="0"/>
      </w:pPr>
      <w:rPr>
        <w:rFonts w:hint="eastAsia"/>
      </w:rPr>
    </w:lvl>
    <w:lvl w:ilvl="1">
      <w:start w:val="1"/>
      <w:numFmt w:val="decimal"/>
      <w:suff w:val="space"/>
      <w:lvlText w:val="%1.%2"/>
      <w:lvlJc w:val="left"/>
      <w:pPr>
        <w:ind w:left="567" w:hanging="142"/>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5992032D"/>
    <w:multiLevelType w:val="hybridMultilevel"/>
    <w:tmpl w:val="0EA66584"/>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5B48181E"/>
    <w:multiLevelType w:val="hybridMultilevel"/>
    <w:tmpl w:val="E940DA20"/>
    <w:lvl w:ilvl="0" w:tplc="40090001">
      <w:start w:val="1"/>
      <w:numFmt w:val="bullet"/>
      <w:lvlText w:val=""/>
      <w:lvlJc w:val="left"/>
      <w:pPr>
        <w:ind w:left="660" w:hanging="420"/>
      </w:pPr>
      <w:rPr>
        <w:rFonts w:ascii="Symbol" w:hAnsi="Symbol"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3" w15:restartNumberingAfterBreak="0">
    <w:nsid w:val="63381D30"/>
    <w:multiLevelType w:val="hybridMultilevel"/>
    <w:tmpl w:val="9A3C851C"/>
    <w:lvl w:ilvl="0" w:tplc="E83A8D46">
      <w:start w:val="1"/>
      <w:numFmt w:val="bullet"/>
      <w:pStyle w:val="NOTES"/>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6563A2F"/>
    <w:multiLevelType w:val="hybridMultilevel"/>
    <w:tmpl w:val="CAC0CA4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87F0EB0"/>
    <w:multiLevelType w:val="hybridMultilevel"/>
    <w:tmpl w:val="6ECAAE0A"/>
    <w:lvl w:ilvl="0" w:tplc="40090001">
      <w:start w:val="1"/>
      <w:numFmt w:val="bullet"/>
      <w:lvlText w:val=""/>
      <w:lvlJc w:val="left"/>
      <w:pPr>
        <w:ind w:left="1620" w:hanging="420"/>
      </w:pPr>
      <w:rPr>
        <w:rFonts w:ascii="Symbol" w:hAnsi="Symbol"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36" w15:restartNumberingAfterBreak="0">
    <w:nsid w:val="6C0005E6"/>
    <w:multiLevelType w:val="hybridMultilevel"/>
    <w:tmpl w:val="977CFE98"/>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C815891"/>
    <w:multiLevelType w:val="hybridMultilevel"/>
    <w:tmpl w:val="0892203A"/>
    <w:lvl w:ilvl="0" w:tplc="40090001">
      <w:start w:val="1"/>
      <w:numFmt w:val="bullet"/>
      <w:lvlText w:val=""/>
      <w:lvlJc w:val="left"/>
      <w:pPr>
        <w:ind w:left="1500" w:hanging="420"/>
      </w:pPr>
      <w:rPr>
        <w:rFonts w:ascii="Symbol" w:hAnsi="Symbol"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38" w15:restartNumberingAfterBreak="0">
    <w:nsid w:val="6D5E75D7"/>
    <w:multiLevelType w:val="hybridMultilevel"/>
    <w:tmpl w:val="9B604364"/>
    <w:lvl w:ilvl="0" w:tplc="40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2DA6871"/>
    <w:multiLevelType w:val="hybridMultilevel"/>
    <w:tmpl w:val="F8126E8A"/>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7C226DCD"/>
    <w:multiLevelType w:val="hybridMultilevel"/>
    <w:tmpl w:val="FF02A354"/>
    <w:lvl w:ilvl="0" w:tplc="A39873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D0D30BC"/>
    <w:multiLevelType w:val="hybridMultilevel"/>
    <w:tmpl w:val="BFDC01B4"/>
    <w:lvl w:ilvl="0" w:tplc="40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3"/>
  </w:num>
  <w:num w:numId="2">
    <w:abstractNumId w:val="30"/>
  </w:num>
  <w:num w:numId="3">
    <w:abstractNumId w:val="21"/>
  </w:num>
  <w:num w:numId="4">
    <w:abstractNumId w:val="5"/>
  </w:num>
  <w:num w:numId="5">
    <w:abstractNumId w:val="29"/>
  </w:num>
  <w:num w:numId="6">
    <w:abstractNumId w:val="34"/>
  </w:num>
  <w:num w:numId="7">
    <w:abstractNumId w:val="15"/>
  </w:num>
  <w:num w:numId="8">
    <w:abstractNumId w:val="10"/>
  </w:num>
  <w:num w:numId="9">
    <w:abstractNumId w:val="28"/>
  </w:num>
  <w:num w:numId="10">
    <w:abstractNumId w:val="13"/>
  </w:num>
  <w:num w:numId="11">
    <w:abstractNumId w:val="36"/>
  </w:num>
  <w:num w:numId="12">
    <w:abstractNumId w:val="38"/>
  </w:num>
  <w:num w:numId="13">
    <w:abstractNumId w:val="40"/>
  </w:num>
  <w:num w:numId="14">
    <w:abstractNumId w:val="1"/>
  </w:num>
  <w:num w:numId="15">
    <w:abstractNumId w:val="14"/>
  </w:num>
  <w:num w:numId="16">
    <w:abstractNumId w:val="18"/>
  </w:num>
  <w:num w:numId="17">
    <w:abstractNumId w:val="26"/>
  </w:num>
  <w:num w:numId="18">
    <w:abstractNumId w:val="37"/>
  </w:num>
  <w:num w:numId="19">
    <w:abstractNumId w:val="39"/>
  </w:num>
  <w:num w:numId="20">
    <w:abstractNumId w:val="35"/>
  </w:num>
  <w:num w:numId="21">
    <w:abstractNumId w:val="23"/>
  </w:num>
  <w:num w:numId="22">
    <w:abstractNumId w:val="17"/>
  </w:num>
  <w:num w:numId="23">
    <w:abstractNumId w:val="41"/>
  </w:num>
  <w:num w:numId="24">
    <w:abstractNumId w:val="24"/>
  </w:num>
  <w:num w:numId="25">
    <w:abstractNumId w:val="2"/>
  </w:num>
  <w:num w:numId="26">
    <w:abstractNumId w:val="19"/>
  </w:num>
  <w:num w:numId="27">
    <w:abstractNumId w:val="11"/>
  </w:num>
  <w:num w:numId="28">
    <w:abstractNumId w:val="31"/>
  </w:num>
  <w:num w:numId="29">
    <w:abstractNumId w:val="25"/>
  </w:num>
  <w:num w:numId="30">
    <w:abstractNumId w:val="3"/>
  </w:num>
  <w:num w:numId="31">
    <w:abstractNumId w:val="8"/>
  </w:num>
  <w:num w:numId="32">
    <w:abstractNumId w:val="6"/>
  </w:num>
  <w:num w:numId="33">
    <w:abstractNumId w:val="9"/>
  </w:num>
  <w:num w:numId="34">
    <w:abstractNumId w:val="16"/>
  </w:num>
  <w:num w:numId="35">
    <w:abstractNumId w:val="0"/>
  </w:num>
  <w:num w:numId="36">
    <w:abstractNumId w:val="20"/>
  </w:num>
  <w:num w:numId="37">
    <w:abstractNumId w:val="27"/>
  </w:num>
  <w:num w:numId="38">
    <w:abstractNumId w:val="32"/>
  </w:num>
  <w:num w:numId="39">
    <w:abstractNumId w:val="7"/>
  </w:num>
  <w:num w:numId="40">
    <w:abstractNumId w:val="13"/>
  </w:num>
  <w:num w:numId="41">
    <w:abstractNumId w:val="13"/>
  </w:num>
  <w:num w:numId="42">
    <w:abstractNumId w:val="13"/>
  </w:num>
  <w:num w:numId="43">
    <w:abstractNumId w:val="13"/>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2"/>
  </w:num>
  <w:num w:numId="47">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2">
      <o:colormru v:ext="edit" colors="#9c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24315"/>
    <w:rsid w:val="00000DCD"/>
    <w:rsid w:val="000050E3"/>
    <w:rsid w:val="00007B8D"/>
    <w:rsid w:val="00011569"/>
    <w:rsid w:val="00011928"/>
    <w:rsid w:val="000129F2"/>
    <w:rsid w:val="00013510"/>
    <w:rsid w:val="00020FCA"/>
    <w:rsid w:val="000214F1"/>
    <w:rsid w:val="00026B3A"/>
    <w:rsid w:val="0002728D"/>
    <w:rsid w:val="00030EA9"/>
    <w:rsid w:val="0003424C"/>
    <w:rsid w:val="000415FC"/>
    <w:rsid w:val="000416EC"/>
    <w:rsid w:val="0004209A"/>
    <w:rsid w:val="00043B4E"/>
    <w:rsid w:val="00043D1C"/>
    <w:rsid w:val="00046D87"/>
    <w:rsid w:val="00047B0E"/>
    <w:rsid w:val="00047C2B"/>
    <w:rsid w:val="00050929"/>
    <w:rsid w:val="00050A91"/>
    <w:rsid w:val="0005429F"/>
    <w:rsid w:val="00062E10"/>
    <w:rsid w:val="00062E61"/>
    <w:rsid w:val="00066BE4"/>
    <w:rsid w:val="00073D2F"/>
    <w:rsid w:val="0007418A"/>
    <w:rsid w:val="00074536"/>
    <w:rsid w:val="00077C15"/>
    <w:rsid w:val="00080FB4"/>
    <w:rsid w:val="00084DCB"/>
    <w:rsid w:val="00086D1B"/>
    <w:rsid w:val="00092115"/>
    <w:rsid w:val="00095268"/>
    <w:rsid w:val="0009749D"/>
    <w:rsid w:val="000A0038"/>
    <w:rsid w:val="000A034C"/>
    <w:rsid w:val="000A0C99"/>
    <w:rsid w:val="000A0EA5"/>
    <w:rsid w:val="000A2955"/>
    <w:rsid w:val="000A3E7F"/>
    <w:rsid w:val="000A45D3"/>
    <w:rsid w:val="000A6797"/>
    <w:rsid w:val="000A69FF"/>
    <w:rsid w:val="000A7EF7"/>
    <w:rsid w:val="000B0684"/>
    <w:rsid w:val="000B2685"/>
    <w:rsid w:val="000B64FE"/>
    <w:rsid w:val="000B7BE9"/>
    <w:rsid w:val="000C1FE3"/>
    <w:rsid w:val="000C3F77"/>
    <w:rsid w:val="000C4C67"/>
    <w:rsid w:val="000C6440"/>
    <w:rsid w:val="000C7943"/>
    <w:rsid w:val="000D0F68"/>
    <w:rsid w:val="000D4D25"/>
    <w:rsid w:val="000D51BD"/>
    <w:rsid w:val="000D5EBB"/>
    <w:rsid w:val="000E0126"/>
    <w:rsid w:val="000E20C1"/>
    <w:rsid w:val="000E34DB"/>
    <w:rsid w:val="000E4BC8"/>
    <w:rsid w:val="000E4F86"/>
    <w:rsid w:val="000E5790"/>
    <w:rsid w:val="000F0FF2"/>
    <w:rsid w:val="000F155A"/>
    <w:rsid w:val="000F4EC8"/>
    <w:rsid w:val="000F690B"/>
    <w:rsid w:val="00100195"/>
    <w:rsid w:val="0010027D"/>
    <w:rsid w:val="001027D1"/>
    <w:rsid w:val="00103016"/>
    <w:rsid w:val="00104995"/>
    <w:rsid w:val="00104CBC"/>
    <w:rsid w:val="00104E94"/>
    <w:rsid w:val="0010626E"/>
    <w:rsid w:val="00112156"/>
    <w:rsid w:val="00116052"/>
    <w:rsid w:val="00116162"/>
    <w:rsid w:val="001174E1"/>
    <w:rsid w:val="00120BB7"/>
    <w:rsid w:val="00123C18"/>
    <w:rsid w:val="00125648"/>
    <w:rsid w:val="001260C8"/>
    <w:rsid w:val="00126519"/>
    <w:rsid w:val="001269FC"/>
    <w:rsid w:val="00130FB9"/>
    <w:rsid w:val="00132554"/>
    <w:rsid w:val="001328B2"/>
    <w:rsid w:val="00134144"/>
    <w:rsid w:val="00136F64"/>
    <w:rsid w:val="0014091D"/>
    <w:rsid w:val="00141887"/>
    <w:rsid w:val="0014286E"/>
    <w:rsid w:val="0014549D"/>
    <w:rsid w:val="0015058F"/>
    <w:rsid w:val="00153327"/>
    <w:rsid w:val="001550E9"/>
    <w:rsid w:val="0016213C"/>
    <w:rsid w:val="0016445C"/>
    <w:rsid w:val="00166023"/>
    <w:rsid w:val="00167BA6"/>
    <w:rsid w:val="00170633"/>
    <w:rsid w:val="00172795"/>
    <w:rsid w:val="00174FCB"/>
    <w:rsid w:val="00175CCE"/>
    <w:rsid w:val="00176502"/>
    <w:rsid w:val="001779A5"/>
    <w:rsid w:val="001779BD"/>
    <w:rsid w:val="00185AC4"/>
    <w:rsid w:val="00186F90"/>
    <w:rsid w:val="001943E2"/>
    <w:rsid w:val="00197B8B"/>
    <w:rsid w:val="001A2C1D"/>
    <w:rsid w:val="001A3EEA"/>
    <w:rsid w:val="001A4DBE"/>
    <w:rsid w:val="001B1FA4"/>
    <w:rsid w:val="001B4BFA"/>
    <w:rsid w:val="001B59E5"/>
    <w:rsid w:val="001C0BCE"/>
    <w:rsid w:val="001C15C1"/>
    <w:rsid w:val="001C478A"/>
    <w:rsid w:val="001C4D73"/>
    <w:rsid w:val="001C5627"/>
    <w:rsid w:val="001C70D7"/>
    <w:rsid w:val="001D06DE"/>
    <w:rsid w:val="001D1C65"/>
    <w:rsid w:val="001D5CE9"/>
    <w:rsid w:val="001E20ED"/>
    <w:rsid w:val="001E5352"/>
    <w:rsid w:val="001E5E66"/>
    <w:rsid w:val="001E6951"/>
    <w:rsid w:val="001E6B5E"/>
    <w:rsid w:val="001E70D4"/>
    <w:rsid w:val="001F0AAF"/>
    <w:rsid w:val="001F1747"/>
    <w:rsid w:val="001F4254"/>
    <w:rsid w:val="001F6782"/>
    <w:rsid w:val="001F782E"/>
    <w:rsid w:val="002005F1"/>
    <w:rsid w:val="002007D8"/>
    <w:rsid w:val="002039FC"/>
    <w:rsid w:val="00204873"/>
    <w:rsid w:val="00204FC7"/>
    <w:rsid w:val="002064FF"/>
    <w:rsid w:val="002068A9"/>
    <w:rsid w:val="002109B0"/>
    <w:rsid w:val="002120AC"/>
    <w:rsid w:val="002121C5"/>
    <w:rsid w:val="002126DA"/>
    <w:rsid w:val="00216B4A"/>
    <w:rsid w:val="002179EC"/>
    <w:rsid w:val="002200BB"/>
    <w:rsid w:val="00220BD8"/>
    <w:rsid w:val="00225944"/>
    <w:rsid w:val="0022705D"/>
    <w:rsid w:val="00227913"/>
    <w:rsid w:val="00231CA9"/>
    <w:rsid w:val="002326AF"/>
    <w:rsid w:val="00233478"/>
    <w:rsid w:val="00233A8F"/>
    <w:rsid w:val="00234482"/>
    <w:rsid w:val="00235563"/>
    <w:rsid w:val="00236A9C"/>
    <w:rsid w:val="00244423"/>
    <w:rsid w:val="00245305"/>
    <w:rsid w:val="00246A9E"/>
    <w:rsid w:val="00255DD1"/>
    <w:rsid w:val="002611AC"/>
    <w:rsid w:val="002620F6"/>
    <w:rsid w:val="002626BB"/>
    <w:rsid w:val="00262F04"/>
    <w:rsid w:val="00264525"/>
    <w:rsid w:val="002647ED"/>
    <w:rsid w:val="0027006A"/>
    <w:rsid w:val="00270B01"/>
    <w:rsid w:val="0027198D"/>
    <w:rsid w:val="0027217B"/>
    <w:rsid w:val="002763B9"/>
    <w:rsid w:val="00276A70"/>
    <w:rsid w:val="00277EC7"/>
    <w:rsid w:val="00280721"/>
    <w:rsid w:val="002840AA"/>
    <w:rsid w:val="00285DFA"/>
    <w:rsid w:val="00287039"/>
    <w:rsid w:val="00292775"/>
    <w:rsid w:val="002A2F60"/>
    <w:rsid w:val="002A492D"/>
    <w:rsid w:val="002A5826"/>
    <w:rsid w:val="002A5C0B"/>
    <w:rsid w:val="002B1D54"/>
    <w:rsid w:val="002B1DBD"/>
    <w:rsid w:val="002B3793"/>
    <w:rsid w:val="002B402D"/>
    <w:rsid w:val="002B5093"/>
    <w:rsid w:val="002B7B62"/>
    <w:rsid w:val="002C398A"/>
    <w:rsid w:val="002C6B8C"/>
    <w:rsid w:val="002C6E62"/>
    <w:rsid w:val="002C75A7"/>
    <w:rsid w:val="002D241E"/>
    <w:rsid w:val="002D256A"/>
    <w:rsid w:val="002D3B9A"/>
    <w:rsid w:val="002D45AD"/>
    <w:rsid w:val="002E1374"/>
    <w:rsid w:val="002E5F84"/>
    <w:rsid w:val="002E7630"/>
    <w:rsid w:val="002E7883"/>
    <w:rsid w:val="002F2EF2"/>
    <w:rsid w:val="002F31E9"/>
    <w:rsid w:val="002F4878"/>
    <w:rsid w:val="002F4A00"/>
    <w:rsid w:val="002F59E8"/>
    <w:rsid w:val="002F7444"/>
    <w:rsid w:val="00300132"/>
    <w:rsid w:val="003001A4"/>
    <w:rsid w:val="00302921"/>
    <w:rsid w:val="0030295D"/>
    <w:rsid w:val="00305951"/>
    <w:rsid w:val="00305C2C"/>
    <w:rsid w:val="00306E3D"/>
    <w:rsid w:val="00310E65"/>
    <w:rsid w:val="00324315"/>
    <w:rsid w:val="0032464D"/>
    <w:rsid w:val="00324CA4"/>
    <w:rsid w:val="0032605D"/>
    <w:rsid w:val="003359E1"/>
    <w:rsid w:val="003360B1"/>
    <w:rsid w:val="00337FEE"/>
    <w:rsid w:val="00340741"/>
    <w:rsid w:val="00340A2B"/>
    <w:rsid w:val="0034278B"/>
    <w:rsid w:val="00344964"/>
    <w:rsid w:val="00345905"/>
    <w:rsid w:val="00351547"/>
    <w:rsid w:val="003527BA"/>
    <w:rsid w:val="00355BE5"/>
    <w:rsid w:val="00356E43"/>
    <w:rsid w:val="003577A0"/>
    <w:rsid w:val="0036232F"/>
    <w:rsid w:val="00362680"/>
    <w:rsid w:val="00364230"/>
    <w:rsid w:val="00364C85"/>
    <w:rsid w:val="00366ACD"/>
    <w:rsid w:val="00371CB3"/>
    <w:rsid w:val="00372C44"/>
    <w:rsid w:val="003761B5"/>
    <w:rsid w:val="00380531"/>
    <w:rsid w:val="003817EF"/>
    <w:rsid w:val="003877D7"/>
    <w:rsid w:val="00387AE4"/>
    <w:rsid w:val="00390638"/>
    <w:rsid w:val="003922C6"/>
    <w:rsid w:val="00396773"/>
    <w:rsid w:val="003A09D2"/>
    <w:rsid w:val="003A1FAC"/>
    <w:rsid w:val="003A2A8B"/>
    <w:rsid w:val="003A5944"/>
    <w:rsid w:val="003A74AD"/>
    <w:rsid w:val="003A7580"/>
    <w:rsid w:val="003A7866"/>
    <w:rsid w:val="003A7CDB"/>
    <w:rsid w:val="003B2483"/>
    <w:rsid w:val="003B25B0"/>
    <w:rsid w:val="003B491C"/>
    <w:rsid w:val="003B49DF"/>
    <w:rsid w:val="003B4DA1"/>
    <w:rsid w:val="003B5805"/>
    <w:rsid w:val="003B6304"/>
    <w:rsid w:val="003C722B"/>
    <w:rsid w:val="003C725C"/>
    <w:rsid w:val="003C7977"/>
    <w:rsid w:val="003D1518"/>
    <w:rsid w:val="003D212F"/>
    <w:rsid w:val="003D4882"/>
    <w:rsid w:val="003D6350"/>
    <w:rsid w:val="003D7F89"/>
    <w:rsid w:val="003E070E"/>
    <w:rsid w:val="003E53B0"/>
    <w:rsid w:val="003F1F2F"/>
    <w:rsid w:val="003F2F1D"/>
    <w:rsid w:val="003F4C0E"/>
    <w:rsid w:val="003F63C3"/>
    <w:rsid w:val="003F7320"/>
    <w:rsid w:val="00400CD2"/>
    <w:rsid w:val="00402A66"/>
    <w:rsid w:val="0040315A"/>
    <w:rsid w:val="004040CA"/>
    <w:rsid w:val="0041358A"/>
    <w:rsid w:val="00413A99"/>
    <w:rsid w:val="00414181"/>
    <w:rsid w:val="00415F48"/>
    <w:rsid w:val="00416774"/>
    <w:rsid w:val="004208AA"/>
    <w:rsid w:val="00421D01"/>
    <w:rsid w:val="00423B62"/>
    <w:rsid w:val="00425F21"/>
    <w:rsid w:val="0043024A"/>
    <w:rsid w:val="00430D6C"/>
    <w:rsid w:val="004317FF"/>
    <w:rsid w:val="00431EF5"/>
    <w:rsid w:val="004320EF"/>
    <w:rsid w:val="00432692"/>
    <w:rsid w:val="004326EF"/>
    <w:rsid w:val="00432E04"/>
    <w:rsid w:val="00433FCB"/>
    <w:rsid w:val="00434B94"/>
    <w:rsid w:val="00434DD9"/>
    <w:rsid w:val="00443357"/>
    <w:rsid w:val="00443C8D"/>
    <w:rsid w:val="00446405"/>
    <w:rsid w:val="00452177"/>
    <w:rsid w:val="00456071"/>
    <w:rsid w:val="00460BF4"/>
    <w:rsid w:val="00460E3B"/>
    <w:rsid w:val="00462268"/>
    <w:rsid w:val="0047152B"/>
    <w:rsid w:val="004717B1"/>
    <w:rsid w:val="004720E4"/>
    <w:rsid w:val="004758C0"/>
    <w:rsid w:val="00475A2F"/>
    <w:rsid w:val="00476E89"/>
    <w:rsid w:val="00477AEB"/>
    <w:rsid w:val="00477CE0"/>
    <w:rsid w:val="004839D0"/>
    <w:rsid w:val="00483EF9"/>
    <w:rsid w:val="00485F74"/>
    <w:rsid w:val="00486773"/>
    <w:rsid w:val="00486AB0"/>
    <w:rsid w:val="00486DE6"/>
    <w:rsid w:val="0048770B"/>
    <w:rsid w:val="00490B35"/>
    <w:rsid w:val="004912B1"/>
    <w:rsid w:val="0049205D"/>
    <w:rsid w:val="004924F9"/>
    <w:rsid w:val="00493C8C"/>
    <w:rsid w:val="00493D1E"/>
    <w:rsid w:val="00495487"/>
    <w:rsid w:val="004958D1"/>
    <w:rsid w:val="00495E9B"/>
    <w:rsid w:val="00496E32"/>
    <w:rsid w:val="004A3016"/>
    <w:rsid w:val="004B13C1"/>
    <w:rsid w:val="004B1BF3"/>
    <w:rsid w:val="004B4525"/>
    <w:rsid w:val="004B6024"/>
    <w:rsid w:val="004B71F6"/>
    <w:rsid w:val="004C0794"/>
    <w:rsid w:val="004C42D9"/>
    <w:rsid w:val="004C4A88"/>
    <w:rsid w:val="004C5572"/>
    <w:rsid w:val="004C5BAA"/>
    <w:rsid w:val="004C670A"/>
    <w:rsid w:val="004C6CD9"/>
    <w:rsid w:val="004C76DF"/>
    <w:rsid w:val="004C7A52"/>
    <w:rsid w:val="004D3DD1"/>
    <w:rsid w:val="004D5F62"/>
    <w:rsid w:val="004D769E"/>
    <w:rsid w:val="004E265B"/>
    <w:rsid w:val="004E6E26"/>
    <w:rsid w:val="004F078A"/>
    <w:rsid w:val="004F0EB4"/>
    <w:rsid w:val="004F1526"/>
    <w:rsid w:val="004F1A5A"/>
    <w:rsid w:val="004F3241"/>
    <w:rsid w:val="004F3DAC"/>
    <w:rsid w:val="004F4560"/>
    <w:rsid w:val="004F4586"/>
    <w:rsid w:val="004F5DB4"/>
    <w:rsid w:val="004F5EA0"/>
    <w:rsid w:val="00500F6D"/>
    <w:rsid w:val="00503A37"/>
    <w:rsid w:val="00503FD5"/>
    <w:rsid w:val="00506D5E"/>
    <w:rsid w:val="00511EE0"/>
    <w:rsid w:val="00513231"/>
    <w:rsid w:val="005146F2"/>
    <w:rsid w:val="00516AC1"/>
    <w:rsid w:val="00520817"/>
    <w:rsid w:val="005214B9"/>
    <w:rsid w:val="00522701"/>
    <w:rsid w:val="0052358C"/>
    <w:rsid w:val="00524287"/>
    <w:rsid w:val="00531511"/>
    <w:rsid w:val="0053643D"/>
    <w:rsid w:val="005413A5"/>
    <w:rsid w:val="00542A20"/>
    <w:rsid w:val="005443FC"/>
    <w:rsid w:val="00546A7C"/>
    <w:rsid w:val="00551860"/>
    <w:rsid w:val="00555360"/>
    <w:rsid w:val="00563F8A"/>
    <w:rsid w:val="00565B8A"/>
    <w:rsid w:val="00566D0D"/>
    <w:rsid w:val="00571565"/>
    <w:rsid w:val="0057270D"/>
    <w:rsid w:val="005731F4"/>
    <w:rsid w:val="00575370"/>
    <w:rsid w:val="005766F4"/>
    <w:rsid w:val="00580519"/>
    <w:rsid w:val="00583E8D"/>
    <w:rsid w:val="00587888"/>
    <w:rsid w:val="00590E00"/>
    <w:rsid w:val="00593162"/>
    <w:rsid w:val="00594D7C"/>
    <w:rsid w:val="0059659E"/>
    <w:rsid w:val="0059749B"/>
    <w:rsid w:val="005A0467"/>
    <w:rsid w:val="005A05EF"/>
    <w:rsid w:val="005A1294"/>
    <w:rsid w:val="005A7D2B"/>
    <w:rsid w:val="005B0844"/>
    <w:rsid w:val="005B0F16"/>
    <w:rsid w:val="005B4BDF"/>
    <w:rsid w:val="005B652C"/>
    <w:rsid w:val="005C0AA1"/>
    <w:rsid w:val="005C14BE"/>
    <w:rsid w:val="005C2B45"/>
    <w:rsid w:val="005C42AE"/>
    <w:rsid w:val="005D3854"/>
    <w:rsid w:val="005E0809"/>
    <w:rsid w:val="005E2FBD"/>
    <w:rsid w:val="005E49E3"/>
    <w:rsid w:val="005E6B04"/>
    <w:rsid w:val="005E7433"/>
    <w:rsid w:val="005E7455"/>
    <w:rsid w:val="005E76A6"/>
    <w:rsid w:val="005F088C"/>
    <w:rsid w:val="005F08DE"/>
    <w:rsid w:val="005F1BDB"/>
    <w:rsid w:val="005F25A8"/>
    <w:rsid w:val="005F32EC"/>
    <w:rsid w:val="005F7A27"/>
    <w:rsid w:val="00600BE0"/>
    <w:rsid w:val="00601922"/>
    <w:rsid w:val="00615157"/>
    <w:rsid w:val="0061793E"/>
    <w:rsid w:val="00623D6F"/>
    <w:rsid w:val="00624A7B"/>
    <w:rsid w:val="00625428"/>
    <w:rsid w:val="0062727B"/>
    <w:rsid w:val="00630378"/>
    <w:rsid w:val="00632760"/>
    <w:rsid w:val="006353A5"/>
    <w:rsid w:val="0063569F"/>
    <w:rsid w:val="00643AC5"/>
    <w:rsid w:val="00644633"/>
    <w:rsid w:val="00645D0E"/>
    <w:rsid w:val="00653A1A"/>
    <w:rsid w:val="00653BE0"/>
    <w:rsid w:val="0066303F"/>
    <w:rsid w:val="00665838"/>
    <w:rsid w:val="00666485"/>
    <w:rsid w:val="00670AC7"/>
    <w:rsid w:val="00670B75"/>
    <w:rsid w:val="00671B78"/>
    <w:rsid w:val="00673131"/>
    <w:rsid w:val="00680553"/>
    <w:rsid w:val="006816F5"/>
    <w:rsid w:val="00682D16"/>
    <w:rsid w:val="0068425A"/>
    <w:rsid w:val="00687A57"/>
    <w:rsid w:val="00687C04"/>
    <w:rsid w:val="00690018"/>
    <w:rsid w:val="00690096"/>
    <w:rsid w:val="00692CBD"/>
    <w:rsid w:val="00692F0D"/>
    <w:rsid w:val="0069306A"/>
    <w:rsid w:val="0069379F"/>
    <w:rsid w:val="006A6B99"/>
    <w:rsid w:val="006B0F3A"/>
    <w:rsid w:val="006B3E3D"/>
    <w:rsid w:val="006B42CE"/>
    <w:rsid w:val="006B4808"/>
    <w:rsid w:val="006B51E1"/>
    <w:rsid w:val="006B562B"/>
    <w:rsid w:val="006C3C40"/>
    <w:rsid w:val="006C3FDB"/>
    <w:rsid w:val="006C4B36"/>
    <w:rsid w:val="006C4DB6"/>
    <w:rsid w:val="006D0A00"/>
    <w:rsid w:val="006D2609"/>
    <w:rsid w:val="006D2A01"/>
    <w:rsid w:val="006D373F"/>
    <w:rsid w:val="006D3EBA"/>
    <w:rsid w:val="006D55AD"/>
    <w:rsid w:val="006D6D3E"/>
    <w:rsid w:val="006E1F6E"/>
    <w:rsid w:val="006E252B"/>
    <w:rsid w:val="006E2C77"/>
    <w:rsid w:val="006E4BA1"/>
    <w:rsid w:val="006E6B50"/>
    <w:rsid w:val="006F029B"/>
    <w:rsid w:val="006F1AC3"/>
    <w:rsid w:val="006F5D96"/>
    <w:rsid w:val="00700908"/>
    <w:rsid w:val="00701219"/>
    <w:rsid w:val="00710409"/>
    <w:rsid w:val="0071272A"/>
    <w:rsid w:val="00714F8A"/>
    <w:rsid w:val="00715EC2"/>
    <w:rsid w:val="00720183"/>
    <w:rsid w:val="007203F6"/>
    <w:rsid w:val="00720507"/>
    <w:rsid w:val="00722AFE"/>
    <w:rsid w:val="00725718"/>
    <w:rsid w:val="00727D86"/>
    <w:rsid w:val="007321F3"/>
    <w:rsid w:val="00733294"/>
    <w:rsid w:val="0073513F"/>
    <w:rsid w:val="0073582C"/>
    <w:rsid w:val="007366D0"/>
    <w:rsid w:val="00736733"/>
    <w:rsid w:val="00737F54"/>
    <w:rsid w:val="007437AF"/>
    <w:rsid w:val="00744477"/>
    <w:rsid w:val="00744AD2"/>
    <w:rsid w:val="00745D76"/>
    <w:rsid w:val="00751D05"/>
    <w:rsid w:val="00753696"/>
    <w:rsid w:val="0075585B"/>
    <w:rsid w:val="00760953"/>
    <w:rsid w:val="0076340C"/>
    <w:rsid w:val="00767B36"/>
    <w:rsid w:val="007704FB"/>
    <w:rsid w:val="00771889"/>
    <w:rsid w:val="00773304"/>
    <w:rsid w:val="007771F6"/>
    <w:rsid w:val="007818FA"/>
    <w:rsid w:val="0078277B"/>
    <w:rsid w:val="00784C12"/>
    <w:rsid w:val="0078672F"/>
    <w:rsid w:val="007869BB"/>
    <w:rsid w:val="00792265"/>
    <w:rsid w:val="00792F14"/>
    <w:rsid w:val="0079615D"/>
    <w:rsid w:val="007962F7"/>
    <w:rsid w:val="007962FB"/>
    <w:rsid w:val="007A2B6B"/>
    <w:rsid w:val="007A4F20"/>
    <w:rsid w:val="007A4F7B"/>
    <w:rsid w:val="007B5F40"/>
    <w:rsid w:val="007B79DC"/>
    <w:rsid w:val="007B7A57"/>
    <w:rsid w:val="007C1346"/>
    <w:rsid w:val="007C1F96"/>
    <w:rsid w:val="007C7867"/>
    <w:rsid w:val="007C7AB0"/>
    <w:rsid w:val="007C7FE1"/>
    <w:rsid w:val="007D225C"/>
    <w:rsid w:val="007D3329"/>
    <w:rsid w:val="007D64BB"/>
    <w:rsid w:val="007E0AB7"/>
    <w:rsid w:val="007E2D41"/>
    <w:rsid w:val="007E30D7"/>
    <w:rsid w:val="007E501B"/>
    <w:rsid w:val="007E5444"/>
    <w:rsid w:val="007F1952"/>
    <w:rsid w:val="007F1C25"/>
    <w:rsid w:val="007F3498"/>
    <w:rsid w:val="007F3B60"/>
    <w:rsid w:val="007F41CB"/>
    <w:rsid w:val="007F4BDC"/>
    <w:rsid w:val="007F58A9"/>
    <w:rsid w:val="007F5983"/>
    <w:rsid w:val="007F78A5"/>
    <w:rsid w:val="008009A9"/>
    <w:rsid w:val="00801B44"/>
    <w:rsid w:val="00802210"/>
    <w:rsid w:val="00810ADA"/>
    <w:rsid w:val="008119AC"/>
    <w:rsid w:val="00811EE7"/>
    <w:rsid w:val="00815964"/>
    <w:rsid w:val="00817C7C"/>
    <w:rsid w:val="00820447"/>
    <w:rsid w:val="00823001"/>
    <w:rsid w:val="008232F8"/>
    <w:rsid w:val="00831E4A"/>
    <w:rsid w:val="008321A4"/>
    <w:rsid w:val="0083314B"/>
    <w:rsid w:val="008334AB"/>
    <w:rsid w:val="00833FDA"/>
    <w:rsid w:val="008340DD"/>
    <w:rsid w:val="0083586D"/>
    <w:rsid w:val="00835A25"/>
    <w:rsid w:val="0083748B"/>
    <w:rsid w:val="0084050A"/>
    <w:rsid w:val="00840E3B"/>
    <w:rsid w:val="00841BF3"/>
    <w:rsid w:val="00842AA3"/>
    <w:rsid w:val="00842AFE"/>
    <w:rsid w:val="00842D90"/>
    <w:rsid w:val="00842FE8"/>
    <w:rsid w:val="00846757"/>
    <w:rsid w:val="008479E1"/>
    <w:rsid w:val="008527CF"/>
    <w:rsid w:val="00854539"/>
    <w:rsid w:val="00854927"/>
    <w:rsid w:val="00855C58"/>
    <w:rsid w:val="00857772"/>
    <w:rsid w:val="00860621"/>
    <w:rsid w:val="00861C41"/>
    <w:rsid w:val="00861FEB"/>
    <w:rsid w:val="00863655"/>
    <w:rsid w:val="00865A5C"/>
    <w:rsid w:val="008660CD"/>
    <w:rsid w:val="00866EF8"/>
    <w:rsid w:val="00873356"/>
    <w:rsid w:val="00873399"/>
    <w:rsid w:val="00873AA7"/>
    <w:rsid w:val="00874F80"/>
    <w:rsid w:val="0087626E"/>
    <w:rsid w:val="00877DCC"/>
    <w:rsid w:val="00880AB4"/>
    <w:rsid w:val="00880B22"/>
    <w:rsid w:val="00883342"/>
    <w:rsid w:val="00885A72"/>
    <w:rsid w:val="00886AFD"/>
    <w:rsid w:val="00887665"/>
    <w:rsid w:val="008918DD"/>
    <w:rsid w:val="00893EAD"/>
    <w:rsid w:val="008A1238"/>
    <w:rsid w:val="008A21D8"/>
    <w:rsid w:val="008A28FC"/>
    <w:rsid w:val="008A402B"/>
    <w:rsid w:val="008A596D"/>
    <w:rsid w:val="008A7A8F"/>
    <w:rsid w:val="008B07A1"/>
    <w:rsid w:val="008B3431"/>
    <w:rsid w:val="008B37F0"/>
    <w:rsid w:val="008C05CF"/>
    <w:rsid w:val="008C1BC9"/>
    <w:rsid w:val="008C21AC"/>
    <w:rsid w:val="008C42EF"/>
    <w:rsid w:val="008C4716"/>
    <w:rsid w:val="008D04DC"/>
    <w:rsid w:val="008D0878"/>
    <w:rsid w:val="008D6F89"/>
    <w:rsid w:val="008E00CC"/>
    <w:rsid w:val="008E0176"/>
    <w:rsid w:val="008E21BF"/>
    <w:rsid w:val="008E2201"/>
    <w:rsid w:val="008E2723"/>
    <w:rsid w:val="008E4F18"/>
    <w:rsid w:val="008E62FD"/>
    <w:rsid w:val="008F1B3D"/>
    <w:rsid w:val="008F5948"/>
    <w:rsid w:val="0090087B"/>
    <w:rsid w:val="00901995"/>
    <w:rsid w:val="00902845"/>
    <w:rsid w:val="00902B05"/>
    <w:rsid w:val="009035E7"/>
    <w:rsid w:val="00905DA1"/>
    <w:rsid w:val="009069D0"/>
    <w:rsid w:val="00912AFF"/>
    <w:rsid w:val="00912D07"/>
    <w:rsid w:val="00912FC9"/>
    <w:rsid w:val="0091347D"/>
    <w:rsid w:val="00914E30"/>
    <w:rsid w:val="009150BD"/>
    <w:rsid w:val="0091640C"/>
    <w:rsid w:val="00920348"/>
    <w:rsid w:val="009208AF"/>
    <w:rsid w:val="00920E19"/>
    <w:rsid w:val="009220E1"/>
    <w:rsid w:val="00922D3A"/>
    <w:rsid w:val="009235B6"/>
    <w:rsid w:val="00923BFA"/>
    <w:rsid w:val="00925FB3"/>
    <w:rsid w:val="009373FA"/>
    <w:rsid w:val="009448BE"/>
    <w:rsid w:val="0094653F"/>
    <w:rsid w:val="00950E54"/>
    <w:rsid w:val="00951188"/>
    <w:rsid w:val="00955B0B"/>
    <w:rsid w:val="00956384"/>
    <w:rsid w:val="0095653F"/>
    <w:rsid w:val="0096384F"/>
    <w:rsid w:val="00964DE8"/>
    <w:rsid w:val="00964E3F"/>
    <w:rsid w:val="0096596A"/>
    <w:rsid w:val="00967B11"/>
    <w:rsid w:val="00970328"/>
    <w:rsid w:val="0097037A"/>
    <w:rsid w:val="0097246E"/>
    <w:rsid w:val="00974F05"/>
    <w:rsid w:val="0098222F"/>
    <w:rsid w:val="009851F2"/>
    <w:rsid w:val="00987CDC"/>
    <w:rsid w:val="00991F31"/>
    <w:rsid w:val="009950CF"/>
    <w:rsid w:val="009951BA"/>
    <w:rsid w:val="00996538"/>
    <w:rsid w:val="009A08AA"/>
    <w:rsid w:val="009A3AEB"/>
    <w:rsid w:val="009B00D9"/>
    <w:rsid w:val="009B1B63"/>
    <w:rsid w:val="009B4E1A"/>
    <w:rsid w:val="009C6088"/>
    <w:rsid w:val="009C7D1D"/>
    <w:rsid w:val="009D123B"/>
    <w:rsid w:val="009D2924"/>
    <w:rsid w:val="009D7800"/>
    <w:rsid w:val="009D7B42"/>
    <w:rsid w:val="009E0121"/>
    <w:rsid w:val="009E117A"/>
    <w:rsid w:val="009E37BA"/>
    <w:rsid w:val="009E5C80"/>
    <w:rsid w:val="009E6170"/>
    <w:rsid w:val="009E6FC2"/>
    <w:rsid w:val="009F15EE"/>
    <w:rsid w:val="009F17D4"/>
    <w:rsid w:val="009F2D14"/>
    <w:rsid w:val="009F36CA"/>
    <w:rsid w:val="009F3EDC"/>
    <w:rsid w:val="009F7FD7"/>
    <w:rsid w:val="00A0097D"/>
    <w:rsid w:val="00A01141"/>
    <w:rsid w:val="00A0172E"/>
    <w:rsid w:val="00A02482"/>
    <w:rsid w:val="00A02F07"/>
    <w:rsid w:val="00A03560"/>
    <w:rsid w:val="00A03DE8"/>
    <w:rsid w:val="00A0449A"/>
    <w:rsid w:val="00A04EB5"/>
    <w:rsid w:val="00A1174D"/>
    <w:rsid w:val="00A147EC"/>
    <w:rsid w:val="00A21E02"/>
    <w:rsid w:val="00A2472A"/>
    <w:rsid w:val="00A26C01"/>
    <w:rsid w:val="00A3378B"/>
    <w:rsid w:val="00A355CA"/>
    <w:rsid w:val="00A429A5"/>
    <w:rsid w:val="00A43605"/>
    <w:rsid w:val="00A439AF"/>
    <w:rsid w:val="00A456C3"/>
    <w:rsid w:val="00A4588D"/>
    <w:rsid w:val="00A51058"/>
    <w:rsid w:val="00A5173C"/>
    <w:rsid w:val="00A52574"/>
    <w:rsid w:val="00A52BCE"/>
    <w:rsid w:val="00A54DE7"/>
    <w:rsid w:val="00A5555C"/>
    <w:rsid w:val="00A55911"/>
    <w:rsid w:val="00A565F1"/>
    <w:rsid w:val="00A6065D"/>
    <w:rsid w:val="00A60814"/>
    <w:rsid w:val="00A60BDE"/>
    <w:rsid w:val="00A64013"/>
    <w:rsid w:val="00A64C17"/>
    <w:rsid w:val="00A67F47"/>
    <w:rsid w:val="00A70250"/>
    <w:rsid w:val="00A702FB"/>
    <w:rsid w:val="00A70305"/>
    <w:rsid w:val="00A73949"/>
    <w:rsid w:val="00A7525E"/>
    <w:rsid w:val="00A80BB4"/>
    <w:rsid w:val="00A826F6"/>
    <w:rsid w:val="00A83D11"/>
    <w:rsid w:val="00A83D98"/>
    <w:rsid w:val="00A843DD"/>
    <w:rsid w:val="00A92F13"/>
    <w:rsid w:val="00AA159D"/>
    <w:rsid w:val="00AB0C70"/>
    <w:rsid w:val="00AB1869"/>
    <w:rsid w:val="00AB5FAA"/>
    <w:rsid w:val="00AB6F26"/>
    <w:rsid w:val="00AC06ED"/>
    <w:rsid w:val="00AC19D4"/>
    <w:rsid w:val="00AC2D35"/>
    <w:rsid w:val="00AC3A43"/>
    <w:rsid w:val="00AC4F83"/>
    <w:rsid w:val="00AC59F0"/>
    <w:rsid w:val="00AC697F"/>
    <w:rsid w:val="00AC69D7"/>
    <w:rsid w:val="00AD2CBD"/>
    <w:rsid w:val="00AD409F"/>
    <w:rsid w:val="00AD581C"/>
    <w:rsid w:val="00AD5CD9"/>
    <w:rsid w:val="00AD71A9"/>
    <w:rsid w:val="00AD777A"/>
    <w:rsid w:val="00AE0EE1"/>
    <w:rsid w:val="00AE1414"/>
    <w:rsid w:val="00AE21A0"/>
    <w:rsid w:val="00AE36A1"/>
    <w:rsid w:val="00AE6125"/>
    <w:rsid w:val="00AF1BE7"/>
    <w:rsid w:val="00AF1C0D"/>
    <w:rsid w:val="00AF6009"/>
    <w:rsid w:val="00B03F4F"/>
    <w:rsid w:val="00B12318"/>
    <w:rsid w:val="00B13698"/>
    <w:rsid w:val="00B149D8"/>
    <w:rsid w:val="00B1762D"/>
    <w:rsid w:val="00B20472"/>
    <w:rsid w:val="00B20620"/>
    <w:rsid w:val="00B20ADB"/>
    <w:rsid w:val="00B24AAD"/>
    <w:rsid w:val="00B266F1"/>
    <w:rsid w:val="00B34E59"/>
    <w:rsid w:val="00B405BC"/>
    <w:rsid w:val="00B41C23"/>
    <w:rsid w:val="00B42641"/>
    <w:rsid w:val="00B50046"/>
    <w:rsid w:val="00B51495"/>
    <w:rsid w:val="00B51BFA"/>
    <w:rsid w:val="00B5299C"/>
    <w:rsid w:val="00B533BA"/>
    <w:rsid w:val="00B54C6E"/>
    <w:rsid w:val="00B56202"/>
    <w:rsid w:val="00B5659A"/>
    <w:rsid w:val="00B6122A"/>
    <w:rsid w:val="00B665B6"/>
    <w:rsid w:val="00B70011"/>
    <w:rsid w:val="00B72112"/>
    <w:rsid w:val="00B732E7"/>
    <w:rsid w:val="00B75CFE"/>
    <w:rsid w:val="00B802A6"/>
    <w:rsid w:val="00B80338"/>
    <w:rsid w:val="00B8241B"/>
    <w:rsid w:val="00B8401B"/>
    <w:rsid w:val="00B863DA"/>
    <w:rsid w:val="00B865DB"/>
    <w:rsid w:val="00B91290"/>
    <w:rsid w:val="00B9281A"/>
    <w:rsid w:val="00B92948"/>
    <w:rsid w:val="00B93CD2"/>
    <w:rsid w:val="00BA034D"/>
    <w:rsid w:val="00BA057C"/>
    <w:rsid w:val="00BA1655"/>
    <w:rsid w:val="00BA17B7"/>
    <w:rsid w:val="00BA1E40"/>
    <w:rsid w:val="00BA274A"/>
    <w:rsid w:val="00BA3F8D"/>
    <w:rsid w:val="00BB1831"/>
    <w:rsid w:val="00BB24C0"/>
    <w:rsid w:val="00BB2A07"/>
    <w:rsid w:val="00BB2AC8"/>
    <w:rsid w:val="00BC0AE9"/>
    <w:rsid w:val="00BC1F9C"/>
    <w:rsid w:val="00BC2F78"/>
    <w:rsid w:val="00BC692B"/>
    <w:rsid w:val="00BC791E"/>
    <w:rsid w:val="00BD14E7"/>
    <w:rsid w:val="00BD3CB2"/>
    <w:rsid w:val="00BD6023"/>
    <w:rsid w:val="00BE0883"/>
    <w:rsid w:val="00BE098A"/>
    <w:rsid w:val="00BE5B0B"/>
    <w:rsid w:val="00BE788E"/>
    <w:rsid w:val="00BF2093"/>
    <w:rsid w:val="00BF3065"/>
    <w:rsid w:val="00C027E8"/>
    <w:rsid w:val="00C0309B"/>
    <w:rsid w:val="00C03358"/>
    <w:rsid w:val="00C066BF"/>
    <w:rsid w:val="00C06B02"/>
    <w:rsid w:val="00C07377"/>
    <w:rsid w:val="00C13BB8"/>
    <w:rsid w:val="00C14B5B"/>
    <w:rsid w:val="00C1550C"/>
    <w:rsid w:val="00C15C5E"/>
    <w:rsid w:val="00C15D9C"/>
    <w:rsid w:val="00C16C05"/>
    <w:rsid w:val="00C177B6"/>
    <w:rsid w:val="00C233F2"/>
    <w:rsid w:val="00C24B5C"/>
    <w:rsid w:val="00C25A3C"/>
    <w:rsid w:val="00C301E8"/>
    <w:rsid w:val="00C30EAA"/>
    <w:rsid w:val="00C42C01"/>
    <w:rsid w:val="00C476B7"/>
    <w:rsid w:val="00C5763E"/>
    <w:rsid w:val="00C60DDD"/>
    <w:rsid w:val="00C61013"/>
    <w:rsid w:val="00C61F5C"/>
    <w:rsid w:val="00C63E7C"/>
    <w:rsid w:val="00C6523D"/>
    <w:rsid w:val="00C6739E"/>
    <w:rsid w:val="00C707E2"/>
    <w:rsid w:val="00C7243B"/>
    <w:rsid w:val="00C7655A"/>
    <w:rsid w:val="00C80037"/>
    <w:rsid w:val="00C8344A"/>
    <w:rsid w:val="00C84779"/>
    <w:rsid w:val="00C847D2"/>
    <w:rsid w:val="00C85759"/>
    <w:rsid w:val="00C85EB7"/>
    <w:rsid w:val="00C87CC5"/>
    <w:rsid w:val="00C903B2"/>
    <w:rsid w:val="00C903C2"/>
    <w:rsid w:val="00C91673"/>
    <w:rsid w:val="00C94235"/>
    <w:rsid w:val="00C945DF"/>
    <w:rsid w:val="00C9500E"/>
    <w:rsid w:val="00C97056"/>
    <w:rsid w:val="00C9763A"/>
    <w:rsid w:val="00CA0C53"/>
    <w:rsid w:val="00CA357C"/>
    <w:rsid w:val="00CB04BF"/>
    <w:rsid w:val="00CB3590"/>
    <w:rsid w:val="00CB4A86"/>
    <w:rsid w:val="00CB7DC6"/>
    <w:rsid w:val="00CC00DA"/>
    <w:rsid w:val="00CC011C"/>
    <w:rsid w:val="00CC23E8"/>
    <w:rsid w:val="00CC37E8"/>
    <w:rsid w:val="00CC7859"/>
    <w:rsid w:val="00CD12E6"/>
    <w:rsid w:val="00CD4EE2"/>
    <w:rsid w:val="00CD73F2"/>
    <w:rsid w:val="00CE05A0"/>
    <w:rsid w:val="00CE1D94"/>
    <w:rsid w:val="00CE23E9"/>
    <w:rsid w:val="00CE3564"/>
    <w:rsid w:val="00CE3758"/>
    <w:rsid w:val="00CE61F0"/>
    <w:rsid w:val="00CE7A3A"/>
    <w:rsid w:val="00CF137A"/>
    <w:rsid w:val="00CF16AF"/>
    <w:rsid w:val="00CF2205"/>
    <w:rsid w:val="00CF36D7"/>
    <w:rsid w:val="00CF5F41"/>
    <w:rsid w:val="00CF66A2"/>
    <w:rsid w:val="00CF6976"/>
    <w:rsid w:val="00D00641"/>
    <w:rsid w:val="00D03C52"/>
    <w:rsid w:val="00D04F6B"/>
    <w:rsid w:val="00D10A24"/>
    <w:rsid w:val="00D11FAA"/>
    <w:rsid w:val="00D2034D"/>
    <w:rsid w:val="00D22D10"/>
    <w:rsid w:val="00D238E6"/>
    <w:rsid w:val="00D23AF3"/>
    <w:rsid w:val="00D23BD1"/>
    <w:rsid w:val="00D2783E"/>
    <w:rsid w:val="00D3522A"/>
    <w:rsid w:val="00D35E53"/>
    <w:rsid w:val="00D378A2"/>
    <w:rsid w:val="00D449B8"/>
    <w:rsid w:val="00D45900"/>
    <w:rsid w:val="00D47BC9"/>
    <w:rsid w:val="00D47C7F"/>
    <w:rsid w:val="00D509AE"/>
    <w:rsid w:val="00D538F3"/>
    <w:rsid w:val="00D5618F"/>
    <w:rsid w:val="00D571A6"/>
    <w:rsid w:val="00D57E4F"/>
    <w:rsid w:val="00D62C66"/>
    <w:rsid w:val="00D63F85"/>
    <w:rsid w:val="00D64D7A"/>
    <w:rsid w:val="00D652C8"/>
    <w:rsid w:val="00D67A7C"/>
    <w:rsid w:val="00D70097"/>
    <w:rsid w:val="00D747D1"/>
    <w:rsid w:val="00D74825"/>
    <w:rsid w:val="00D7483A"/>
    <w:rsid w:val="00D75DB2"/>
    <w:rsid w:val="00D76C74"/>
    <w:rsid w:val="00D823CE"/>
    <w:rsid w:val="00D836A8"/>
    <w:rsid w:val="00D86A53"/>
    <w:rsid w:val="00D91288"/>
    <w:rsid w:val="00D937C7"/>
    <w:rsid w:val="00DA0053"/>
    <w:rsid w:val="00DA1E7C"/>
    <w:rsid w:val="00DA48BC"/>
    <w:rsid w:val="00DA5F99"/>
    <w:rsid w:val="00DB0F53"/>
    <w:rsid w:val="00DB2F3C"/>
    <w:rsid w:val="00DB349A"/>
    <w:rsid w:val="00DB548F"/>
    <w:rsid w:val="00DB6478"/>
    <w:rsid w:val="00DB68DC"/>
    <w:rsid w:val="00DB72D2"/>
    <w:rsid w:val="00DC1ED5"/>
    <w:rsid w:val="00DD1452"/>
    <w:rsid w:val="00DD345A"/>
    <w:rsid w:val="00DD49ED"/>
    <w:rsid w:val="00DD5E69"/>
    <w:rsid w:val="00DE4C4A"/>
    <w:rsid w:val="00DE6F59"/>
    <w:rsid w:val="00DF0444"/>
    <w:rsid w:val="00DF37E7"/>
    <w:rsid w:val="00DF762E"/>
    <w:rsid w:val="00E0047C"/>
    <w:rsid w:val="00E004DA"/>
    <w:rsid w:val="00E07A01"/>
    <w:rsid w:val="00E14EF4"/>
    <w:rsid w:val="00E16058"/>
    <w:rsid w:val="00E16A3A"/>
    <w:rsid w:val="00E16DFB"/>
    <w:rsid w:val="00E226C5"/>
    <w:rsid w:val="00E26A46"/>
    <w:rsid w:val="00E31AC7"/>
    <w:rsid w:val="00E3755D"/>
    <w:rsid w:val="00E37CEA"/>
    <w:rsid w:val="00E412F2"/>
    <w:rsid w:val="00E41C93"/>
    <w:rsid w:val="00E435E5"/>
    <w:rsid w:val="00E43A18"/>
    <w:rsid w:val="00E44111"/>
    <w:rsid w:val="00E458CB"/>
    <w:rsid w:val="00E45B85"/>
    <w:rsid w:val="00E4658A"/>
    <w:rsid w:val="00E5088E"/>
    <w:rsid w:val="00E50DB1"/>
    <w:rsid w:val="00E51722"/>
    <w:rsid w:val="00E53970"/>
    <w:rsid w:val="00E551E5"/>
    <w:rsid w:val="00E5764A"/>
    <w:rsid w:val="00E576AE"/>
    <w:rsid w:val="00E57FE7"/>
    <w:rsid w:val="00E6138A"/>
    <w:rsid w:val="00E62E74"/>
    <w:rsid w:val="00E650E7"/>
    <w:rsid w:val="00E65B39"/>
    <w:rsid w:val="00E739BC"/>
    <w:rsid w:val="00E74C3B"/>
    <w:rsid w:val="00E760DC"/>
    <w:rsid w:val="00E8014B"/>
    <w:rsid w:val="00E850BC"/>
    <w:rsid w:val="00E8591B"/>
    <w:rsid w:val="00E9015B"/>
    <w:rsid w:val="00E919E8"/>
    <w:rsid w:val="00E97985"/>
    <w:rsid w:val="00EA0208"/>
    <w:rsid w:val="00EA4761"/>
    <w:rsid w:val="00EA4934"/>
    <w:rsid w:val="00EA51F8"/>
    <w:rsid w:val="00EA53A0"/>
    <w:rsid w:val="00EA62FB"/>
    <w:rsid w:val="00EB24BB"/>
    <w:rsid w:val="00EB466A"/>
    <w:rsid w:val="00EB466C"/>
    <w:rsid w:val="00EB50ED"/>
    <w:rsid w:val="00EB7671"/>
    <w:rsid w:val="00EC0C80"/>
    <w:rsid w:val="00EC1192"/>
    <w:rsid w:val="00EC662F"/>
    <w:rsid w:val="00EC7757"/>
    <w:rsid w:val="00ED0632"/>
    <w:rsid w:val="00ED3022"/>
    <w:rsid w:val="00ED610D"/>
    <w:rsid w:val="00ED69A7"/>
    <w:rsid w:val="00EE2000"/>
    <w:rsid w:val="00EE6376"/>
    <w:rsid w:val="00EE7B37"/>
    <w:rsid w:val="00EF49A0"/>
    <w:rsid w:val="00EF5306"/>
    <w:rsid w:val="00EF5D45"/>
    <w:rsid w:val="00EF668D"/>
    <w:rsid w:val="00EF7616"/>
    <w:rsid w:val="00F0119D"/>
    <w:rsid w:val="00F11401"/>
    <w:rsid w:val="00F11FF2"/>
    <w:rsid w:val="00F13E27"/>
    <w:rsid w:val="00F13E3A"/>
    <w:rsid w:val="00F15331"/>
    <w:rsid w:val="00F163B0"/>
    <w:rsid w:val="00F17DC7"/>
    <w:rsid w:val="00F21678"/>
    <w:rsid w:val="00F22E63"/>
    <w:rsid w:val="00F24D05"/>
    <w:rsid w:val="00F3035E"/>
    <w:rsid w:val="00F306D5"/>
    <w:rsid w:val="00F31A97"/>
    <w:rsid w:val="00F33B6B"/>
    <w:rsid w:val="00F352A0"/>
    <w:rsid w:val="00F37019"/>
    <w:rsid w:val="00F40044"/>
    <w:rsid w:val="00F42A63"/>
    <w:rsid w:val="00F43579"/>
    <w:rsid w:val="00F46F55"/>
    <w:rsid w:val="00F47622"/>
    <w:rsid w:val="00F52090"/>
    <w:rsid w:val="00F528D1"/>
    <w:rsid w:val="00F53A43"/>
    <w:rsid w:val="00F55654"/>
    <w:rsid w:val="00F576A5"/>
    <w:rsid w:val="00F626DD"/>
    <w:rsid w:val="00F63B39"/>
    <w:rsid w:val="00F643B4"/>
    <w:rsid w:val="00F6561A"/>
    <w:rsid w:val="00F717D6"/>
    <w:rsid w:val="00F7291B"/>
    <w:rsid w:val="00F733F6"/>
    <w:rsid w:val="00F740A0"/>
    <w:rsid w:val="00F75275"/>
    <w:rsid w:val="00F75CCD"/>
    <w:rsid w:val="00F772BC"/>
    <w:rsid w:val="00F809CA"/>
    <w:rsid w:val="00F823E2"/>
    <w:rsid w:val="00F8326A"/>
    <w:rsid w:val="00F854F3"/>
    <w:rsid w:val="00F86A9B"/>
    <w:rsid w:val="00F86DD2"/>
    <w:rsid w:val="00F86F8F"/>
    <w:rsid w:val="00F900E4"/>
    <w:rsid w:val="00F90D28"/>
    <w:rsid w:val="00F919AE"/>
    <w:rsid w:val="00F928C9"/>
    <w:rsid w:val="00F93DB6"/>
    <w:rsid w:val="00F94864"/>
    <w:rsid w:val="00F95ACB"/>
    <w:rsid w:val="00F96043"/>
    <w:rsid w:val="00F96F97"/>
    <w:rsid w:val="00FA1A7D"/>
    <w:rsid w:val="00FA1FEC"/>
    <w:rsid w:val="00FA4D9E"/>
    <w:rsid w:val="00FA528C"/>
    <w:rsid w:val="00FA762F"/>
    <w:rsid w:val="00FB23B7"/>
    <w:rsid w:val="00FB3DC8"/>
    <w:rsid w:val="00FB6A0C"/>
    <w:rsid w:val="00FC125C"/>
    <w:rsid w:val="00FC6260"/>
    <w:rsid w:val="00FC6C75"/>
    <w:rsid w:val="00FD01B5"/>
    <w:rsid w:val="00FD3450"/>
    <w:rsid w:val="00FD50A0"/>
    <w:rsid w:val="00FD69A3"/>
    <w:rsid w:val="00FD7000"/>
    <w:rsid w:val="00FD7B01"/>
    <w:rsid w:val="00FE01F0"/>
    <w:rsid w:val="00FE0A79"/>
    <w:rsid w:val="00FE29C9"/>
    <w:rsid w:val="00FE2A48"/>
    <w:rsid w:val="00FE3B2D"/>
    <w:rsid w:val="00FE45FF"/>
    <w:rsid w:val="00FE5261"/>
    <w:rsid w:val="00FF04FC"/>
    <w:rsid w:val="00FF190F"/>
    <w:rsid w:val="00FF4B27"/>
    <w:rsid w:val="00FF6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9cf"/>
    </o:shapedefaults>
    <o:shapelayout v:ext="edit">
      <o:idmap v:ext="edit" data="1"/>
      <o:rules v:ext="edit">
        <o:r id="V:Rule1" type="connector" idref="#AutoShape 121"/>
      </o:rules>
    </o:shapelayout>
  </w:shapeDefaults>
  <w:decimalSymbol w:val="."/>
  <w:listSeparator w:val=","/>
  <w14:docId w14:val="2CA30DC0"/>
  <w15:docId w15:val="{FE3432A8-649D-409F-B5A4-DF5C0A40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A2955"/>
    <w:pPr>
      <w:widowControl w:val="0"/>
      <w:jc w:val="both"/>
    </w:pPr>
  </w:style>
  <w:style w:type="paragraph" w:styleId="Heading1">
    <w:name w:val="heading 1"/>
    <w:basedOn w:val="Normal"/>
    <w:next w:val="Normal"/>
    <w:link w:val="Heading1Char"/>
    <w:qFormat/>
    <w:rsid w:val="0087626E"/>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15332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aliases w:val="h3"/>
    <w:basedOn w:val="Normal"/>
    <w:next w:val="Normal"/>
    <w:link w:val="Heading3Char"/>
    <w:unhideWhenUsed/>
    <w:qFormat/>
    <w:rsid w:val="00BA274A"/>
    <w:pPr>
      <w:keepNext/>
      <w:keepLines/>
      <w:spacing w:before="260" w:after="260" w:line="416" w:lineRule="auto"/>
      <w:outlineLvl w:val="2"/>
    </w:pPr>
    <w:rPr>
      <w:b/>
      <w:bCs/>
      <w:sz w:val="32"/>
      <w:szCs w:val="32"/>
    </w:rPr>
  </w:style>
  <w:style w:type="paragraph" w:styleId="Heading4">
    <w:name w:val="heading 4"/>
    <w:basedOn w:val="Normal"/>
    <w:next w:val="Normal"/>
    <w:link w:val="Heading4Char"/>
    <w:unhideWhenUsed/>
    <w:qFormat/>
    <w:rsid w:val="00BA3F8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aliases w:val="E标题 5,e标题 5"/>
    <w:basedOn w:val="Normal"/>
    <w:next w:val="Normal"/>
    <w:link w:val="Heading5Char"/>
    <w:qFormat/>
    <w:rsid w:val="004B71F6"/>
    <w:pPr>
      <w:keepNext/>
      <w:keepLines/>
      <w:widowControl/>
      <w:adjustRightInd w:val="0"/>
      <w:snapToGrid w:val="0"/>
      <w:spacing w:before="120" w:line="360" w:lineRule="auto"/>
      <w:ind w:left="680"/>
      <w:jc w:val="left"/>
      <w:outlineLvl w:val="4"/>
    </w:pPr>
    <w:rPr>
      <w:rFonts w:ascii="Arial" w:eastAsia="SimHei" w:hAnsi="Arial" w:cs="Times New Roman"/>
      <w:kern w:val="0"/>
      <w:sz w:val="18"/>
      <w:szCs w:val="20"/>
    </w:rPr>
  </w:style>
  <w:style w:type="paragraph" w:styleId="Heading7">
    <w:name w:val="heading 7"/>
    <w:basedOn w:val="Normal"/>
    <w:next w:val="Normal"/>
    <w:link w:val="Heading7Char"/>
    <w:uiPriority w:val="9"/>
    <w:semiHidden/>
    <w:unhideWhenUsed/>
    <w:qFormat/>
    <w:rsid w:val="00B34E59"/>
    <w:pPr>
      <w:keepNext/>
      <w:keepLines/>
      <w:spacing w:before="240" w:after="64" w:line="320" w:lineRule="auto"/>
      <w:outlineLvl w:val="6"/>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A02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A0208"/>
    <w:rPr>
      <w:sz w:val="18"/>
      <w:szCs w:val="18"/>
    </w:rPr>
  </w:style>
  <w:style w:type="paragraph" w:styleId="Footer">
    <w:name w:val="footer"/>
    <w:basedOn w:val="Normal"/>
    <w:link w:val="FooterChar"/>
    <w:uiPriority w:val="99"/>
    <w:unhideWhenUsed/>
    <w:rsid w:val="00EA020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A0208"/>
    <w:rPr>
      <w:sz w:val="18"/>
      <w:szCs w:val="18"/>
    </w:rPr>
  </w:style>
  <w:style w:type="paragraph" w:styleId="Caption">
    <w:name w:val="caption"/>
    <w:aliases w:val="MHeading"/>
    <w:basedOn w:val="Normal"/>
    <w:next w:val="Normal"/>
    <w:uiPriority w:val="35"/>
    <w:qFormat/>
    <w:rsid w:val="0087626E"/>
    <w:pPr>
      <w:widowControl/>
      <w:adjustRightInd w:val="0"/>
      <w:snapToGrid w:val="0"/>
      <w:spacing w:line="480" w:lineRule="auto"/>
      <w:jc w:val="left"/>
    </w:pPr>
    <w:rPr>
      <w:rFonts w:eastAsia="SimHei" w:cs="Times New Roman"/>
      <w:b/>
      <w:sz w:val="32"/>
      <w:szCs w:val="20"/>
    </w:rPr>
  </w:style>
  <w:style w:type="paragraph" w:styleId="BodyText">
    <w:name w:val="Body Text"/>
    <w:basedOn w:val="Normal"/>
    <w:link w:val="BodyTextChar"/>
    <w:uiPriority w:val="99"/>
    <w:unhideWhenUsed/>
    <w:rsid w:val="0087626E"/>
    <w:pPr>
      <w:spacing w:after="120"/>
    </w:pPr>
  </w:style>
  <w:style w:type="character" w:customStyle="1" w:styleId="BodyTextChar">
    <w:name w:val="Body Text Char"/>
    <w:basedOn w:val="DefaultParagraphFont"/>
    <w:link w:val="BodyText"/>
    <w:uiPriority w:val="99"/>
    <w:rsid w:val="0087626E"/>
    <w:rPr>
      <w:rFonts w:ascii="Times New Roman" w:eastAsia="SimSun" w:hAnsi="Times New Roman"/>
      <w:sz w:val="24"/>
    </w:rPr>
  </w:style>
  <w:style w:type="paragraph" w:styleId="BalloonText">
    <w:name w:val="Balloon Text"/>
    <w:basedOn w:val="Normal"/>
    <w:link w:val="BalloonTextChar"/>
    <w:uiPriority w:val="99"/>
    <w:semiHidden/>
    <w:unhideWhenUsed/>
    <w:rsid w:val="0087626E"/>
    <w:rPr>
      <w:sz w:val="18"/>
      <w:szCs w:val="18"/>
    </w:rPr>
  </w:style>
  <w:style w:type="character" w:customStyle="1" w:styleId="BalloonTextChar">
    <w:name w:val="Balloon Text Char"/>
    <w:basedOn w:val="DefaultParagraphFont"/>
    <w:link w:val="BalloonText"/>
    <w:uiPriority w:val="99"/>
    <w:semiHidden/>
    <w:rsid w:val="0087626E"/>
    <w:rPr>
      <w:rFonts w:ascii="Times New Roman" w:eastAsia="SimSun" w:hAnsi="Times New Roman"/>
      <w:sz w:val="18"/>
      <w:szCs w:val="18"/>
    </w:rPr>
  </w:style>
  <w:style w:type="character" w:customStyle="1" w:styleId="Heading1Char">
    <w:name w:val="Heading 1 Char"/>
    <w:basedOn w:val="DefaultParagraphFont"/>
    <w:link w:val="Heading1"/>
    <w:uiPriority w:val="9"/>
    <w:rsid w:val="0087626E"/>
    <w:rPr>
      <w:rFonts w:ascii="Times New Roman" w:eastAsia="SimSun" w:hAnsi="Times New Roman"/>
      <w:b/>
      <w:bCs/>
      <w:kern w:val="44"/>
      <w:sz w:val="44"/>
      <w:szCs w:val="44"/>
    </w:rPr>
  </w:style>
  <w:style w:type="paragraph" w:styleId="TOCHeading">
    <w:name w:val="TOC Heading"/>
    <w:basedOn w:val="Heading1"/>
    <w:next w:val="Normal"/>
    <w:uiPriority w:val="39"/>
    <w:unhideWhenUsed/>
    <w:qFormat/>
    <w:rsid w:val="0087626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class0">
    <w:name w:val="class0"/>
    <w:basedOn w:val="Normal"/>
    <w:next w:val="contents"/>
    <w:qFormat/>
    <w:rsid w:val="00BB2AC8"/>
    <w:pPr>
      <w:autoSpaceDE w:val="0"/>
      <w:autoSpaceDN w:val="0"/>
      <w:contextualSpacing/>
      <w:jc w:val="center"/>
    </w:pPr>
    <w:rPr>
      <w:rFonts w:ascii="Calibri" w:hAnsi="Calibri" w:cs="Times New Roman"/>
      <w:b/>
      <w:spacing w:val="-10"/>
      <w:kern w:val="28"/>
      <w:sz w:val="48"/>
      <w:szCs w:val="48"/>
      <w:lang w:eastAsia="en-US"/>
    </w:rPr>
  </w:style>
  <w:style w:type="character" w:customStyle="1" w:styleId="Heading2Char">
    <w:name w:val="Heading 2 Char"/>
    <w:basedOn w:val="DefaultParagraphFont"/>
    <w:link w:val="Heading2"/>
    <w:uiPriority w:val="9"/>
    <w:semiHidden/>
    <w:rsid w:val="00153327"/>
    <w:rPr>
      <w:rFonts w:asciiTheme="majorHAnsi" w:eastAsiaTheme="majorEastAsia" w:hAnsiTheme="majorHAnsi" w:cstheme="majorBidi"/>
      <w:b/>
      <w:bCs/>
      <w:sz w:val="32"/>
      <w:szCs w:val="32"/>
    </w:rPr>
  </w:style>
  <w:style w:type="paragraph" w:customStyle="1" w:styleId="class1">
    <w:name w:val="class1"/>
    <w:basedOn w:val="contents"/>
    <w:link w:val="class10"/>
    <w:qFormat/>
    <w:rsid w:val="009150BD"/>
    <w:pPr>
      <w:numPr>
        <w:numId w:val="10"/>
      </w:numPr>
      <w:spacing w:before="94"/>
      <w:jc w:val="left"/>
      <w:outlineLvl w:val="0"/>
    </w:pPr>
    <w:rPr>
      <w:rFonts w:eastAsia="Calibri" w:cs="Calibri"/>
      <w:b/>
      <w:bCs/>
      <w:sz w:val="32"/>
      <w:szCs w:val="32"/>
    </w:rPr>
  </w:style>
  <w:style w:type="paragraph" w:customStyle="1" w:styleId="contents">
    <w:name w:val="contents"/>
    <w:basedOn w:val="Normal"/>
    <w:link w:val="contents0"/>
    <w:qFormat/>
    <w:rsid w:val="00DB349A"/>
    <w:pPr>
      <w:autoSpaceDE w:val="0"/>
      <w:autoSpaceDN w:val="0"/>
      <w:spacing w:before="120" w:after="120" w:line="276" w:lineRule="auto"/>
    </w:pPr>
    <w:rPr>
      <w:rFonts w:ascii="Calibri" w:eastAsia="Calibre Light" w:hAnsi="Calibri" w:cs="Calibre Light"/>
      <w:kern w:val="0"/>
      <w:sz w:val="22"/>
      <w:szCs w:val="20"/>
      <w:lang w:eastAsia="en-US"/>
    </w:rPr>
  </w:style>
  <w:style w:type="character" w:customStyle="1" w:styleId="class10">
    <w:name w:val="class1 字符"/>
    <w:basedOn w:val="DefaultParagraphFont"/>
    <w:link w:val="class1"/>
    <w:rsid w:val="009150BD"/>
    <w:rPr>
      <w:rFonts w:ascii="Calibri" w:eastAsia="Calibri" w:hAnsi="Calibri" w:cs="Calibri"/>
      <w:b/>
      <w:bCs/>
      <w:kern w:val="0"/>
      <w:sz w:val="32"/>
      <w:szCs w:val="32"/>
      <w:lang w:eastAsia="en-US"/>
    </w:rPr>
  </w:style>
  <w:style w:type="character" w:customStyle="1" w:styleId="Heading3Char">
    <w:name w:val="Heading 3 Char"/>
    <w:aliases w:val="h3 Char"/>
    <w:basedOn w:val="DefaultParagraphFont"/>
    <w:link w:val="Heading3"/>
    <w:uiPriority w:val="9"/>
    <w:semiHidden/>
    <w:rsid w:val="00BA274A"/>
    <w:rPr>
      <w:rFonts w:ascii="Times New Roman" w:eastAsia="SimSun" w:hAnsi="Times New Roman"/>
      <w:b/>
      <w:bCs/>
      <w:sz w:val="32"/>
      <w:szCs w:val="32"/>
    </w:rPr>
  </w:style>
  <w:style w:type="character" w:customStyle="1" w:styleId="contents0">
    <w:name w:val="contents 字符"/>
    <w:basedOn w:val="DefaultParagraphFont"/>
    <w:link w:val="contents"/>
    <w:rsid w:val="00DB349A"/>
    <w:rPr>
      <w:rFonts w:ascii="Calibri" w:eastAsia="Calibre Light" w:hAnsi="Calibri" w:cs="Calibre Light"/>
      <w:kern w:val="0"/>
      <w:sz w:val="22"/>
      <w:szCs w:val="20"/>
      <w:lang w:eastAsia="en-US"/>
    </w:rPr>
  </w:style>
  <w:style w:type="paragraph" w:customStyle="1" w:styleId="class2">
    <w:name w:val="class2"/>
    <w:basedOn w:val="Normal"/>
    <w:next w:val="contents"/>
    <w:link w:val="class20"/>
    <w:qFormat/>
    <w:rsid w:val="00277EC7"/>
    <w:pPr>
      <w:numPr>
        <w:ilvl w:val="1"/>
        <w:numId w:val="10"/>
      </w:numPr>
      <w:tabs>
        <w:tab w:val="left" w:pos="643"/>
        <w:tab w:val="left" w:pos="644"/>
      </w:tabs>
      <w:autoSpaceDE w:val="0"/>
      <w:autoSpaceDN w:val="0"/>
      <w:spacing w:beforeLines="50" w:after="240"/>
      <w:ind w:firstLine="0"/>
      <w:jc w:val="left"/>
      <w:outlineLvl w:val="1"/>
    </w:pPr>
    <w:rPr>
      <w:rFonts w:ascii="Calibri" w:eastAsia="Calibre Medium" w:hAnsi="Calibri" w:cs="Calibre Medium"/>
      <w:b/>
      <w:kern w:val="0"/>
      <w:sz w:val="28"/>
      <w:szCs w:val="28"/>
      <w:lang w:eastAsia="en-US"/>
    </w:rPr>
  </w:style>
  <w:style w:type="numbering" w:customStyle="1" w:styleId="1">
    <w:name w:val="样式1"/>
    <w:uiPriority w:val="99"/>
    <w:rsid w:val="0027198D"/>
    <w:pPr>
      <w:numPr>
        <w:numId w:val="2"/>
      </w:numPr>
    </w:pPr>
  </w:style>
  <w:style w:type="character" w:customStyle="1" w:styleId="class20">
    <w:name w:val="class2 字符"/>
    <w:basedOn w:val="DefaultParagraphFont"/>
    <w:link w:val="class2"/>
    <w:rsid w:val="00277EC7"/>
    <w:rPr>
      <w:rFonts w:ascii="Calibri" w:eastAsia="Calibre Medium" w:hAnsi="Calibri" w:cs="Calibre Medium"/>
      <w:b/>
      <w:kern w:val="0"/>
      <w:sz w:val="28"/>
      <w:szCs w:val="28"/>
      <w:lang w:eastAsia="en-US"/>
    </w:rPr>
  </w:style>
  <w:style w:type="numbering" w:customStyle="1" w:styleId="2">
    <w:name w:val="样式2"/>
    <w:uiPriority w:val="99"/>
    <w:rsid w:val="0027198D"/>
    <w:pPr>
      <w:numPr>
        <w:numId w:val="3"/>
      </w:numPr>
    </w:pPr>
  </w:style>
  <w:style w:type="paragraph" w:customStyle="1" w:styleId="TableParagraph">
    <w:name w:val="Table Paragraph"/>
    <w:basedOn w:val="Normal"/>
    <w:next w:val="contents"/>
    <w:uiPriority w:val="1"/>
    <w:qFormat/>
    <w:rsid w:val="002120AC"/>
    <w:pPr>
      <w:autoSpaceDE w:val="0"/>
      <w:autoSpaceDN w:val="0"/>
      <w:spacing w:afterLines="50"/>
      <w:jc w:val="center"/>
    </w:pPr>
    <w:rPr>
      <w:rFonts w:ascii="Calibri" w:eastAsia="Calibre Light" w:hAnsi="Calibri" w:cs="Calibre Light"/>
      <w:b/>
      <w:kern w:val="0"/>
      <w:sz w:val="20"/>
      <w:lang w:eastAsia="en-US"/>
    </w:rPr>
  </w:style>
  <w:style w:type="paragraph" w:styleId="ListParagraph">
    <w:name w:val="List Paragraph"/>
    <w:basedOn w:val="Normal"/>
    <w:uiPriority w:val="34"/>
    <w:qFormat/>
    <w:rsid w:val="003A7CDB"/>
    <w:pPr>
      <w:ind w:firstLineChars="200" w:firstLine="420"/>
    </w:pPr>
  </w:style>
  <w:style w:type="character" w:customStyle="1" w:styleId="Heading7Char">
    <w:name w:val="Heading 7 Char"/>
    <w:basedOn w:val="DefaultParagraphFont"/>
    <w:link w:val="Heading7"/>
    <w:uiPriority w:val="9"/>
    <w:rsid w:val="00B34E59"/>
    <w:rPr>
      <w:rFonts w:ascii="Times New Roman" w:eastAsia="SimSun" w:hAnsi="Times New Roman"/>
      <w:b/>
      <w:bCs/>
      <w:sz w:val="24"/>
      <w:szCs w:val="24"/>
    </w:rPr>
  </w:style>
  <w:style w:type="numbering" w:customStyle="1" w:styleId="3">
    <w:name w:val="样式3"/>
    <w:uiPriority w:val="99"/>
    <w:rsid w:val="009150BD"/>
    <w:pPr>
      <w:numPr>
        <w:numId w:val="8"/>
      </w:numPr>
    </w:pPr>
  </w:style>
  <w:style w:type="numbering" w:customStyle="1" w:styleId="4">
    <w:name w:val="样式4"/>
    <w:uiPriority w:val="99"/>
    <w:rsid w:val="009150BD"/>
    <w:pPr>
      <w:numPr>
        <w:numId w:val="9"/>
      </w:numPr>
    </w:pPr>
  </w:style>
  <w:style w:type="paragraph" w:styleId="TOC1">
    <w:name w:val="toc 1"/>
    <w:basedOn w:val="Normal"/>
    <w:next w:val="Normal"/>
    <w:autoRedefine/>
    <w:uiPriority w:val="39"/>
    <w:unhideWhenUsed/>
    <w:rsid w:val="00725718"/>
    <w:pPr>
      <w:ind w:rightChars="100" w:right="100"/>
    </w:pPr>
    <w:rPr>
      <w:rFonts w:ascii="Calibri" w:hAnsi="Calibri"/>
    </w:rPr>
  </w:style>
  <w:style w:type="paragraph" w:styleId="TOC2">
    <w:name w:val="toc 2"/>
    <w:basedOn w:val="Normal"/>
    <w:next w:val="Normal"/>
    <w:autoRedefine/>
    <w:uiPriority w:val="39"/>
    <w:unhideWhenUsed/>
    <w:rsid w:val="00725718"/>
    <w:pPr>
      <w:ind w:leftChars="200" w:left="200" w:rightChars="100" w:right="100"/>
    </w:pPr>
    <w:rPr>
      <w:rFonts w:ascii="Calibri" w:hAnsi="Calibri"/>
    </w:rPr>
  </w:style>
  <w:style w:type="character" w:styleId="Hyperlink">
    <w:name w:val="Hyperlink"/>
    <w:basedOn w:val="DefaultParagraphFont"/>
    <w:uiPriority w:val="99"/>
    <w:unhideWhenUsed/>
    <w:rsid w:val="009150BD"/>
    <w:rPr>
      <w:color w:val="0563C1" w:themeColor="hyperlink"/>
      <w:u w:val="single"/>
    </w:rPr>
  </w:style>
  <w:style w:type="table" w:styleId="TableGrid">
    <w:name w:val="Table Grid"/>
    <w:basedOn w:val="TableNormal"/>
    <w:uiPriority w:val="59"/>
    <w:rsid w:val="00666485"/>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A3F8D"/>
    <w:rPr>
      <w:rFonts w:asciiTheme="majorHAnsi" w:eastAsiaTheme="majorEastAsia" w:hAnsiTheme="majorHAnsi" w:cstheme="majorBidi"/>
      <w:b/>
      <w:bCs/>
      <w:sz w:val="28"/>
      <w:szCs w:val="28"/>
    </w:rPr>
  </w:style>
  <w:style w:type="paragraph" w:customStyle="1" w:styleId="10">
    <w:name w:val="正文 1"/>
    <w:basedOn w:val="Normal"/>
    <w:link w:val="1Char"/>
    <w:rsid w:val="00460BF4"/>
    <w:pPr>
      <w:widowControl/>
      <w:adjustRightInd w:val="0"/>
      <w:snapToGrid w:val="0"/>
      <w:spacing w:before="30" w:after="30" w:line="300" w:lineRule="auto"/>
      <w:ind w:left="680"/>
      <w:jc w:val="left"/>
    </w:pPr>
    <w:rPr>
      <w:rFonts w:ascii="Arial" w:hAnsi="Arial" w:cs="Times New Roman"/>
      <w:sz w:val="18"/>
      <w:szCs w:val="20"/>
    </w:rPr>
  </w:style>
  <w:style w:type="character" w:customStyle="1" w:styleId="1Char">
    <w:name w:val="正文 1 Char"/>
    <w:basedOn w:val="DefaultParagraphFont"/>
    <w:link w:val="10"/>
    <w:rsid w:val="00460BF4"/>
    <w:rPr>
      <w:rFonts w:ascii="Arial" w:eastAsia="SimSun" w:hAnsi="Arial" w:cs="Times New Roman"/>
      <w:sz w:val="18"/>
      <w:szCs w:val="20"/>
    </w:rPr>
  </w:style>
  <w:style w:type="paragraph" w:customStyle="1" w:styleId="a">
    <w:name w:val="框下空行"/>
    <w:basedOn w:val="10"/>
    <w:next w:val="10"/>
    <w:link w:val="Char"/>
    <w:rsid w:val="00460BF4"/>
    <w:pPr>
      <w:spacing w:before="0" w:after="0" w:line="200" w:lineRule="exact"/>
    </w:pPr>
  </w:style>
  <w:style w:type="character" w:customStyle="1" w:styleId="Char">
    <w:name w:val="框下空行 Char"/>
    <w:basedOn w:val="1Char"/>
    <w:link w:val="a"/>
    <w:locked/>
    <w:rsid w:val="00460BF4"/>
    <w:rPr>
      <w:rFonts w:ascii="Arial" w:eastAsia="SimSun" w:hAnsi="Arial" w:cs="Times New Roman"/>
      <w:sz w:val="18"/>
      <w:szCs w:val="20"/>
    </w:rPr>
  </w:style>
  <w:style w:type="paragraph" w:customStyle="1" w:styleId="11">
    <w:name w:val="附录标题1"/>
    <w:basedOn w:val="Heading1"/>
    <w:rsid w:val="00460BF4"/>
    <w:pPr>
      <w:pageBreakBefore/>
      <w:widowControl/>
      <w:adjustRightInd w:val="0"/>
      <w:snapToGrid w:val="0"/>
      <w:spacing w:before="280" w:after="160" w:line="360" w:lineRule="auto"/>
      <w:jc w:val="center"/>
    </w:pPr>
    <w:rPr>
      <w:rFonts w:ascii="Calibre Medium" w:eastAsia="SimHei" w:hAnsi="Calibre Medium" w:cs="Times New Roman"/>
      <w:bCs w:val="0"/>
      <w:noProof/>
      <w:kern w:val="0"/>
      <w:sz w:val="32"/>
      <w:szCs w:val="20"/>
    </w:rPr>
  </w:style>
  <w:style w:type="character" w:customStyle="1" w:styleId="12">
    <w:name w:val="未处理的提及1"/>
    <w:basedOn w:val="DefaultParagraphFont"/>
    <w:uiPriority w:val="99"/>
    <w:semiHidden/>
    <w:unhideWhenUsed/>
    <w:rsid w:val="00B9281A"/>
    <w:rPr>
      <w:color w:val="605E5C"/>
      <w:shd w:val="clear" w:color="auto" w:fill="E1DFDD"/>
    </w:rPr>
  </w:style>
  <w:style w:type="paragraph" w:customStyle="1" w:styleId="pre">
    <w:name w:val="pre"/>
    <w:basedOn w:val="Normal"/>
    <w:link w:val="pre0"/>
    <w:qFormat/>
    <w:rsid w:val="00E551E5"/>
    <w:pPr>
      <w:autoSpaceDE w:val="0"/>
      <w:autoSpaceDN w:val="0"/>
      <w:spacing w:line="276" w:lineRule="auto"/>
    </w:pPr>
    <w:rPr>
      <w:rFonts w:ascii="Calibri" w:eastAsia="Calibre Light" w:hAnsi="Calibri" w:cs="Calibre Light"/>
      <w:kern w:val="0"/>
      <w:sz w:val="22"/>
      <w:szCs w:val="20"/>
      <w:lang w:eastAsia="en-US"/>
    </w:rPr>
  </w:style>
  <w:style w:type="character" w:customStyle="1" w:styleId="pre0">
    <w:name w:val="pre 字符"/>
    <w:basedOn w:val="DefaultParagraphFont"/>
    <w:link w:val="pre"/>
    <w:rsid w:val="00E551E5"/>
    <w:rPr>
      <w:rFonts w:ascii="Calibri" w:eastAsia="Calibre Light" w:hAnsi="Calibri" w:cs="Calibre Light"/>
      <w:kern w:val="0"/>
      <w:sz w:val="22"/>
      <w:szCs w:val="20"/>
      <w:lang w:eastAsia="en-US"/>
    </w:rPr>
  </w:style>
  <w:style w:type="character" w:customStyle="1" w:styleId="Heading5Char">
    <w:name w:val="Heading 5 Char"/>
    <w:aliases w:val="E标题 5 Char,e标题 5 Char"/>
    <w:basedOn w:val="DefaultParagraphFont"/>
    <w:link w:val="Heading5"/>
    <w:rsid w:val="004B71F6"/>
    <w:rPr>
      <w:rFonts w:ascii="Arial" w:eastAsia="SimHei" w:hAnsi="Arial" w:cs="Times New Roman"/>
      <w:kern w:val="0"/>
      <w:sz w:val="18"/>
      <w:szCs w:val="20"/>
    </w:rPr>
  </w:style>
  <w:style w:type="paragraph" w:customStyle="1" w:styleId="a0">
    <w:name w:val="表题"/>
    <w:rsid w:val="004B71F6"/>
    <w:pPr>
      <w:keepNext/>
      <w:keepLines/>
      <w:adjustRightInd w:val="0"/>
      <w:snapToGrid w:val="0"/>
      <w:spacing w:before="80" w:line="360" w:lineRule="auto"/>
      <w:ind w:firstLine="680"/>
      <w:jc w:val="center"/>
    </w:pPr>
    <w:rPr>
      <w:rFonts w:ascii="Arial" w:eastAsia="SimHei" w:hAnsi="Arial" w:cs="Times New Roman"/>
      <w:i/>
      <w:noProof/>
      <w:kern w:val="0"/>
      <w:sz w:val="16"/>
      <w:szCs w:val="20"/>
    </w:rPr>
  </w:style>
  <w:style w:type="paragraph" w:customStyle="1" w:styleId="a1">
    <w:name w:val="图题"/>
    <w:basedOn w:val="10"/>
    <w:rsid w:val="004B71F6"/>
    <w:pPr>
      <w:spacing w:before="40" w:after="80"/>
      <w:ind w:left="0" w:firstLine="680"/>
      <w:jc w:val="center"/>
    </w:pPr>
    <w:rPr>
      <w:rFonts w:eastAsia="SimHei"/>
      <w:i/>
      <w:sz w:val="16"/>
    </w:rPr>
  </w:style>
  <w:style w:type="paragraph" w:customStyle="1" w:styleId="a2">
    <w:name w:val="技术支持页书名"/>
    <w:rsid w:val="004B71F6"/>
    <w:pPr>
      <w:adjustRightInd w:val="0"/>
      <w:snapToGrid w:val="0"/>
      <w:spacing w:line="360" w:lineRule="auto"/>
    </w:pPr>
    <w:rPr>
      <w:rFonts w:ascii="Arial" w:eastAsia="SimHei" w:hAnsi="Arial" w:cs="Times New Roman"/>
      <w:b/>
      <w:noProof/>
      <w:kern w:val="0"/>
      <w:sz w:val="28"/>
      <w:szCs w:val="20"/>
    </w:rPr>
  </w:style>
  <w:style w:type="paragraph" w:customStyle="1" w:styleId="a3">
    <w:name w:val="资料属性"/>
    <w:rsid w:val="004B71F6"/>
    <w:pPr>
      <w:tabs>
        <w:tab w:val="right" w:pos="945"/>
        <w:tab w:val="left" w:pos="1155"/>
      </w:tabs>
      <w:adjustRightInd w:val="0"/>
      <w:snapToGrid w:val="0"/>
      <w:spacing w:line="300" w:lineRule="auto"/>
    </w:pPr>
    <w:rPr>
      <w:rFonts w:ascii="Arial" w:eastAsia="SimSun" w:hAnsi="Arial" w:cs="Times New Roman"/>
      <w:noProof/>
      <w:kern w:val="0"/>
      <w:szCs w:val="20"/>
    </w:rPr>
  </w:style>
  <w:style w:type="paragraph" w:customStyle="1" w:styleId="a4">
    <w:name w:val="公司信息"/>
    <w:basedOn w:val="Normal"/>
    <w:rsid w:val="004B71F6"/>
    <w:pPr>
      <w:widowControl/>
      <w:adjustRightInd w:val="0"/>
      <w:snapToGrid w:val="0"/>
      <w:spacing w:before="40" w:after="40" w:line="300" w:lineRule="auto"/>
      <w:jc w:val="left"/>
    </w:pPr>
    <w:rPr>
      <w:rFonts w:ascii="Arial" w:hAnsi="Arial" w:cs="Times New Roman"/>
      <w:color w:val="000000"/>
      <w:kern w:val="0"/>
      <w:szCs w:val="24"/>
    </w:rPr>
  </w:style>
  <w:style w:type="paragraph" w:customStyle="1" w:styleId="a5">
    <w:name w:val="序号列举项"/>
    <w:basedOn w:val="10"/>
    <w:rsid w:val="004B71F6"/>
    <w:pPr>
      <w:ind w:left="1219" w:hanging="255"/>
    </w:pPr>
  </w:style>
  <w:style w:type="paragraph" w:customStyle="1" w:styleId="a6">
    <w:name w:val="圆点列举项"/>
    <w:basedOn w:val="10"/>
    <w:rsid w:val="004B71F6"/>
    <w:pPr>
      <w:ind w:left="1134" w:hanging="227"/>
    </w:pPr>
  </w:style>
  <w:style w:type="character" w:styleId="PlaceholderText">
    <w:name w:val="Placeholder Text"/>
    <w:basedOn w:val="DefaultParagraphFont"/>
    <w:uiPriority w:val="99"/>
    <w:semiHidden/>
    <w:rsid w:val="00BD3CB2"/>
    <w:rPr>
      <w:color w:val="808080"/>
    </w:rPr>
  </w:style>
  <w:style w:type="paragraph" w:customStyle="1" w:styleId="class3">
    <w:name w:val="class3"/>
    <w:basedOn w:val="TableParagraph"/>
    <w:next w:val="contents"/>
    <w:qFormat/>
    <w:rsid w:val="00277EC7"/>
    <w:pPr>
      <w:numPr>
        <w:ilvl w:val="2"/>
        <w:numId w:val="10"/>
      </w:numPr>
      <w:spacing w:beforeLines="50"/>
      <w:ind w:left="0"/>
      <w:jc w:val="left"/>
    </w:pPr>
    <w:rPr>
      <w:rFonts w:eastAsiaTheme="minorEastAsia"/>
      <w:sz w:val="22"/>
      <w:lang w:eastAsia="zh-CN"/>
    </w:rPr>
  </w:style>
  <w:style w:type="paragraph" w:customStyle="1" w:styleId="tubiao">
    <w:name w:val="tubiao"/>
    <w:basedOn w:val="Normal"/>
    <w:qFormat/>
    <w:rsid w:val="00CF2205"/>
    <w:pPr>
      <w:widowControl/>
      <w:jc w:val="center"/>
    </w:pPr>
    <w:rPr>
      <w:rFonts w:ascii="Calibri" w:hAnsi="Calibri"/>
      <w:kern w:val="0"/>
      <w:sz w:val="20"/>
      <w:szCs w:val="22"/>
    </w:rPr>
  </w:style>
  <w:style w:type="paragraph" w:customStyle="1" w:styleId="NOTES">
    <w:name w:val="NOTES"/>
    <w:basedOn w:val="Normal"/>
    <w:qFormat/>
    <w:rsid w:val="009220E1"/>
    <w:pPr>
      <w:numPr>
        <w:numId w:val="1"/>
      </w:numPr>
      <w:autoSpaceDE w:val="0"/>
      <w:autoSpaceDN w:val="0"/>
      <w:spacing w:line="276" w:lineRule="auto"/>
      <w:ind w:left="200" w:hangingChars="200" w:hanging="200"/>
      <w:jc w:val="left"/>
    </w:pPr>
    <w:rPr>
      <w:rFonts w:ascii="Calibri" w:eastAsia="Calibre Light" w:hAnsi="Calibri" w:cs="Calibre Light"/>
      <w:b/>
      <w:kern w:val="0"/>
      <w:sz w:val="22"/>
      <w:szCs w:val="20"/>
      <w:lang w:eastAsia="en-US"/>
    </w:rPr>
  </w:style>
  <w:style w:type="paragraph" w:styleId="TOC3">
    <w:name w:val="toc 3"/>
    <w:basedOn w:val="Normal"/>
    <w:next w:val="Normal"/>
    <w:autoRedefine/>
    <w:uiPriority w:val="39"/>
    <w:semiHidden/>
    <w:unhideWhenUsed/>
    <w:rsid w:val="00725718"/>
    <w:pPr>
      <w:ind w:leftChars="400" w:left="400" w:rightChars="100" w:right="100"/>
    </w:pPr>
  </w:style>
  <w:style w:type="paragraph" w:customStyle="1" w:styleId="WARNING">
    <w:name w:val="WARNING"/>
    <w:basedOn w:val="contents"/>
    <w:link w:val="WARNING0"/>
    <w:qFormat/>
    <w:rsid w:val="00092115"/>
    <w:rPr>
      <w:rFonts w:eastAsia="Calibri"/>
      <w:b/>
    </w:rPr>
  </w:style>
  <w:style w:type="paragraph" w:customStyle="1" w:styleId="PROCEDURE">
    <w:name w:val="PROCEDURE"/>
    <w:basedOn w:val="contents"/>
    <w:link w:val="PROCEDURE0"/>
    <w:qFormat/>
    <w:rsid w:val="00F86F8F"/>
    <w:pPr>
      <w:numPr>
        <w:numId w:val="47"/>
      </w:numPr>
    </w:pPr>
  </w:style>
  <w:style w:type="character" w:customStyle="1" w:styleId="WARNING0">
    <w:name w:val="WARNING 字符"/>
    <w:basedOn w:val="contents0"/>
    <w:link w:val="WARNING"/>
    <w:rsid w:val="00092115"/>
    <w:rPr>
      <w:rFonts w:ascii="Calibri" w:eastAsia="Calibri" w:hAnsi="Calibri" w:cs="Calibre Light"/>
      <w:b/>
      <w:kern w:val="0"/>
      <w:sz w:val="22"/>
      <w:szCs w:val="20"/>
      <w:lang w:eastAsia="en-US"/>
    </w:rPr>
  </w:style>
  <w:style w:type="character" w:customStyle="1" w:styleId="PROCEDURE0">
    <w:name w:val="PROCEDURE 字符"/>
    <w:basedOn w:val="contents0"/>
    <w:link w:val="PROCEDURE"/>
    <w:rsid w:val="00F86F8F"/>
    <w:rPr>
      <w:rFonts w:ascii="Calibri" w:eastAsia="Calibre Light" w:hAnsi="Calibri" w:cs="Calibre Light"/>
      <w:kern w:val="0"/>
      <w:sz w:val="22"/>
      <w:szCs w:val="20"/>
      <w:lang w:eastAsia="en-US"/>
    </w:rPr>
  </w:style>
  <w:style w:type="paragraph" w:customStyle="1" w:styleId="a7">
    <w:name w:val="首页警告"/>
    <w:basedOn w:val="WARNING"/>
    <w:link w:val="a8"/>
    <w:qFormat/>
    <w:rsid w:val="00062E61"/>
    <w:pPr>
      <w:spacing w:after="240" w:line="300" w:lineRule="auto"/>
      <w:ind w:left="350" w:hangingChars="350" w:hanging="350"/>
    </w:pPr>
    <w:rPr>
      <w:rFonts w:eastAsia="Times New Roman" w:cs="Calibri"/>
      <w:noProof/>
    </w:rPr>
  </w:style>
  <w:style w:type="character" w:customStyle="1" w:styleId="a8">
    <w:name w:val="首页警告 字符"/>
    <w:basedOn w:val="WARNING0"/>
    <w:link w:val="a7"/>
    <w:rsid w:val="00062E61"/>
    <w:rPr>
      <w:rFonts w:ascii="Calibri" w:eastAsia="Times New Roman" w:hAnsi="Calibri" w:cs="Calibri"/>
      <w:b/>
      <w:noProof/>
      <w:kern w:val="0"/>
      <w:sz w:val="22"/>
      <w:szCs w:val="20"/>
      <w:lang w:eastAsia="en-US"/>
    </w:rPr>
  </w:style>
  <w:style w:type="character" w:customStyle="1" w:styleId="Bodytext3Exact">
    <w:name w:val="Body text (3) Exact"/>
    <w:basedOn w:val="Bodytext3"/>
    <w:rsid w:val="00123C18"/>
    <w:rPr>
      <w:rFonts w:ascii="Microsoft Sans Serif" w:eastAsia="Microsoft Sans Serif" w:hAnsi="Microsoft Sans Serif" w:cs="Microsoft Sans Serif"/>
      <w:sz w:val="17"/>
      <w:szCs w:val="17"/>
      <w:shd w:val="clear" w:color="auto" w:fill="FFFFFF"/>
    </w:rPr>
  </w:style>
  <w:style w:type="character" w:customStyle="1" w:styleId="Bodytext3">
    <w:name w:val="Body text (3)_"/>
    <w:basedOn w:val="DefaultParagraphFont"/>
    <w:link w:val="Bodytext30"/>
    <w:rsid w:val="00123C18"/>
    <w:rPr>
      <w:rFonts w:ascii="Microsoft Sans Serif" w:eastAsia="Microsoft Sans Serif" w:hAnsi="Microsoft Sans Serif" w:cs="Microsoft Sans Serif"/>
      <w:sz w:val="17"/>
      <w:szCs w:val="17"/>
      <w:shd w:val="clear" w:color="auto" w:fill="FFFFFF"/>
    </w:rPr>
  </w:style>
  <w:style w:type="paragraph" w:customStyle="1" w:styleId="Bodytext30">
    <w:name w:val="Body text (3)"/>
    <w:basedOn w:val="Normal"/>
    <w:link w:val="Bodytext3"/>
    <w:rsid w:val="00123C18"/>
    <w:pPr>
      <w:shd w:val="clear" w:color="auto" w:fill="FFFFFF"/>
      <w:spacing w:line="0" w:lineRule="atLeast"/>
      <w:jc w:val="left"/>
    </w:pPr>
    <w:rPr>
      <w:rFonts w:ascii="Microsoft Sans Serif" w:eastAsia="Microsoft Sans Serif" w:hAnsi="Microsoft Sans Serif" w:cs="Microsoft Sans Serif"/>
      <w:sz w:val="17"/>
      <w:szCs w:val="17"/>
    </w:rPr>
  </w:style>
  <w:style w:type="character" w:customStyle="1" w:styleId="Bodytext4Exact">
    <w:name w:val="Body text (4) Exact"/>
    <w:basedOn w:val="DefaultParagraphFont"/>
    <w:link w:val="Bodytext4"/>
    <w:rsid w:val="00974F05"/>
    <w:rPr>
      <w:rFonts w:ascii="Calibri" w:eastAsia="Calibri" w:hAnsi="Calibri" w:cs="Calibri"/>
      <w:sz w:val="19"/>
      <w:szCs w:val="19"/>
      <w:shd w:val="clear" w:color="auto" w:fill="FFFFFF"/>
    </w:rPr>
  </w:style>
  <w:style w:type="paragraph" w:customStyle="1" w:styleId="Bodytext4">
    <w:name w:val="Body text (4)"/>
    <w:basedOn w:val="Normal"/>
    <w:link w:val="Bodytext4Exact"/>
    <w:rsid w:val="00974F05"/>
    <w:pPr>
      <w:shd w:val="clear" w:color="auto" w:fill="FFFFFF"/>
      <w:spacing w:line="0" w:lineRule="atLeast"/>
      <w:jc w:val="left"/>
    </w:pPr>
    <w:rPr>
      <w:rFonts w:ascii="Calibri" w:eastAsia="Calibri" w:hAnsi="Calibri" w:cs="Calibri"/>
      <w:sz w:val="19"/>
      <w:szCs w:val="19"/>
    </w:rPr>
  </w:style>
  <w:style w:type="character" w:customStyle="1" w:styleId="Bodytext5Exact">
    <w:name w:val="Body text (5) Exact"/>
    <w:basedOn w:val="DefaultParagraphFont"/>
    <w:link w:val="Bodytext5"/>
    <w:rsid w:val="006E1F6E"/>
    <w:rPr>
      <w:rFonts w:ascii="Microsoft Sans Serif" w:eastAsia="Microsoft Sans Serif" w:hAnsi="Microsoft Sans Serif" w:cs="Microsoft Sans Serif"/>
      <w:sz w:val="14"/>
      <w:szCs w:val="14"/>
      <w:shd w:val="clear" w:color="auto" w:fill="FFFFFF"/>
    </w:rPr>
  </w:style>
  <w:style w:type="paragraph" w:customStyle="1" w:styleId="Bodytext5">
    <w:name w:val="Body text (5)"/>
    <w:basedOn w:val="Normal"/>
    <w:link w:val="Bodytext5Exact"/>
    <w:rsid w:val="006E1F6E"/>
    <w:pPr>
      <w:shd w:val="clear" w:color="auto" w:fill="FFFFFF"/>
      <w:spacing w:before="60" w:line="0" w:lineRule="atLeast"/>
      <w:jc w:val="right"/>
    </w:pPr>
    <w:rPr>
      <w:rFonts w:ascii="Microsoft Sans Serif" w:eastAsia="Microsoft Sans Serif" w:hAnsi="Microsoft Sans Serif" w:cs="Microsoft Sans Serif"/>
      <w:sz w:val="14"/>
      <w:szCs w:val="14"/>
    </w:rPr>
  </w:style>
  <w:style w:type="character" w:customStyle="1" w:styleId="Bodytext4Corbel">
    <w:name w:val="Body text (4) + Corbel"/>
    <w:aliases w:val="9 pt Exact"/>
    <w:basedOn w:val="Bodytext4Exact"/>
    <w:rsid w:val="006E1F6E"/>
    <w:rPr>
      <w:rFonts w:ascii="Corbel" w:eastAsia="Corbel" w:hAnsi="Corbel" w:cs="Corbel"/>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
    <w:name w:val="Body text (2)_"/>
    <w:basedOn w:val="DefaultParagraphFont"/>
    <w:link w:val="Bodytext20"/>
    <w:rsid w:val="00880B22"/>
    <w:rPr>
      <w:rFonts w:ascii="Calibri" w:eastAsia="Calibri" w:hAnsi="Calibri" w:cs="Calibri"/>
      <w:sz w:val="19"/>
      <w:szCs w:val="19"/>
      <w:shd w:val="clear" w:color="auto" w:fill="FFFFFF"/>
    </w:rPr>
  </w:style>
  <w:style w:type="character" w:customStyle="1" w:styleId="Bodytext2Exact">
    <w:name w:val="Body text (2) Exact"/>
    <w:basedOn w:val="DefaultParagraphFont"/>
    <w:rsid w:val="00880B22"/>
    <w:rPr>
      <w:rFonts w:ascii="Calibri" w:eastAsia="Calibri" w:hAnsi="Calibri" w:cs="Calibri"/>
      <w:b w:val="0"/>
      <w:bCs w:val="0"/>
      <w:i w:val="0"/>
      <w:iCs w:val="0"/>
      <w:smallCaps w:val="0"/>
      <w:strike w:val="0"/>
      <w:sz w:val="19"/>
      <w:szCs w:val="19"/>
      <w:u w:val="none"/>
    </w:rPr>
  </w:style>
  <w:style w:type="paragraph" w:customStyle="1" w:styleId="Bodytext20">
    <w:name w:val="Body text (2)"/>
    <w:basedOn w:val="Normal"/>
    <w:link w:val="Bodytext2"/>
    <w:rsid w:val="00880B22"/>
    <w:pPr>
      <w:shd w:val="clear" w:color="auto" w:fill="FFFFFF"/>
      <w:spacing w:before="960" w:after="1320" w:line="0" w:lineRule="atLeast"/>
      <w:jc w:val="right"/>
    </w:pPr>
    <w:rPr>
      <w:rFonts w:ascii="Calibri" w:eastAsia="Calibri" w:hAnsi="Calibri" w:cs="Calibri"/>
      <w:sz w:val="19"/>
      <w:szCs w:val="19"/>
    </w:rPr>
  </w:style>
  <w:style w:type="character" w:customStyle="1" w:styleId="Bodytext7Exact">
    <w:name w:val="Body text (7) Exact"/>
    <w:basedOn w:val="DefaultParagraphFont"/>
    <w:link w:val="Bodytext7"/>
    <w:rsid w:val="007F4BDC"/>
    <w:rPr>
      <w:rFonts w:ascii="Calibri" w:eastAsia="Calibri" w:hAnsi="Calibri" w:cs="Calibri"/>
      <w:sz w:val="30"/>
      <w:szCs w:val="30"/>
      <w:shd w:val="clear" w:color="auto" w:fill="FFFFFF"/>
    </w:rPr>
  </w:style>
  <w:style w:type="paragraph" w:customStyle="1" w:styleId="Bodytext7">
    <w:name w:val="Body text (7)"/>
    <w:basedOn w:val="Normal"/>
    <w:link w:val="Bodytext7Exact"/>
    <w:rsid w:val="007F4BDC"/>
    <w:pPr>
      <w:shd w:val="clear" w:color="auto" w:fill="FFFFFF"/>
      <w:spacing w:line="0" w:lineRule="atLeast"/>
      <w:jc w:val="left"/>
    </w:pPr>
    <w:rPr>
      <w:rFonts w:ascii="Calibri" w:eastAsia="Calibri" w:hAnsi="Calibri" w:cs="Calibri"/>
      <w:sz w:val="30"/>
      <w:szCs w:val="30"/>
    </w:rPr>
  </w:style>
  <w:style w:type="character" w:customStyle="1" w:styleId="Bodytext8Exact">
    <w:name w:val="Body text (8) Exact"/>
    <w:basedOn w:val="DefaultParagraphFont"/>
    <w:rsid w:val="007F4BDC"/>
    <w:rPr>
      <w:rFonts w:ascii="Calibri" w:eastAsia="Calibri" w:hAnsi="Calibri" w:cs="Calibri"/>
      <w:b w:val="0"/>
      <w:bCs w:val="0"/>
      <w:i w:val="0"/>
      <w:iCs w:val="0"/>
      <w:smallCaps w:val="0"/>
      <w:strike w:val="0"/>
      <w:sz w:val="26"/>
      <w:szCs w:val="26"/>
      <w:u w:val="none"/>
    </w:rPr>
  </w:style>
  <w:style w:type="character" w:customStyle="1" w:styleId="Bodytext8">
    <w:name w:val="Body text (8)_"/>
    <w:basedOn w:val="DefaultParagraphFont"/>
    <w:link w:val="Bodytext80"/>
    <w:rsid w:val="007F4BDC"/>
    <w:rPr>
      <w:rFonts w:ascii="Calibri" w:eastAsia="Calibri" w:hAnsi="Calibri" w:cs="Calibri"/>
      <w:sz w:val="26"/>
      <w:szCs w:val="26"/>
      <w:shd w:val="clear" w:color="auto" w:fill="FFFFFF"/>
    </w:rPr>
  </w:style>
  <w:style w:type="paragraph" w:customStyle="1" w:styleId="Bodytext80">
    <w:name w:val="Body text (8)"/>
    <w:basedOn w:val="Normal"/>
    <w:link w:val="Bodytext8"/>
    <w:rsid w:val="007F4BDC"/>
    <w:pPr>
      <w:shd w:val="clear" w:color="auto" w:fill="FFFFFF"/>
      <w:spacing w:line="0" w:lineRule="atLeast"/>
      <w:jc w:val="left"/>
    </w:pPr>
    <w:rPr>
      <w:rFonts w:ascii="Calibri" w:eastAsia="Calibri" w:hAnsi="Calibri" w:cs="Calibri"/>
      <w:sz w:val="26"/>
      <w:szCs w:val="26"/>
    </w:rPr>
  </w:style>
  <w:style w:type="character" w:customStyle="1" w:styleId="Bodytext3BoldExact">
    <w:name w:val="Body text (3) + Bold Exact"/>
    <w:basedOn w:val="Bodytext3"/>
    <w:rsid w:val="0014286E"/>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Bodytext6Exact">
    <w:name w:val="Body text (6) Exact"/>
    <w:basedOn w:val="DefaultParagraphFont"/>
    <w:link w:val="Bodytext6"/>
    <w:rsid w:val="00446405"/>
    <w:rPr>
      <w:rFonts w:ascii="Arial" w:eastAsia="Arial" w:hAnsi="Arial" w:cs="Arial"/>
      <w:sz w:val="14"/>
      <w:szCs w:val="14"/>
      <w:shd w:val="clear" w:color="auto" w:fill="FFFFFF"/>
    </w:rPr>
  </w:style>
  <w:style w:type="paragraph" w:customStyle="1" w:styleId="Bodytext6">
    <w:name w:val="Body text (6)"/>
    <w:basedOn w:val="Normal"/>
    <w:link w:val="Bodytext6Exact"/>
    <w:rsid w:val="00446405"/>
    <w:pPr>
      <w:shd w:val="clear" w:color="auto" w:fill="FFFFFF"/>
      <w:spacing w:line="0" w:lineRule="atLeast"/>
      <w:jc w:val="left"/>
    </w:pPr>
    <w:rPr>
      <w:rFonts w:ascii="Arial" w:eastAsia="Arial" w:hAnsi="Arial" w:cs="Arial"/>
      <w:sz w:val="14"/>
      <w:szCs w:val="14"/>
    </w:rPr>
  </w:style>
  <w:style w:type="character" w:customStyle="1" w:styleId="3Exact">
    <w:name w:val="正文文本 (3) Exact"/>
    <w:basedOn w:val="DefaultParagraphFont"/>
    <w:link w:val="30"/>
    <w:rsid w:val="00CE23E9"/>
    <w:rPr>
      <w:rFonts w:ascii="Tahoma" w:eastAsia="Tahoma" w:hAnsi="Tahoma" w:cs="Tahoma"/>
      <w:sz w:val="36"/>
      <w:szCs w:val="36"/>
      <w:shd w:val="clear" w:color="auto" w:fill="FFFFFF"/>
    </w:rPr>
  </w:style>
  <w:style w:type="paragraph" w:customStyle="1" w:styleId="30">
    <w:name w:val="正文文本 (3)"/>
    <w:basedOn w:val="Normal"/>
    <w:link w:val="3Exact"/>
    <w:rsid w:val="00CE23E9"/>
    <w:pPr>
      <w:shd w:val="clear" w:color="auto" w:fill="FFFFFF"/>
      <w:spacing w:line="0" w:lineRule="atLeast"/>
      <w:jc w:val="left"/>
    </w:pPr>
    <w:rPr>
      <w:rFonts w:ascii="Tahoma" w:eastAsia="Tahoma" w:hAnsi="Tahoma" w:cs="Tahoma"/>
      <w:sz w:val="36"/>
      <w:szCs w:val="36"/>
    </w:rPr>
  </w:style>
  <w:style w:type="character" w:customStyle="1" w:styleId="2Exact">
    <w:name w:val="正文文本 (2) Exact"/>
    <w:basedOn w:val="DefaultParagraphFont"/>
    <w:link w:val="20"/>
    <w:rsid w:val="00CE23E9"/>
    <w:rPr>
      <w:rFonts w:ascii="Tahoma" w:eastAsia="Tahoma" w:hAnsi="Tahoma" w:cs="Tahoma"/>
      <w:sz w:val="32"/>
      <w:szCs w:val="32"/>
      <w:shd w:val="clear" w:color="auto" w:fill="FFFFFF"/>
    </w:rPr>
  </w:style>
  <w:style w:type="paragraph" w:customStyle="1" w:styleId="20">
    <w:name w:val="正文文本 (2)"/>
    <w:basedOn w:val="Normal"/>
    <w:link w:val="2Exact"/>
    <w:rsid w:val="00CE23E9"/>
    <w:pPr>
      <w:shd w:val="clear" w:color="auto" w:fill="FFFFFF"/>
      <w:spacing w:line="465" w:lineRule="exact"/>
      <w:jc w:val="center"/>
    </w:pPr>
    <w:rPr>
      <w:rFonts w:ascii="Tahoma" w:eastAsia="Tahoma" w:hAnsi="Tahoma" w:cs="Tahoma"/>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831881">
      <w:bodyDiv w:val="1"/>
      <w:marLeft w:val="0"/>
      <w:marRight w:val="0"/>
      <w:marTop w:val="0"/>
      <w:marBottom w:val="0"/>
      <w:divBdr>
        <w:top w:val="none" w:sz="0" w:space="0" w:color="auto"/>
        <w:left w:val="none" w:sz="0" w:space="0" w:color="auto"/>
        <w:bottom w:val="none" w:sz="0" w:space="0" w:color="auto"/>
        <w:right w:val="none" w:sz="0" w:space="0" w:color="auto"/>
      </w:divBdr>
    </w:div>
    <w:div w:id="1119225975">
      <w:bodyDiv w:val="1"/>
      <w:marLeft w:val="0"/>
      <w:marRight w:val="0"/>
      <w:marTop w:val="0"/>
      <w:marBottom w:val="0"/>
      <w:divBdr>
        <w:top w:val="none" w:sz="0" w:space="0" w:color="auto"/>
        <w:left w:val="none" w:sz="0" w:space="0" w:color="auto"/>
        <w:bottom w:val="none" w:sz="0" w:space="0" w:color="auto"/>
        <w:right w:val="none" w:sz="0" w:space="0" w:color="auto"/>
      </w:divBdr>
    </w:div>
    <w:div w:id="184635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8.emf"/><Relationship Id="rId89" Type="http://schemas.openxmlformats.org/officeDocument/2006/relationships/oleObject" Target="embeddings/oleObject7.bin"/><Relationship Id="rId112" Type="http://schemas.openxmlformats.org/officeDocument/2006/relationships/header" Target="header5.xml"/><Relationship Id="rId16" Type="http://schemas.openxmlformats.org/officeDocument/2006/relationships/image" Target="media/image4.png"/><Relationship Id="rId107" Type="http://schemas.openxmlformats.org/officeDocument/2006/relationships/image" Target="media/image85.jpeg"/><Relationship Id="rId11" Type="http://schemas.openxmlformats.org/officeDocument/2006/relationships/hyperlink" Target="http://www.vertiv.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oleObject" Target="embeddings/oleObject2.bin"/><Relationship Id="rId87" Type="http://schemas.openxmlformats.org/officeDocument/2006/relationships/oleObject" Target="embeddings/oleObject6.bin"/><Relationship Id="rId102" Type="http://schemas.openxmlformats.org/officeDocument/2006/relationships/header" Target="header3.xml"/><Relationship Id="rId110" Type="http://schemas.openxmlformats.org/officeDocument/2006/relationships/footer" Target="footer2.xm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67.emf"/><Relationship Id="rId90" Type="http://schemas.openxmlformats.org/officeDocument/2006/relationships/image" Target="media/image71.emf"/><Relationship Id="rId95" Type="http://schemas.openxmlformats.org/officeDocument/2006/relationships/image" Target="media/image75.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image" Target="media/image64.png"/><Relationship Id="rId100" Type="http://schemas.openxmlformats.org/officeDocument/2006/relationships/image" Target="media/image80.png"/><Relationship Id="rId105" Type="http://schemas.openxmlformats.org/officeDocument/2006/relationships/image" Target="media/image83.png"/><Relationship Id="rId113"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6.emf"/><Relationship Id="rId85" Type="http://schemas.openxmlformats.org/officeDocument/2006/relationships/oleObject" Target="embeddings/oleObject5.bin"/><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1.png"/><Relationship Id="rId108" Type="http://schemas.openxmlformats.org/officeDocument/2006/relationships/image" Target="cid:image004.jpg@01D4B2FC.1C824870"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oleObject" Target="embeddings/oleObject4.bin"/><Relationship Id="rId88" Type="http://schemas.openxmlformats.org/officeDocument/2006/relationships/image" Target="media/image70.emf"/><Relationship Id="rId91" Type="http://schemas.openxmlformats.org/officeDocument/2006/relationships/oleObject" Target="embeddings/oleObject8.bin"/><Relationship Id="rId96" Type="http://schemas.openxmlformats.org/officeDocument/2006/relationships/image" Target="media/image76.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4.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emf"/><Relationship Id="rId81" Type="http://schemas.openxmlformats.org/officeDocument/2006/relationships/oleObject" Target="embeddings/oleObject3.bin"/><Relationship Id="rId86" Type="http://schemas.openxmlformats.org/officeDocument/2006/relationships/image" Target="media/image69.emf"/><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eader" Target="header4.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oleObject" Target="embeddings/oleObject1.bin"/><Relationship Id="rId97" Type="http://schemas.openxmlformats.org/officeDocument/2006/relationships/image" Target="media/image77.png"/><Relationship Id="rId104" Type="http://schemas.openxmlformats.org/officeDocument/2006/relationships/image" Target="media/image82.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ED3C1EDA7C57AE41A109E46391A577CB" ma:contentTypeVersion="12" ma:contentTypeDescription="新建文档。" ma:contentTypeScope="" ma:versionID="228b68bcca75acd69f963b6ba66f6991">
  <xsd:schema xmlns:xsd="http://www.w3.org/2001/XMLSchema" xmlns:xs="http://www.w3.org/2001/XMLSchema" xmlns:p="http://schemas.microsoft.com/office/2006/metadata/properties" xmlns:ns2="a3ed1287-ed39-4ee6-ba36-4d116822a7d2" xmlns:ns3="c28064c0-1a0e-4e7d-a0ba-c9996f654752" targetNamespace="http://schemas.microsoft.com/office/2006/metadata/properties" ma:root="true" ma:fieldsID="259e512841176f97eaebe18ecd993591" ns2:_="" ns3:_="">
    <xsd:import namespace="a3ed1287-ed39-4ee6-ba36-4d116822a7d2"/>
    <xsd:import namespace="c28064c0-1a0e-4e7d-a0ba-c9996f6547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d1287-ed39-4ee6-ba36-4d116822a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8064c0-1a0e-4e7d-a0ba-c9996f654752" elementFormDefault="qualified">
    <xsd:import namespace="http://schemas.microsoft.com/office/2006/documentManagement/types"/>
    <xsd:import namespace="http://schemas.microsoft.com/office/infopath/2007/PartnerControls"/>
    <xsd:element name="SharedWithUsers" ma:index="13"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1E3E6-2695-4C20-ACA2-965D3A8C3DD5}">
  <ds:schemaRefs>
    <ds:schemaRef ds:uri="http://schemas.microsoft.com/sharepoint/v3/contenttype/forms"/>
  </ds:schemaRefs>
</ds:datastoreItem>
</file>

<file path=customXml/itemProps2.xml><?xml version="1.0" encoding="utf-8"?>
<ds:datastoreItem xmlns:ds="http://schemas.openxmlformats.org/officeDocument/2006/customXml" ds:itemID="{E9909933-0A50-4401-BEFC-439FDE3290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DE74DE-0AF5-4468-A2DD-BFE137273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d1287-ed39-4ee6-ba36-4d116822a7d2"/>
    <ds:schemaRef ds:uri="c28064c0-1a0e-4e7d-a0ba-c9996f654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74A989-4955-489E-BF5A-D1EC3FD39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6896</TotalTime>
  <Pages>70</Pages>
  <Words>11962</Words>
  <Characters>68185</Characters>
  <Application>Microsoft Office Word</Application>
  <DocSecurity>0</DocSecurity>
  <Lines>568</Lines>
  <Paragraphs>159</Paragraphs>
  <ScaleCrop>false</ScaleCrop>
  <Company/>
  <LinksUpToDate>false</LinksUpToDate>
  <CharactersWithSpaces>79988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Zheng Jason</dc:creator>
  <cp:keywords/>
  <dc:description/>
  <cp:lastModifiedBy>Cecalasan, Alexandra</cp:lastModifiedBy>
  <cp:revision>5</cp:revision>
  <cp:lastPrinted>2020-06-01T00:30:00Z</cp:lastPrinted>
  <dcterms:created xsi:type="dcterms:W3CDTF">2019-11-06T10:32:00Z</dcterms:created>
  <dcterms:modified xsi:type="dcterms:W3CDTF">2020-06-19T07:25:00Z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0x010100ED3C1EDA7C57AE41A109E46391A577CB</vt:lpwstr>
  </property>
</Properties>
</file>